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2C" w:rsidRDefault="00A47B2C" w:rsidP="00A47B2C">
      <w:pPr>
        <w:jc w:val="center"/>
      </w:pPr>
      <w:r>
        <w:rPr>
          <w:b/>
          <w:bCs/>
          <w:sz w:val="32"/>
          <w:szCs w:val="32"/>
        </w:rPr>
        <w:t>ТЕРРИТОРИАЛЬНАЯ ИЗБИРАТЕЛЬНАЯ КОМИССИЯ</w:t>
      </w:r>
    </w:p>
    <w:p w:rsidR="00A47B2C" w:rsidRDefault="00A47B2C" w:rsidP="00A47B2C">
      <w:pPr>
        <w:jc w:val="center"/>
      </w:pPr>
      <w:r>
        <w:rPr>
          <w:b/>
          <w:bCs/>
          <w:sz w:val="32"/>
          <w:szCs w:val="32"/>
        </w:rPr>
        <w:t xml:space="preserve">ПРЕДГОРНОГО РАЙОНА </w:t>
      </w:r>
    </w:p>
    <w:p w:rsidR="00A47B2C" w:rsidRDefault="00A47B2C" w:rsidP="00A47B2C">
      <w:pPr>
        <w:jc w:val="center"/>
        <w:rPr>
          <w:b/>
          <w:bCs/>
          <w:sz w:val="32"/>
          <w:szCs w:val="28"/>
        </w:rPr>
      </w:pPr>
    </w:p>
    <w:p w:rsidR="00A47B2C" w:rsidRDefault="00A47B2C" w:rsidP="00A47B2C">
      <w:pPr>
        <w:jc w:val="center"/>
      </w:pPr>
      <w:r>
        <w:rPr>
          <w:b/>
          <w:bCs/>
          <w:sz w:val="36"/>
          <w:szCs w:val="36"/>
        </w:rPr>
        <w:t>ПОСТАНОВЛЕНИЕ</w:t>
      </w:r>
    </w:p>
    <w:p w:rsidR="00A47B2C" w:rsidRDefault="00A47B2C" w:rsidP="00A47B2C">
      <w:pPr>
        <w:jc w:val="center"/>
        <w:rPr>
          <w:b/>
          <w:bCs/>
          <w:sz w:val="32"/>
          <w:szCs w:val="32"/>
        </w:rPr>
      </w:pPr>
    </w:p>
    <w:p w:rsidR="00A47B2C" w:rsidRDefault="00A47B2C" w:rsidP="00A47B2C">
      <w:r>
        <w:rPr>
          <w:szCs w:val="28"/>
        </w:rPr>
        <w:t xml:space="preserve">9 апреля 2021 г.                                                                          № 3\18-26   </w:t>
      </w:r>
    </w:p>
    <w:p w:rsidR="00A47B2C" w:rsidRDefault="00A47B2C" w:rsidP="00A47B2C">
      <w:pPr>
        <w:jc w:val="center"/>
      </w:pPr>
      <w:r>
        <w:rPr>
          <w:szCs w:val="28"/>
        </w:rPr>
        <w:t>ст. Ессентукская</w:t>
      </w:r>
    </w:p>
    <w:p w:rsidR="00A47B2C" w:rsidRDefault="00A47B2C" w:rsidP="00A47B2C">
      <w:pPr>
        <w:jc w:val="center"/>
        <w:rPr>
          <w:szCs w:val="28"/>
        </w:rPr>
      </w:pPr>
    </w:p>
    <w:p w:rsidR="00A47B2C" w:rsidRDefault="00A47B2C" w:rsidP="00A47B2C">
      <w:pPr>
        <w:pStyle w:val="1"/>
        <w:spacing w:line="240" w:lineRule="exact"/>
        <w:ind w:left="0" w:right="0"/>
      </w:pPr>
      <w:r>
        <w:tab/>
      </w:r>
      <w:r>
        <w:rPr>
          <w:b w:val="0"/>
          <w:bCs w:val="0"/>
        </w:rPr>
        <w:t>О внесении изменения в состав участковой избирательной комиссии</w:t>
      </w:r>
    </w:p>
    <w:p w:rsidR="00A47B2C" w:rsidRDefault="00A47B2C" w:rsidP="00A47B2C">
      <w:pPr>
        <w:pStyle w:val="1"/>
        <w:spacing w:line="240" w:lineRule="exact"/>
        <w:ind w:left="0" w:right="0"/>
      </w:pPr>
      <w:r>
        <w:rPr>
          <w:b w:val="0"/>
          <w:bCs w:val="0"/>
        </w:rPr>
        <w:t xml:space="preserve"> избирательного участка № 995</w:t>
      </w:r>
    </w:p>
    <w:p w:rsidR="00A47B2C" w:rsidRDefault="00A47B2C" w:rsidP="00A47B2C">
      <w:pPr>
        <w:jc w:val="center"/>
        <w:rPr>
          <w:b/>
          <w:bCs/>
        </w:rPr>
      </w:pPr>
    </w:p>
    <w:p w:rsidR="00A47B2C" w:rsidRDefault="00A47B2C" w:rsidP="00A47B2C">
      <w:pPr>
        <w:jc w:val="both"/>
      </w:pPr>
      <w:r>
        <w:rPr>
          <w:szCs w:val="28"/>
        </w:rPr>
        <w:tab/>
      </w:r>
      <w:proofErr w:type="gramStart"/>
      <w:r>
        <w:rPr>
          <w:bCs/>
        </w:rPr>
        <w:t>В соответствии со статьями 22, 27, 28, 29 Федерального закона «Об основных гарантиях избирательных прав и права на участие в референдуме граждан Российской Федерации», постановлением Центральной  избирательной комиссии Российской Федерации от 05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</w:t>
      </w:r>
      <w:r>
        <w:rPr>
          <w:bCs/>
          <w:szCs w:val="28"/>
        </w:rPr>
        <w:t xml:space="preserve"> постановления территориальной избирательной комиссии Предгорного</w:t>
      </w:r>
      <w:proofErr w:type="gramEnd"/>
      <w:r>
        <w:rPr>
          <w:bCs/>
          <w:szCs w:val="28"/>
        </w:rPr>
        <w:t xml:space="preserve"> района от </w:t>
      </w:r>
      <w:r>
        <w:rPr>
          <w:rStyle w:val="FontStyle13"/>
        </w:rPr>
        <w:t xml:space="preserve">05 июня  </w:t>
      </w:r>
      <w:r>
        <w:rPr>
          <w:bCs/>
          <w:szCs w:val="28"/>
        </w:rPr>
        <w:t xml:space="preserve">2018 года  № </w:t>
      </w:r>
      <w:r>
        <w:rPr>
          <w:rStyle w:val="FontStyle13"/>
        </w:rPr>
        <w:t>129\1342-26</w:t>
      </w:r>
      <w:r>
        <w:rPr>
          <w:bCs/>
          <w:szCs w:val="28"/>
        </w:rPr>
        <w:t xml:space="preserve">  «</w:t>
      </w:r>
      <w:r>
        <w:rPr>
          <w:szCs w:val="28"/>
        </w:rPr>
        <w:t>О формировании участковых избирательных комиссий избирательных участков № 995-1042»</w:t>
      </w:r>
      <w:r>
        <w:rPr>
          <w:bCs/>
        </w:rPr>
        <w:t xml:space="preserve">, личного заявления </w:t>
      </w:r>
      <w:proofErr w:type="spellStart"/>
      <w:r>
        <w:rPr>
          <w:bCs/>
        </w:rPr>
        <w:t>Синьковской</w:t>
      </w:r>
      <w:proofErr w:type="spellEnd"/>
      <w:r>
        <w:rPr>
          <w:bCs/>
        </w:rPr>
        <w:t xml:space="preserve"> Ирины Борисовны «об освобождении ее от обязанностей председателя УИК № 995 и исключении ее из состава участковой избирательной комиссии избирательного участка   № 995»,  свидетельства о смерти члена участковой избирательной комиссии избирательного участка № 995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III-ДН № 612370 от 12.03.2021 г.; актовая запись — 170219260002900316002), территориальная избирательная комиссия</w:t>
      </w:r>
      <w:r>
        <w:rPr>
          <w:szCs w:val="28"/>
        </w:rPr>
        <w:t xml:space="preserve"> Предгорного района </w:t>
      </w:r>
    </w:p>
    <w:p w:rsidR="00A47B2C" w:rsidRDefault="00A47B2C" w:rsidP="00A47B2C">
      <w:pPr>
        <w:jc w:val="both"/>
        <w:rPr>
          <w:szCs w:val="28"/>
        </w:rPr>
      </w:pPr>
    </w:p>
    <w:p w:rsidR="00A47B2C" w:rsidRDefault="00A47B2C" w:rsidP="00A47B2C">
      <w:pPr>
        <w:autoSpaceDE w:val="0"/>
      </w:pPr>
      <w:r>
        <w:rPr>
          <w:szCs w:val="28"/>
        </w:rPr>
        <w:t>ПОСТАНОВЛЯЕТ:</w:t>
      </w:r>
    </w:p>
    <w:p w:rsidR="00A47B2C" w:rsidRDefault="00A47B2C" w:rsidP="00A47B2C">
      <w:pPr>
        <w:autoSpaceDE w:val="0"/>
        <w:rPr>
          <w:szCs w:val="28"/>
        </w:rPr>
      </w:pPr>
    </w:p>
    <w:p w:rsidR="00A47B2C" w:rsidRDefault="00A47B2C" w:rsidP="00A47B2C">
      <w:pPr>
        <w:numPr>
          <w:ilvl w:val="0"/>
          <w:numId w:val="1"/>
        </w:numPr>
        <w:autoSpaceDE w:val="0"/>
        <w:jc w:val="both"/>
      </w:pPr>
      <w:r>
        <w:rPr>
          <w:szCs w:val="28"/>
        </w:rPr>
        <w:t xml:space="preserve">Освободить </w:t>
      </w:r>
      <w:proofErr w:type="spellStart"/>
      <w:r>
        <w:rPr>
          <w:szCs w:val="28"/>
        </w:rPr>
        <w:t>Синьковскую</w:t>
      </w:r>
      <w:proofErr w:type="spellEnd"/>
      <w:r>
        <w:rPr>
          <w:szCs w:val="28"/>
        </w:rPr>
        <w:t xml:space="preserve"> Ирину Борисовну от обязанностей председателя участковой избирательной комиссии избирательного участка № 995;</w:t>
      </w:r>
    </w:p>
    <w:p w:rsidR="00A47B2C" w:rsidRDefault="00A47B2C" w:rsidP="00A47B2C">
      <w:pPr>
        <w:autoSpaceDE w:val="0"/>
        <w:ind w:left="928"/>
        <w:jc w:val="both"/>
      </w:pPr>
    </w:p>
    <w:p w:rsidR="00A47B2C" w:rsidRDefault="00A47B2C" w:rsidP="00A47B2C">
      <w:pPr>
        <w:numPr>
          <w:ilvl w:val="0"/>
          <w:numId w:val="1"/>
        </w:numPr>
        <w:autoSpaceDE w:val="0"/>
        <w:jc w:val="both"/>
      </w:pPr>
      <w:r>
        <w:rPr>
          <w:szCs w:val="28"/>
        </w:rPr>
        <w:t xml:space="preserve">Исключить </w:t>
      </w:r>
      <w:proofErr w:type="spellStart"/>
      <w:r>
        <w:rPr>
          <w:szCs w:val="28"/>
        </w:rPr>
        <w:t>Синьковскую</w:t>
      </w:r>
      <w:proofErr w:type="spellEnd"/>
      <w:r>
        <w:rPr>
          <w:szCs w:val="28"/>
        </w:rPr>
        <w:t xml:space="preserve"> Ирину Борисовну и Шведову Валентину Васильевну из состава участковой избирательной комиссии №995.</w:t>
      </w:r>
    </w:p>
    <w:p w:rsidR="00A47B2C" w:rsidRDefault="00A47B2C" w:rsidP="00A47B2C">
      <w:pPr>
        <w:autoSpaceDE w:val="0"/>
        <w:ind w:left="928"/>
        <w:jc w:val="both"/>
      </w:pPr>
    </w:p>
    <w:p w:rsidR="00A47B2C" w:rsidRDefault="00A47B2C" w:rsidP="00A47B2C">
      <w:pPr>
        <w:numPr>
          <w:ilvl w:val="0"/>
          <w:numId w:val="1"/>
        </w:numPr>
        <w:autoSpaceDE w:val="0"/>
      </w:pPr>
      <w:r>
        <w:rPr>
          <w:rFonts w:eastAsia="Times New Roman"/>
          <w:szCs w:val="28"/>
        </w:rPr>
        <w:t>Направить настоящее постановление в избирательную комиссию Ставропольского края.</w:t>
      </w:r>
    </w:p>
    <w:p w:rsidR="00A47B2C" w:rsidRDefault="00A47B2C" w:rsidP="00A47B2C">
      <w:pPr>
        <w:autoSpaceDE w:val="0"/>
        <w:ind w:left="928"/>
      </w:pPr>
    </w:p>
    <w:p w:rsidR="00A47B2C" w:rsidRDefault="00A47B2C" w:rsidP="00A47B2C">
      <w:pPr>
        <w:autoSpaceDE w:val="0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A47B2C" w:rsidTr="00A47B2C">
        <w:tc>
          <w:tcPr>
            <w:tcW w:w="4785" w:type="dxa"/>
            <w:hideMark/>
          </w:tcPr>
          <w:p w:rsidR="00A47B2C" w:rsidRDefault="00A47B2C">
            <w:pPr>
              <w:snapToGrid w:val="0"/>
            </w:pPr>
            <w:r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4786" w:type="dxa"/>
            <w:vAlign w:val="bottom"/>
            <w:hideMark/>
          </w:tcPr>
          <w:p w:rsidR="00A47B2C" w:rsidRDefault="00A47B2C">
            <w:pPr>
              <w:snapToGrid w:val="0"/>
              <w:jc w:val="right"/>
            </w:pPr>
            <w:r>
              <w:rPr>
                <w:rFonts w:eastAsia="Times New Roman"/>
                <w:szCs w:val="28"/>
              </w:rPr>
              <w:t xml:space="preserve">   </w:t>
            </w:r>
            <w:r>
              <w:rPr>
                <w:szCs w:val="28"/>
              </w:rPr>
              <w:t>О.Г. Остапенко</w:t>
            </w:r>
          </w:p>
        </w:tc>
      </w:tr>
      <w:tr w:rsidR="00A47B2C" w:rsidTr="00A47B2C">
        <w:tc>
          <w:tcPr>
            <w:tcW w:w="4785" w:type="dxa"/>
          </w:tcPr>
          <w:p w:rsidR="00A47B2C" w:rsidRDefault="00A47B2C">
            <w:pPr>
              <w:snapToGrid w:val="0"/>
              <w:rPr>
                <w:rFonts w:eastAsia="Times New Roman"/>
                <w:sz w:val="20"/>
                <w:szCs w:val="28"/>
                <w:lang w:eastAsia="ru-RU"/>
              </w:rPr>
            </w:pPr>
          </w:p>
          <w:p w:rsidR="00A47B2C" w:rsidRDefault="00A47B2C">
            <w:pPr>
              <w:snapToGrid w:val="0"/>
            </w:pPr>
            <w:r>
              <w:rPr>
                <w:szCs w:val="28"/>
              </w:rPr>
              <w:t xml:space="preserve">Секретарь комиссии </w:t>
            </w:r>
          </w:p>
        </w:tc>
        <w:tc>
          <w:tcPr>
            <w:tcW w:w="4786" w:type="dxa"/>
            <w:vAlign w:val="bottom"/>
            <w:hideMark/>
          </w:tcPr>
          <w:p w:rsidR="00A47B2C" w:rsidRDefault="00A47B2C">
            <w:pPr>
              <w:snapToGrid w:val="0"/>
              <w:jc w:val="right"/>
            </w:pPr>
            <w:r>
              <w:rPr>
                <w:szCs w:val="28"/>
              </w:rPr>
              <w:t>Н. В. Зайцева</w:t>
            </w:r>
          </w:p>
        </w:tc>
      </w:tr>
    </w:tbl>
    <w:p w:rsidR="00AA2065" w:rsidRDefault="00AA2065" w:rsidP="00A47B2C"/>
    <w:sectPr w:rsidR="00AA2065" w:rsidSect="00AA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Times New Roman"/>
        <w:bCs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B2C"/>
    <w:rsid w:val="0000067D"/>
    <w:rsid w:val="0004648A"/>
    <w:rsid w:val="000B3541"/>
    <w:rsid w:val="000C188E"/>
    <w:rsid w:val="00121CD2"/>
    <w:rsid w:val="00162E92"/>
    <w:rsid w:val="001E08D7"/>
    <w:rsid w:val="001E1FBD"/>
    <w:rsid w:val="00232057"/>
    <w:rsid w:val="002A4577"/>
    <w:rsid w:val="002E19BA"/>
    <w:rsid w:val="002E30B3"/>
    <w:rsid w:val="00326695"/>
    <w:rsid w:val="00397AF7"/>
    <w:rsid w:val="003B35E2"/>
    <w:rsid w:val="0040657A"/>
    <w:rsid w:val="00431F36"/>
    <w:rsid w:val="004A317A"/>
    <w:rsid w:val="004D4C55"/>
    <w:rsid w:val="00506E68"/>
    <w:rsid w:val="00565331"/>
    <w:rsid w:val="00577A7F"/>
    <w:rsid w:val="00666A82"/>
    <w:rsid w:val="00672A31"/>
    <w:rsid w:val="00683482"/>
    <w:rsid w:val="007A7602"/>
    <w:rsid w:val="007B04E3"/>
    <w:rsid w:val="008045F2"/>
    <w:rsid w:val="00866F38"/>
    <w:rsid w:val="008F4641"/>
    <w:rsid w:val="00900C77"/>
    <w:rsid w:val="00912438"/>
    <w:rsid w:val="00914E68"/>
    <w:rsid w:val="009814C2"/>
    <w:rsid w:val="009A3CF9"/>
    <w:rsid w:val="009E0000"/>
    <w:rsid w:val="00A47B2C"/>
    <w:rsid w:val="00AA2065"/>
    <w:rsid w:val="00B11BD2"/>
    <w:rsid w:val="00B12721"/>
    <w:rsid w:val="00B43847"/>
    <w:rsid w:val="00B826DE"/>
    <w:rsid w:val="00B85895"/>
    <w:rsid w:val="00C126D0"/>
    <w:rsid w:val="00C23941"/>
    <w:rsid w:val="00C53957"/>
    <w:rsid w:val="00C603E8"/>
    <w:rsid w:val="00C63FE8"/>
    <w:rsid w:val="00CD150D"/>
    <w:rsid w:val="00D1218D"/>
    <w:rsid w:val="00D34923"/>
    <w:rsid w:val="00D62A8B"/>
    <w:rsid w:val="00D70D25"/>
    <w:rsid w:val="00E7752D"/>
    <w:rsid w:val="00EA24BA"/>
    <w:rsid w:val="00F30F5D"/>
    <w:rsid w:val="00F47117"/>
    <w:rsid w:val="00F92D9C"/>
    <w:rsid w:val="00FD2E40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2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A47B2C"/>
    <w:pPr>
      <w:autoSpaceDE w:val="0"/>
      <w:ind w:left="1134" w:right="1132"/>
      <w:jc w:val="center"/>
    </w:pPr>
    <w:rPr>
      <w:rFonts w:eastAsia="Times New Roman"/>
      <w:b/>
      <w:bCs/>
      <w:szCs w:val="28"/>
    </w:rPr>
  </w:style>
  <w:style w:type="character" w:customStyle="1" w:styleId="FontStyle13">
    <w:name w:val="Font Style13"/>
    <w:rsid w:val="00A47B2C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2021-04-10T10:53:00Z</dcterms:created>
  <dcterms:modified xsi:type="dcterms:W3CDTF">2021-04-10T10:53:00Z</dcterms:modified>
</cp:coreProperties>
</file>