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B81A2A">
        <w:rPr>
          <w:sz w:val="28"/>
          <w:szCs w:val="28"/>
        </w:rPr>
        <w:t>общественных обсуждений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24B5">
        <w:rPr>
          <w:sz w:val="28"/>
          <w:szCs w:val="28"/>
        </w:rPr>
        <w:t>19.08</w:t>
      </w:r>
      <w:r w:rsidR="000E0205">
        <w:rPr>
          <w:sz w:val="28"/>
          <w:szCs w:val="28"/>
        </w:rPr>
        <w:t>.</w:t>
      </w:r>
      <w:r w:rsidR="007B65C1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6A2882" w:rsidRDefault="006A2882" w:rsidP="006A2882">
      <w:pPr>
        <w:jc w:val="center"/>
        <w:rPr>
          <w:sz w:val="28"/>
          <w:szCs w:val="28"/>
        </w:rPr>
      </w:pPr>
    </w:p>
    <w:p w:rsidR="006A2882" w:rsidRDefault="006A2882" w:rsidP="006A2882">
      <w:pPr>
        <w:shd w:val="clear" w:color="auto" w:fill="FFFFFF"/>
        <w:jc w:val="both"/>
        <w:outlineLvl w:val="0"/>
        <w:rPr>
          <w:sz w:val="28"/>
        </w:rPr>
      </w:pPr>
    </w:p>
    <w:p w:rsidR="00E2002E" w:rsidRPr="00CA01E7" w:rsidRDefault="00E2002E" w:rsidP="00CA469D">
      <w:pPr>
        <w:pStyle w:val="a4"/>
        <w:shd w:val="clear" w:color="auto" w:fill="FFFFFF"/>
        <w:ind w:left="425" w:firstLine="708"/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szCs w:val="28"/>
          <w:shd w:val="clear" w:color="auto" w:fill="FFFFFF"/>
        </w:rPr>
        <w:t>1.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обсуждениях:</w:t>
      </w: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CA01E7">
        <w:rPr>
          <w:rFonts w:ascii="Times New Roman" w:hAnsi="Times New Roman" w:cs="Times New Roman"/>
          <w:szCs w:val="28"/>
        </w:rPr>
        <w:t xml:space="preserve">проект </w:t>
      </w:r>
      <w:r w:rsidR="00CF5E89" w:rsidRPr="00AA72CD">
        <w:rPr>
          <w:rFonts w:ascii="Times New Roman" w:hAnsi="Times New Roman"/>
          <w:szCs w:val="28"/>
        </w:rPr>
        <w:t xml:space="preserve">«О </w:t>
      </w:r>
      <w:r w:rsidR="00CF5E89" w:rsidRPr="00AA72CD">
        <w:rPr>
          <w:rFonts w:ascii="Times New Roman" w:hAnsi="Times New Roman"/>
          <w:color w:val="000000"/>
          <w:szCs w:val="28"/>
          <w:shd w:val="clear" w:color="auto" w:fill="FFFFFF"/>
        </w:rPr>
        <w:t>предоставлении разрешения на условно разрешенный вид использования земельного участка или объекта капитального строительства на земельный участок</w:t>
      </w:r>
      <w:r w:rsidR="00CF5E89" w:rsidRPr="00AA72CD">
        <w:rPr>
          <w:rFonts w:ascii="Times New Roman" w:hAnsi="Times New Roman"/>
          <w:szCs w:val="28"/>
        </w:rPr>
        <w:t xml:space="preserve"> с кадастровым номером 26:29:</w:t>
      </w:r>
      <w:r w:rsidR="00C324B5">
        <w:rPr>
          <w:rFonts w:ascii="Times New Roman" w:hAnsi="Times New Roman"/>
          <w:szCs w:val="28"/>
        </w:rPr>
        <w:t>160209:956</w:t>
      </w:r>
      <w:r w:rsidR="00CF5E89" w:rsidRPr="00AA72CD">
        <w:rPr>
          <w:rFonts w:ascii="Times New Roman" w:hAnsi="Times New Roman"/>
          <w:szCs w:val="28"/>
        </w:rPr>
        <w:t>»</w:t>
      </w:r>
      <w:r w:rsidRPr="00CA01E7">
        <w:rPr>
          <w:rFonts w:ascii="Times New Roman" w:hAnsi="Times New Roman" w:cs="Times New Roman"/>
          <w:szCs w:val="28"/>
        </w:rPr>
        <w:t>.</w:t>
      </w:r>
    </w:p>
    <w:p w:rsidR="006A2882" w:rsidRPr="00CA01E7" w:rsidRDefault="006A2882" w:rsidP="00CA469D">
      <w:pPr>
        <w:tabs>
          <w:tab w:val="left" w:pos="426"/>
        </w:tabs>
        <w:ind w:left="425"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При проведении </w:t>
      </w:r>
      <w:r w:rsidR="00B81A2A" w:rsidRPr="00CA01E7">
        <w:rPr>
          <w:sz w:val="28"/>
          <w:szCs w:val="28"/>
        </w:rPr>
        <w:t>общественных обсуждений</w:t>
      </w:r>
      <w:r w:rsidRPr="00CA01E7">
        <w:rPr>
          <w:sz w:val="28"/>
          <w:szCs w:val="28"/>
        </w:rPr>
        <w:t xml:space="preserve"> присутствовало </w:t>
      </w:r>
      <w:r w:rsidR="009F0972" w:rsidRPr="00CA01E7">
        <w:rPr>
          <w:sz w:val="28"/>
          <w:szCs w:val="28"/>
        </w:rPr>
        <w:t xml:space="preserve">                         </w:t>
      </w:r>
      <w:r w:rsidR="00C324B5">
        <w:rPr>
          <w:sz w:val="28"/>
          <w:szCs w:val="28"/>
        </w:rPr>
        <w:t>8</w:t>
      </w:r>
      <w:r w:rsidR="00B81A2A" w:rsidRPr="00CA01E7">
        <w:rPr>
          <w:sz w:val="28"/>
          <w:szCs w:val="28"/>
        </w:rPr>
        <w:t xml:space="preserve"> </w:t>
      </w:r>
      <w:r w:rsidR="00C324B5">
        <w:rPr>
          <w:sz w:val="28"/>
          <w:szCs w:val="28"/>
        </w:rPr>
        <w:t>(восемь</w:t>
      </w:r>
      <w:r w:rsidR="009F0972" w:rsidRPr="00CA01E7">
        <w:rPr>
          <w:sz w:val="28"/>
          <w:szCs w:val="28"/>
        </w:rPr>
        <w:t xml:space="preserve">) </w:t>
      </w:r>
      <w:r w:rsidR="00E2002E" w:rsidRPr="00CA01E7">
        <w:rPr>
          <w:sz w:val="28"/>
          <w:szCs w:val="28"/>
        </w:rPr>
        <w:t>членов комиссии</w:t>
      </w:r>
      <w:r w:rsidRPr="00CA01E7">
        <w:rPr>
          <w:sz w:val="28"/>
          <w:szCs w:val="28"/>
        </w:rPr>
        <w:t>, предложений, заявлений, протестов не поступило.</w:t>
      </w:r>
    </w:p>
    <w:p w:rsidR="00E2002E" w:rsidRPr="00CA01E7" w:rsidRDefault="00E2002E" w:rsidP="00CA469D">
      <w:pPr>
        <w:pStyle w:val="a4"/>
        <w:tabs>
          <w:tab w:val="left" w:pos="2184"/>
        </w:tabs>
        <w:ind w:left="425"/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2. Реквизиты протокола общественных обсуждений, на основании которого подготовлено заключение о результатах общественных обсуждений: </w:t>
      </w:r>
      <w:r w:rsidR="00CA01E7">
        <w:rPr>
          <w:rFonts w:ascii="Times New Roman" w:hAnsi="Times New Roman" w:cs="Times New Roman"/>
          <w:szCs w:val="28"/>
        </w:rPr>
        <w:t>п</w:t>
      </w:r>
      <w:r w:rsidR="009C2631">
        <w:rPr>
          <w:rFonts w:ascii="Times New Roman" w:hAnsi="Times New Roman" w:cs="Times New Roman"/>
          <w:szCs w:val="28"/>
        </w:rPr>
        <w:t xml:space="preserve">ротокол  от </w:t>
      </w:r>
      <w:r w:rsidR="00C324B5">
        <w:rPr>
          <w:rFonts w:ascii="Times New Roman" w:hAnsi="Times New Roman" w:cs="Times New Roman"/>
          <w:szCs w:val="28"/>
        </w:rPr>
        <w:t>19.08</w:t>
      </w:r>
      <w:r w:rsidRPr="00CA01E7">
        <w:rPr>
          <w:rFonts w:ascii="Times New Roman" w:hAnsi="Times New Roman" w:cs="Times New Roman"/>
          <w:szCs w:val="28"/>
        </w:rPr>
        <w:t>.2</w:t>
      </w:r>
      <w:r w:rsidR="00C324B5">
        <w:rPr>
          <w:rFonts w:ascii="Times New Roman" w:hAnsi="Times New Roman" w:cs="Times New Roman"/>
          <w:szCs w:val="28"/>
        </w:rPr>
        <w:t>022 г. №23</w:t>
      </w:r>
      <w:r w:rsidRPr="00CA01E7">
        <w:rPr>
          <w:rFonts w:ascii="Times New Roman" w:hAnsi="Times New Roman" w:cs="Times New Roman"/>
          <w:szCs w:val="28"/>
        </w:rPr>
        <w:t xml:space="preserve"> заседания Комиссии о назначении общественных обсуждений по проекту </w:t>
      </w:r>
      <w:r w:rsidR="00CF5E89" w:rsidRPr="00AA72CD">
        <w:rPr>
          <w:rFonts w:ascii="Times New Roman" w:hAnsi="Times New Roman"/>
          <w:szCs w:val="28"/>
        </w:rPr>
        <w:t xml:space="preserve">«О </w:t>
      </w:r>
      <w:r w:rsidR="00CF5E89" w:rsidRPr="00AA72CD">
        <w:rPr>
          <w:rFonts w:ascii="Times New Roman" w:hAnsi="Times New Roman"/>
          <w:color w:val="000000"/>
          <w:szCs w:val="28"/>
          <w:shd w:val="clear" w:color="auto" w:fill="FFFFFF"/>
        </w:rPr>
        <w:t>предоставлении разрешения на условно разрешенный вид использования земельного участка или объекта капитального строительства на земельный участок</w:t>
      </w:r>
      <w:r w:rsidR="00CF5E89" w:rsidRPr="00AA72CD">
        <w:rPr>
          <w:rFonts w:ascii="Times New Roman" w:hAnsi="Times New Roman"/>
          <w:szCs w:val="28"/>
        </w:rPr>
        <w:t xml:space="preserve"> с кадастровым номером </w:t>
      </w:r>
      <w:r w:rsidR="00C324B5" w:rsidRPr="00AA72CD">
        <w:rPr>
          <w:rFonts w:ascii="Times New Roman" w:hAnsi="Times New Roman"/>
          <w:szCs w:val="28"/>
        </w:rPr>
        <w:t>26:29:</w:t>
      </w:r>
      <w:r w:rsidR="00C324B5">
        <w:rPr>
          <w:rFonts w:ascii="Times New Roman" w:hAnsi="Times New Roman"/>
          <w:szCs w:val="28"/>
        </w:rPr>
        <w:t>160209:956</w:t>
      </w:r>
      <w:r w:rsidR="00CF5E89" w:rsidRPr="00AA72CD">
        <w:rPr>
          <w:rFonts w:ascii="Times New Roman" w:hAnsi="Times New Roman"/>
          <w:szCs w:val="28"/>
        </w:rPr>
        <w:t>»</w:t>
      </w:r>
      <w:r w:rsidR="00CF5E89">
        <w:rPr>
          <w:rFonts w:ascii="Times New Roman" w:hAnsi="Times New Roman"/>
          <w:szCs w:val="28"/>
        </w:rPr>
        <w:t>.</w:t>
      </w:r>
    </w:p>
    <w:p w:rsidR="00E2002E" w:rsidRPr="00CA01E7" w:rsidRDefault="00E2002E" w:rsidP="00CA469D">
      <w:pPr>
        <w:tabs>
          <w:tab w:val="left" w:pos="426"/>
        </w:tabs>
        <w:ind w:left="425"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3. </w:t>
      </w:r>
      <w:r w:rsidRPr="00CA01E7">
        <w:rPr>
          <w:color w:val="000000"/>
          <w:sz w:val="28"/>
          <w:szCs w:val="28"/>
          <w:shd w:val="clear" w:color="auto" w:fill="FFFFFF"/>
        </w:rPr>
        <w:t xml:space="preserve">Содержание внесенных предложений и замечаний участников общественных обсуждений с разделением на предложения и замечания граждан, являющихся </w:t>
      </w:r>
      <w:r w:rsidR="00662D95" w:rsidRPr="00CA01E7">
        <w:rPr>
          <w:color w:val="000000"/>
          <w:sz w:val="28"/>
          <w:szCs w:val="28"/>
          <w:shd w:val="clear" w:color="auto" w:fill="FFFFFF"/>
        </w:rPr>
        <w:t xml:space="preserve">и </w:t>
      </w:r>
      <w:r w:rsidRPr="00CA01E7">
        <w:rPr>
          <w:color w:val="000000"/>
          <w:sz w:val="28"/>
          <w:szCs w:val="28"/>
          <w:shd w:val="clear" w:color="auto" w:fill="FFFFFF"/>
        </w:rPr>
        <w:t>участниками общественных обсуждений и постоянно проживающих на территории, в пределах которой проводятся общественные обсуждения, предложения и замечания иных участников общественных обсуждений:</w:t>
      </w:r>
    </w:p>
    <w:p w:rsidR="00E2002E" w:rsidRPr="00CA01E7" w:rsidRDefault="00E2002E" w:rsidP="00CA469D">
      <w:pPr>
        <w:shd w:val="clear" w:color="auto" w:fill="FFFFFF"/>
        <w:ind w:left="425"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По вопросу заседания Комиссии выступил </w:t>
      </w:r>
      <w:proofErr w:type="spellStart"/>
      <w:r w:rsidR="007B65C1">
        <w:rPr>
          <w:sz w:val="28"/>
          <w:szCs w:val="28"/>
        </w:rPr>
        <w:t>Татаров</w:t>
      </w:r>
      <w:proofErr w:type="spellEnd"/>
      <w:r w:rsidR="007B65C1">
        <w:rPr>
          <w:sz w:val="28"/>
          <w:szCs w:val="28"/>
        </w:rPr>
        <w:t xml:space="preserve"> А.Г.</w:t>
      </w:r>
      <w:r w:rsidRPr="00CA01E7">
        <w:rPr>
          <w:sz w:val="28"/>
          <w:szCs w:val="28"/>
        </w:rPr>
        <w:t xml:space="preserve"> </w:t>
      </w:r>
      <w:r w:rsidR="007B65C1">
        <w:rPr>
          <w:sz w:val="28"/>
          <w:szCs w:val="28"/>
        </w:rPr>
        <w:t>–</w:t>
      </w:r>
      <w:r w:rsidRPr="00CA01E7">
        <w:rPr>
          <w:sz w:val="28"/>
          <w:szCs w:val="28"/>
        </w:rPr>
        <w:t xml:space="preserve"> председател</w:t>
      </w:r>
      <w:r w:rsidR="007B65C1">
        <w:rPr>
          <w:sz w:val="28"/>
          <w:szCs w:val="28"/>
        </w:rPr>
        <w:t xml:space="preserve">ь </w:t>
      </w:r>
      <w:r w:rsidRPr="00CA01E7">
        <w:rPr>
          <w:sz w:val="28"/>
          <w:szCs w:val="28"/>
        </w:rPr>
        <w:t xml:space="preserve">комиссии: </w:t>
      </w:r>
    </w:p>
    <w:p w:rsidR="00E814FD" w:rsidRPr="007F0485" w:rsidRDefault="00E814FD" w:rsidP="00CA469D">
      <w:pPr>
        <w:pStyle w:val="11"/>
        <w:shd w:val="clear" w:color="auto" w:fill="FFFFFF" w:themeFill="background1"/>
        <w:tabs>
          <w:tab w:val="left" w:pos="2184"/>
        </w:tabs>
        <w:ind w:left="425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F0485">
        <w:rPr>
          <w:rFonts w:ascii="Times New Roman" w:hAnsi="Times New Roman" w:cs="Times New Roman"/>
          <w:sz w:val="28"/>
          <w:szCs w:val="28"/>
        </w:rPr>
        <w:t>Уважаемые члены комиссии, довожу до вашего сведения, что в комиссию по землепользованию и застройк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0485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округа Ставропольского края поступило заявление от </w:t>
      </w:r>
      <w:proofErr w:type="spellStart"/>
      <w:r w:rsidRPr="00C35FFA"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 w:rsidRPr="00C35FFA">
        <w:rPr>
          <w:rFonts w:ascii="Times New Roman" w:hAnsi="Times New Roman" w:cs="Times New Roman"/>
          <w:sz w:val="28"/>
          <w:szCs w:val="28"/>
        </w:rPr>
        <w:t xml:space="preserve"> М.М., Магомедовой А.Ш.</w:t>
      </w:r>
      <w:r w:rsidRPr="007F0485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на земельный участок с кадастровым номером </w:t>
      </w:r>
      <w:r w:rsidRPr="00C35FFA">
        <w:rPr>
          <w:rFonts w:ascii="Times New Roman" w:hAnsi="Times New Roman" w:cs="Times New Roman"/>
          <w:sz w:val="28"/>
          <w:szCs w:val="28"/>
        </w:rPr>
        <w:t>26:29:160209:956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C5D76">
        <w:rPr>
          <w:rFonts w:ascii="Times New Roman" w:hAnsi="Times New Roman" w:cs="Times New Roman"/>
          <w:sz w:val="28"/>
          <w:szCs w:val="28"/>
        </w:rPr>
        <w:t xml:space="preserve">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  <w:r w:rsidRPr="009C5D76">
        <w:rPr>
          <w:rFonts w:ascii="Times New Roman" w:hAnsi="Times New Roman" w:cs="Times New Roman"/>
          <w:sz w:val="28"/>
        </w:rPr>
        <w:t>, а также учитывая тот факт, что данная процедура не ущемит права владельцев смежных земельных участков, других объектов недвижимости</w:t>
      </w:r>
      <w:r w:rsidRPr="007F0485">
        <w:rPr>
          <w:rFonts w:ascii="Times New Roman" w:hAnsi="Times New Roman" w:cs="Times New Roman"/>
          <w:sz w:val="28"/>
          <w:szCs w:val="28"/>
        </w:rPr>
        <w:t>, в  газете «Вести Предгорья</w:t>
      </w:r>
      <w:r w:rsidRPr="007F048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F0485">
        <w:rPr>
          <w:rFonts w:ascii="Times New Roman" w:hAnsi="Times New Roman" w:cs="Times New Roman"/>
          <w:sz w:val="28"/>
          <w:szCs w:val="28"/>
        </w:rPr>
        <w:t xml:space="preserve">от </w:t>
      </w:r>
      <w:r w:rsidRPr="00C35F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05.08.2022 г. № 30 (429)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7F0485">
        <w:rPr>
          <w:rFonts w:ascii="Times New Roman" w:hAnsi="Times New Roman" w:cs="Times New Roman"/>
          <w:sz w:val="28"/>
          <w:szCs w:val="28"/>
        </w:rPr>
        <w:t>заявителем опубликовано уведомление о проведении общественных</w:t>
      </w:r>
      <w:proofErr w:type="gramEnd"/>
      <w:r w:rsidRPr="007F0485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Pr="007F04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оповещены смежники земельных </w:t>
      </w:r>
      <w:r w:rsidRPr="007F04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участков  о начале подготовки  проведения процедуры  общественных обсуждений.</w:t>
      </w:r>
    </w:p>
    <w:p w:rsidR="00E814FD" w:rsidRDefault="00E814FD" w:rsidP="00CA469D">
      <w:pPr>
        <w:pStyle w:val="1"/>
        <w:shd w:val="clear" w:color="auto" w:fill="FFFFFF"/>
        <w:tabs>
          <w:tab w:val="left" w:pos="2184"/>
        </w:tabs>
        <w:spacing w:before="0" w:beforeAutospacing="0" w:after="0" w:afterAutospacing="0"/>
        <w:ind w:left="425" w:firstLine="709"/>
        <w:jc w:val="both"/>
        <w:rPr>
          <w:b w:val="0"/>
          <w:sz w:val="28"/>
          <w:szCs w:val="28"/>
        </w:rPr>
      </w:pPr>
      <w:r w:rsidRPr="007F0485">
        <w:rPr>
          <w:b w:val="0"/>
          <w:sz w:val="28"/>
          <w:szCs w:val="28"/>
        </w:rPr>
        <w:t>С периода опубликования оповещения в комиссию не поступали письменные отзывы, замечания и предложения.</w:t>
      </w:r>
    </w:p>
    <w:p w:rsidR="00E814FD" w:rsidRPr="007F0485" w:rsidRDefault="00E814FD" w:rsidP="00CA469D">
      <w:pPr>
        <w:pStyle w:val="1"/>
        <w:shd w:val="clear" w:color="auto" w:fill="FFFFFF"/>
        <w:tabs>
          <w:tab w:val="left" w:pos="2184"/>
        </w:tabs>
        <w:spacing w:before="0" w:beforeAutospacing="0" w:after="0" w:afterAutospacing="0"/>
        <w:ind w:left="42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Однако согласно п.п. 4.4.2  п.4.3  предоставленного договора аренды земельного участка от 05.07.2022 г. №96, арендатор имеет право использовать земельный участок в соответствии с видом разрешенного использования, установленным пунктом 1.1 вышеуказанного договора, т.е. разрешенное использование земельного участка – малоэтажная многоквартирная жилая застройка.</w:t>
      </w:r>
    </w:p>
    <w:p w:rsidR="00E814FD" w:rsidRPr="009A4B42" w:rsidRDefault="00E814FD" w:rsidP="00CA469D">
      <w:pPr>
        <w:pStyle w:val="1"/>
        <w:shd w:val="clear" w:color="auto" w:fill="FFFFFF"/>
        <w:tabs>
          <w:tab w:val="left" w:pos="2184"/>
        </w:tabs>
        <w:spacing w:before="0" w:beforeAutospacing="0" w:after="0" w:afterAutospacing="0"/>
        <w:ind w:left="425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Таким образом, изменение вида разрешенного использования земельного участка с кадастровым номер 26:29:160209:956 с «Малоэтажная многоквартирная жилая застройка»  на «Здравоохранение» послужит нарушением </w:t>
      </w:r>
      <w:r w:rsidRPr="009A4B42">
        <w:rPr>
          <w:b w:val="0"/>
          <w:sz w:val="28"/>
          <w:szCs w:val="28"/>
        </w:rPr>
        <w:t>с</w:t>
      </w:r>
      <w:r w:rsidRPr="009A4B42">
        <w:rPr>
          <w:b w:val="0"/>
          <w:color w:val="000000"/>
          <w:sz w:val="28"/>
          <w:szCs w:val="28"/>
          <w:shd w:val="clear" w:color="auto" w:fill="FFFFFF"/>
        </w:rPr>
        <w:t>ущественны</w:t>
      </w:r>
      <w:r>
        <w:rPr>
          <w:b w:val="0"/>
          <w:color w:val="000000"/>
          <w:sz w:val="28"/>
          <w:szCs w:val="28"/>
          <w:shd w:val="clear" w:color="auto" w:fill="FFFFFF"/>
        </w:rPr>
        <w:t>х</w:t>
      </w:r>
      <w:r w:rsidRPr="009A4B42">
        <w:rPr>
          <w:b w:val="0"/>
          <w:color w:val="000000"/>
          <w:sz w:val="28"/>
          <w:szCs w:val="28"/>
          <w:shd w:val="clear" w:color="auto" w:fill="FFFFFF"/>
        </w:rPr>
        <w:t xml:space="preserve"> услови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й </w:t>
      </w:r>
      <w:r w:rsidRPr="009A4B42">
        <w:rPr>
          <w:b w:val="0"/>
          <w:color w:val="000000"/>
          <w:sz w:val="28"/>
          <w:szCs w:val="28"/>
          <w:shd w:val="clear" w:color="auto" w:fill="FFFFFF"/>
        </w:rPr>
        <w:t>договора </w:t>
      </w:r>
      <w:r>
        <w:rPr>
          <w:b w:val="0"/>
          <w:color w:val="000000"/>
          <w:sz w:val="28"/>
          <w:szCs w:val="28"/>
          <w:shd w:val="clear" w:color="auto" w:fill="FFFFFF"/>
        </w:rPr>
        <w:t>аренды.</w:t>
      </w:r>
      <w:proofErr w:type="gramEnd"/>
    </w:p>
    <w:p w:rsidR="00E814FD" w:rsidRPr="00A24ADF" w:rsidRDefault="00493D97" w:rsidP="00CA469D">
      <w:pPr>
        <w:shd w:val="clear" w:color="auto" w:fill="FFFFFF"/>
        <w:ind w:left="425" w:firstLine="284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E814FD">
        <w:rPr>
          <w:sz w:val="28"/>
          <w:szCs w:val="28"/>
        </w:rPr>
        <w:t>4</w:t>
      </w:r>
      <w:r w:rsidR="00E814FD" w:rsidRPr="00A24ADF">
        <w:rPr>
          <w:sz w:val="28"/>
          <w:szCs w:val="28"/>
        </w:rPr>
        <w:t xml:space="preserve">. На основании представленной информации предлагаю отказать </w:t>
      </w:r>
      <w:r w:rsidR="00E814FD">
        <w:rPr>
          <w:sz w:val="28"/>
          <w:szCs w:val="28"/>
        </w:rPr>
        <w:t xml:space="preserve">                           </w:t>
      </w:r>
      <w:r w:rsidR="00E814FD" w:rsidRPr="00A24ADF">
        <w:rPr>
          <w:sz w:val="28"/>
          <w:szCs w:val="28"/>
        </w:rPr>
        <w:t xml:space="preserve">гр. </w:t>
      </w:r>
      <w:proofErr w:type="spellStart"/>
      <w:r w:rsidR="00E814FD" w:rsidRPr="00A24ADF">
        <w:rPr>
          <w:sz w:val="28"/>
          <w:szCs w:val="28"/>
        </w:rPr>
        <w:t>Гаджимагомедова</w:t>
      </w:r>
      <w:proofErr w:type="spellEnd"/>
      <w:r w:rsidR="00E814FD" w:rsidRPr="00A24ADF">
        <w:rPr>
          <w:sz w:val="28"/>
          <w:szCs w:val="28"/>
        </w:rPr>
        <w:t xml:space="preserve"> М.М., Магомедовой А.Ш. </w:t>
      </w:r>
      <w:r w:rsidR="00E814FD">
        <w:rPr>
          <w:sz w:val="28"/>
          <w:szCs w:val="28"/>
        </w:rPr>
        <w:t xml:space="preserve">в </w:t>
      </w:r>
      <w:r w:rsidR="00E814FD" w:rsidRPr="00A24ADF">
        <w:rPr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 на земельный участок с кадастровым номером  26:29:160209:956</w:t>
      </w:r>
      <w:r w:rsidR="00E814FD" w:rsidRPr="00A24ADF">
        <w:rPr>
          <w:sz w:val="28"/>
          <w:szCs w:val="28"/>
          <w:shd w:val="clear" w:color="auto" w:fill="FFFFFF" w:themeFill="background1"/>
        </w:rPr>
        <w:t xml:space="preserve"> в связи с условиями договора от </w:t>
      </w:r>
      <w:r w:rsidR="00E814FD" w:rsidRPr="00A24ADF">
        <w:rPr>
          <w:sz w:val="28"/>
          <w:szCs w:val="28"/>
        </w:rPr>
        <w:t>05.07.2022 г. №96</w:t>
      </w:r>
      <w:r w:rsidR="00E814FD">
        <w:rPr>
          <w:sz w:val="28"/>
          <w:szCs w:val="28"/>
        </w:rPr>
        <w:t>.</w:t>
      </w:r>
    </w:p>
    <w:p w:rsidR="00E2002E" w:rsidRPr="00CF5E89" w:rsidRDefault="00CF5E89" w:rsidP="00CA469D">
      <w:pPr>
        <w:pStyle w:val="11"/>
        <w:shd w:val="clear" w:color="auto" w:fill="FFFFFF" w:themeFill="background1"/>
        <w:tabs>
          <w:tab w:val="left" w:pos="2184"/>
        </w:tabs>
        <w:ind w:left="425"/>
        <w:rPr>
          <w:rFonts w:ascii="Times New Roman" w:hAnsi="Times New Roman" w:cs="Times New Roman"/>
          <w:sz w:val="28"/>
          <w:szCs w:val="28"/>
        </w:rPr>
      </w:pPr>
      <w:r w:rsidRPr="00CF5E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631" w:rsidRPr="00CF5E89">
        <w:rPr>
          <w:rFonts w:ascii="Times New Roman" w:hAnsi="Times New Roman" w:cs="Times New Roman"/>
          <w:sz w:val="28"/>
          <w:szCs w:val="28"/>
        </w:rPr>
        <w:t>5</w:t>
      </w:r>
      <w:r w:rsidR="00E2002E" w:rsidRPr="00CF5E89">
        <w:rPr>
          <w:rFonts w:ascii="Times New Roman" w:hAnsi="Times New Roman" w:cs="Times New Roman"/>
          <w:sz w:val="28"/>
          <w:szCs w:val="28"/>
        </w:rPr>
        <w:t xml:space="preserve">. Аргументированные рекомендации организатора общественных обсуждений о целесообразности или нецелесообразности учета внесенных участниками </w:t>
      </w:r>
      <w:r w:rsidR="00CA01E7" w:rsidRPr="00CF5E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E2002E" w:rsidRPr="00CF5E89">
        <w:rPr>
          <w:rFonts w:ascii="Times New Roman" w:hAnsi="Times New Roman" w:cs="Times New Roman"/>
          <w:sz w:val="28"/>
          <w:szCs w:val="28"/>
        </w:rPr>
        <w:t xml:space="preserve"> предложений и замечаний: все поступи</w:t>
      </w:r>
      <w:r w:rsidR="007B65C1">
        <w:rPr>
          <w:rFonts w:ascii="Times New Roman" w:hAnsi="Times New Roman" w:cs="Times New Roman"/>
          <w:sz w:val="28"/>
          <w:szCs w:val="28"/>
        </w:rPr>
        <w:t>вшие предложения подлежат учету.</w:t>
      </w:r>
    </w:p>
    <w:p w:rsidR="00493D97" w:rsidRPr="00A24ADF" w:rsidRDefault="00493D97" w:rsidP="00493D97">
      <w:pPr>
        <w:pStyle w:val="1"/>
        <w:shd w:val="clear" w:color="auto" w:fill="FFFFFF"/>
        <w:tabs>
          <w:tab w:val="left" w:pos="2184"/>
        </w:tabs>
        <w:spacing w:before="0" w:beforeAutospacing="0" w:after="0" w:afterAutospacing="0"/>
        <w:ind w:left="425" w:firstLine="709"/>
        <w:jc w:val="both"/>
        <w:rPr>
          <w:b w:val="0"/>
          <w:sz w:val="28"/>
          <w:szCs w:val="28"/>
        </w:rPr>
      </w:pPr>
      <w:r w:rsidRPr="00A24ADF">
        <w:rPr>
          <w:b w:val="0"/>
          <w:sz w:val="28"/>
          <w:szCs w:val="28"/>
        </w:rPr>
        <w:t xml:space="preserve">  Направить главе Предгорного муниципального округа Ставропольского края рекомендации об отказе в предоставлении разрешения  на условно разрешенный вид использования земельного участка или объекта капитального строительства на земельный участок с кадастровым номером  </w:t>
      </w:r>
      <w:r w:rsidRPr="00A24ADF">
        <w:rPr>
          <w:rFonts w:eastAsia="Calibri"/>
          <w:b w:val="0"/>
          <w:sz w:val="28"/>
          <w:szCs w:val="28"/>
        </w:rPr>
        <w:t>26:29:160209:956</w:t>
      </w:r>
      <w:r w:rsidRPr="00A24ADF">
        <w:rPr>
          <w:b w:val="0"/>
          <w:sz w:val="28"/>
          <w:szCs w:val="28"/>
        </w:rPr>
        <w:t>.</w:t>
      </w:r>
    </w:p>
    <w:p w:rsidR="00E2002E" w:rsidRPr="00CA01E7" w:rsidRDefault="009C2631" w:rsidP="00CA469D">
      <w:pPr>
        <w:ind w:left="425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 Выводы по результатам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>:</w:t>
      </w:r>
    </w:p>
    <w:p w:rsidR="00E2002E" w:rsidRPr="00CA01E7" w:rsidRDefault="009C2631" w:rsidP="00CA469D">
      <w:pPr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.1 процедура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 xml:space="preserve"> соблюдена в соответствии с требованиями статьи 5.1. Градостроительного кодекса Российской Федерации;</w:t>
      </w:r>
    </w:p>
    <w:p w:rsidR="00E2002E" w:rsidRPr="00CA01E7" w:rsidRDefault="009C2631" w:rsidP="00CA469D">
      <w:pPr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.2. </w:t>
      </w:r>
      <w:r w:rsidR="00CA01E7" w:rsidRPr="00CA01E7">
        <w:rPr>
          <w:sz w:val="28"/>
          <w:szCs w:val="28"/>
        </w:rPr>
        <w:t>общественные обсуждения считать состоявшимися</w:t>
      </w:r>
      <w:r w:rsidR="00E2002E" w:rsidRPr="00CA01E7">
        <w:rPr>
          <w:sz w:val="28"/>
          <w:szCs w:val="28"/>
        </w:rPr>
        <w:t>.</w:t>
      </w:r>
    </w:p>
    <w:p w:rsidR="00E2002E" w:rsidRDefault="00E2002E" w:rsidP="007B65C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4552C" w:rsidRDefault="00F4552C" w:rsidP="00BB5E32">
      <w:pPr>
        <w:shd w:val="clear" w:color="auto" w:fill="FFFFFF"/>
        <w:jc w:val="both"/>
        <w:outlineLvl w:val="0"/>
        <w:rPr>
          <w:rFonts w:eastAsia="Times New Roman"/>
          <w:sz w:val="28"/>
        </w:rPr>
      </w:pPr>
    </w:p>
    <w:p w:rsidR="006A2882" w:rsidRDefault="006A2882" w:rsidP="006A2882">
      <w:pPr>
        <w:jc w:val="both"/>
        <w:rPr>
          <w:sz w:val="28"/>
          <w:szCs w:val="28"/>
        </w:rPr>
      </w:pPr>
    </w:p>
    <w:p w:rsidR="00B81A2A" w:rsidRDefault="00B81A2A" w:rsidP="00B81A2A">
      <w:r>
        <w:rPr>
          <w:color w:val="000000"/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                                                         Д.Ю. Гайдуков</w:t>
      </w:r>
    </w:p>
    <w:p w:rsidR="006A2882" w:rsidRDefault="006A2882" w:rsidP="006A2882"/>
    <w:p w:rsidR="00DB381B" w:rsidRDefault="00DB381B"/>
    <w:sectPr w:rsidR="00DB381B" w:rsidSect="006E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381B"/>
    <w:rsid w:val="0000073B"/>
    <w:rsid w:val="0001114A"/>
    <w:rsid w:val="000C2357"/>
    <w:rsid w:val="000D5C9E"/>
    <w:rsid w:val="000E0205"/>
    <w:rsid w:val="000E5369"/>
    <w:rsid w:val="000F7CB4"/>
    <w:rsid w:val="001725CF"/>
    <w:rsid w:val="001F0EB7"/>
    <w:rsid w:val="00265F51"/>
    <w:rsid w:val="00293267"/>
    <w:rsid w:val="002C1CF7"/>
    <w:rsid w:val="003037E3"/>
    <w:rsid w:val="00306329"/>
    <w:rsid w:val="003A1378"/>
    <w:rsid w:val="003A6A83"/>
    <w:rsid w:val="00424305"/>
    <w:rsid w:val="004413C5"/>
    <w:rsid w:val="00493D97"/>
    <w:rsid w:val="00596883"/>
    <w:rsid w:val="00662D95"/>
    <w:rsid w:val="006A2882"/>
    <w:rsid w:val="006E7BF7"/>
    <w:rsid w:val="006F1AF9"/>
    <w:rsid w:val="007B65C1"/>
    <w:rsid w:val="008A1BC7"/>
    <w:rsid w:val="008F005A"/>
    <w:rsid w:val="009333FB"/>
    <w:rsid w:val="009C2631"/>
    <w:rsid w:val="009F0972"/>
    <w:rsid w:val="00A505AF"/>
    <w:rsid w:val="00AD3486"/>
    <w:rsid w:val="00AE6391"/>
    <w:rsid w:val="00B1140A"/>
    <w:rsid w:val="00B13342"/>
    <w:rsid w:val="00B81A2A"/>
    <w:rsid w:val="00BB5E32"/>
    <w:rsid w:val="00C06458"/>
    <w:rsid w:val="00C115F4"/>
    <w:rsid w:val="00C324B5"/>
    <w:rsid w:val="00CA01E7"/>
    <w:rsid w:val="00CA469D"/>
    <w:rsid w:val="00CF5E89"/>
    <w:rsid w:val="00D14672"/>
    <w:rsid w:val="00D93BFB"/>
    <w:rsid w:val="00DB381B"/>
    <w:rsid w:val="00E2002E"/>
    <w:rsid w:val="00E814FD"/>
    <w:rsid w:val="00F4552C"/>
    <w:rsid w:val="00F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00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1"/>
    <w:locked/>
    <w:rsid w:val="006A2882"/>
  </w:style>
  <w:style w:type="paragraph" w:customStyle="1" w:styleId="11">
    <w:name w:val="Без интервала1"/>
    <w:link w:val="NoSpacingChar"/>
    <w:rsid w:val="006A2882"/>
    <w:pPr>
      <w:spacing w:after="0" w:line="240" w:lineRule="auto"/>
      <w:jc w:val="both"/>
    </w:pPr>
  </w:style>
  <w:style w:type="character" w:customStyle="1" w:styleId="a3">
    <w:name w:val="Без интервала Знак"/>
    <w:link w:val="a4"/>
    <w:uiPriority w:val="99"/>
    <w:locked/>
    <w:rsid w:val="00E2002E"/>
    <w:rPr>
      <w:sz w:val="28"/>
    </w:rPr>
  </w:style>
  <w:style w:type="paragraph" w:styleId="a4">
    <w:name w:val="No Spacing"/>
    <w:link w:val="a3"/>
    <w:uiPriority w:val="99"/>
    <w:qFormat/>
    <w:rsid w:val="00E2002E"/>
    <w:pPr>
      <w:spacing w:after="0" w:line="24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E2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200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Julie</cp:lastModifiedBy>
  <cp:revision>45</cp:revision>
  <cp:lastPrinted>2022-10-28T08:26:00Z</cp:lastPrinted>
  <dcterms:created xsi:type="dcterms:W3CDTF">2019-07-02T11:03:00Z</dcterms:created>
  <dcterms:modified xsi:type="dcterms:W3CDTF">2022-10-28T09:54:00Z</dcterms:modified>
</cp:coreProperties>
</file>