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49" w:rsidRDefault="003A1649" w:rsidP="004D3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F5B4F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3A1649" w:rsidRDefault="003A1649" w:rsidP="004D3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Предгорного муниципального </w:t>
      </w:r>
      <w:r w:rsidR="00CD766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на проект решения </w:t>
      </w:r>
      <w:r w:rsidR="00CD7662">
        <w:rPr>
          <w:rFonts w:ascii="Times New Roman" w:hAnsi="Times New Roman" w:cs="Times New Roman"/>
          <w:b/>
          <w:sz w:val="28"/>
          <w:szCs w:val="28"/>
        </w:rPr>
        <w:t>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Предгорного муниципального </w:t>
      </w:r>
      <w:r w:rsidR="00CD766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«</w:t>
      </w:r>
      <w:r w:rsidR="00721AEB" w:rsidRPr="00721AEB">
        <w:rPr>
          <w:rFonts w:ascii="Times New Roman" w:hAnsi="Times New Roman" w:cs="Times New Roman"/>
          <w:b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общеобразовательных учреждениях Предгорного муниципального округа Ставропольского края при получении путевки в организации, включенные в Реестр организаций отдыха детей и их оздоровления на территории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A1649" w:rsidRPr="00983B7C" w:rsidRDefault="003A1649" w:rsidP="003A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1649" w:rsidRDefault="00AE7736" w:rsidP="003A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36">
        <w:rPr>
          <w:rFonts w:ascii="Times New Roman" w:hAnsi="Times New Roman" w:cs="Times New Roman"/>
          <w:sz w:val="28"/>
          <w:szCs w:val="28"/>
        </w:rPr>
        <w:t xml:space="preserve">   </w:t>
      </w:r>
      <w:r w:rsidR="00721AEB">
        <w:rPr>
          <w:rFonts w:ascii="Times New Roman" w:hAnsi="Times New Roman" w:cs="Times New Roman"/>
          <w:sz w:val="28"/>
          <w:szCs w:val="28"/>
        </w:rPr>
        <w:t>18</w:t>
      </w:r>
      <w:r w:rsidRPr="00AE7736">
        <w:rPr>
          <w:rFonts w:ascii="Times New Roman" w:hAnsi="Times New Roman" w:cs="Times New Roman"/>
          <w:sz w:val="28"/>
          <w:szCs w:val="28"/>
        </w:rPr>
        <w:t xml:space="preserve"> </w:t>
      </w:r>
      <w:r w:rsidR="00721AEB">
        <w:rPr>
          <w:rFonts w:ascii="Times New Roman" w:hAnsi="Times New Roman" w:cs="Times New Roman"/>
          <w:sz w:val="28"/>
          <w:szCs w:val="28"/>
        </w:rPr>
        <w:t>мая</w:t>
      </w:r>
      <w:r w:rsidRPr="00AE7736">
        <w:rPr>
          <w:rFonts w:ascii="Times New Roman" w:hAnsi="Times New Roman" w:cs="Times New Roman"/>
          <w:sz w:val="28"/>
          <w:szCs w:val="28"/>
        </w:rPr>
        <w:t xml:space="preserve"> 20</w:t>
      </w:r>
      <w:r w:rsidR="004D300C">
        <w:rPr>
          <w:rFonts w:ascii="Times New Roman" w:hAnsi="Times New Roman" w:cs="Times New Roman"/>
          <w:sz w:val="28"/>
          <w:szCs w:val="28"/>
        </w:rPr>
        <w:t>21</w:t>
      </w:r>
      <w:r w:rsidRPr="00AE77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ст. Ессентукская</w:t>
      </w:r>
    </w:p>
    <w:p w:rsidR="008F049B" w:rsidRPr="00983B7C" w:rsidRDefault="008F049B" w:rsidP="003A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1649" w:rsidRDefault="003A1649" w:rsidP="003A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</w:t>
      </w:r>
      <w:r w:rsidR="00B575D3" w:rsidRPr="00B575D3">
        <w:rPr>
          <w:rFonts w:ascii="Times New Roman" w:hAnsi="Times New Roman" w:cs="Times New Roman"/>
          <w:sz w:val="28"/>
          <w:szCs w:val="28"/>
        </w:rPr>
        <w:t xml:space="preserve">Думы Предгорного муниципального </w:t>
      </w:r>
      <w:proofErr w:type="gramStart"/>
      <w:r w:rsidR="00B575D3" w:rsidRPr="00B575D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637248" w:rsidRPr="00637248">
        <w:rPr>
          <w:rFonts w:ascii="Times New Roman" w:hAnsi="Times New Roman" w:cs="Times New Roman"/>
          <w:sz w:val="28"/>
          <w:szCs w:val="28"/>
        </w:rPr>
        <w:t>«</w:t>
      </w:r>
      <w:r w:rsidR="00721AEB" w:rsidRPr="00721AEB">
        <w:rPr>
          <w:rFonts w:ascii="Times New Roman" w:hAnsi="Times New Roman" w:cs="Times New Roman"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общеобразовательных учреждениях Предгорного муниципального округа Ставропольского края при получении путевки в организации, включенные в Реестр организаций отдыха детей и их оздоровления на территории Ставропольского края</w:t>
      </w:r>
      <w:r w:rsidR="00637248" w:rsidRPr="00637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решения) подготовлено в соответствии с Федеральным законом от 07.02.2011 № 6-ФЗ «Об общих принципах организации и деятельности контрольно-счетных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 и муниципальных образований», </w:t>
      </w:r>
      <w:r w:rsidR="00B575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B575D3" w:rsidRPr="00B575D3">
        <w:rPr>
          <w:rFonts w:ascii="Times New Roman" w:hAnsi="Times New Roman" w:cs="Times New Roman"/>
          <w:sz w:val="28"/>
          <w:szCs w:val="28"/>
        </w:rPr>
        <w:t>контрольно-счетной палате Предгорного муниципального округа Ставропольского края, утвержденным решением Думы Предгорного муниципального округа Ставропольского края от 26.11.2020 № 30.</w:t>
      </w:r>
    </w:p>
    <w:p w:rsidR="003A1649" w:rsidRDefault="00BC1D6F" w:rsidP="0063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D6F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направлен в контрольно-счетную палату Предгорного муниципального округа Ставропольского края письмом Думы Предгорного муниципального округа Ставропольского края </w:t>
      </w:r>
      <w:r w:rsidRPr="0033387F">
        <w:rPr>
          <w:rFonts w:ascii="Times New Roman" w:hAnsi="Times New Roman" w:cs="Times New Roman"/>
          <w:sz w:val="28"/>
          <w:szCs w:val="28"/>
        </w:rPr>
        <w:t xml:space="preserve">от </w:t>
      </w:r>
      <w:r w:rsidR="00591CF8">
        <w:rPr>
          <w:rFonts w:ascii="Times New Roman" w:hAnsi="Times New Roman" w:cs="Times New Roman"/>
          <w:sz w:val="28"/>
          <w:szCs w:val="28"/>
        </w:rPr>
        <w:t>26</w:t>
      </w:r>
      <w:r w:rsidRPr="0033387F">
        <w:rPr>
          <w:rFonts w:ascii="Times New Roman" w:hAnsi="Times New Roman" w:cs="Times New Roman"/>
          <w:sz w:val="28"/>
          <w:szCs w:val="28"/>
        </w:rPr>
        <w:t>.0</w:t>
      </w:r>
      <w:r w:rsidR="00755BEB" w:rsidRPr="0033387F">
        <w:rPr>
          <w:rFonts w:ascii="Times New Roman" w:hAnsi="Times New Roman" w:cs="Times New Roman"/>
          <w:sz w:val="28"/>
          <w:szCs w:val="28"/>
        </w:rPr>
        <w:t>4</w:t>
      </w:r>
      <w:r w:rsidRPr="0033387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F671F" w:rsidRPr="0033387F">
        <w:rPr>
          <w:rFonts w:ascii="Times New Roman" w:hAnsi="Times New Roman" w:cs="Times New Roman"/>
          <w:sz w:val="28"/>
          <w:szCs w:val="28"/>
        </w:rPr>
        <w:t>01-43-</w:t>
      </w:r>
      <w:r w:rsidR="00591CF8">
        <w:rPr>
          <w:rFonts w:ascii="Times New Roman" w:hAnsi="Times New Roman" w:cs="Times New Roman"/>
          <w:sz w:val="28"/>
          <w:szCs w:val="28"/>
        </w:rPr>
        <w:t>120</w:t>
      </w:r>
      <w:r w:rsidR="00755BEB">
        <w:rPr>
          <w:rFonts w:ascii="Times New Roman" w:hAnsi="Times New Roman" w:cs="Times New Roman"/>
          <w:sz w:val="28"/>
          <w:szCs w:val="28"/>
        </w:rPr>
        <w:t xml:space="preserve"> в</w:t>
      </w:r>
      <w:r w:rsidRPr="00BC1D6F">
        <w:rPr>
          <w:rFonts w:ascii="Times New Roman" w:hAnsi="Times New Roman" w:cs="Times New Roman"/>
          <w:sz w:val="28"/>
          <w:szCs w:val="28"/>
        </w:rPr>
        <w:t xml:space="preserve"> составе:</w:t>
      </w:r>
      <w:r w:rsidR="00CA7400">
        <w:rPr>
          <w:rFonts w:ascii="Times New Roman" w:hAnsi="Times New Roman" w:cs="Times New Roman"/>
          <w:sz w:val="28"/>
          <w:szCs w:val="28"/>
        </w:rPr>
        <w:t xml:space="preserve"> проект решения с предлагаемым к утверждению </w:t>
      </w:r>
      <w:r w:rsidR="00637248" w:rsidRPr="00637248">
        <w:rPr>
          <w:rFonts w:ascii="Times New Roman" w:hAnsi="Times New Roman" w:cs="Times New Roman"/>
          <w:sz w:val="28"/>
          <w:szCs w:val="28"/>
        </w:rPr>
        <w:t>Положение</w:t>
      </w:r>
      <w:r w:rsidR="00637248">
        <w:rPr>
          <w:rFonts w:ascii="Times New Roman" w:hAnsi="Times New Roman" w:cs="Times New Roman"/>
          <w:sz w:val="28"/>
          <w:szCs w:val="28"/>
        </w:rPr>
        <w:t xml:space="preserve">м </w:t>
      </w:r>
      <w:r w:rsidR="00591CF8" w:rsidRPr="00591CF8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имеющих детей, обучающихся в общеобразовательных учреждениях Предгорного муниципального округа Ставропольского края при получении путевки в организации, включенные в Реестр организаций</w:t>
      </w:r>
      <w:proofErr w:type="gramEnd"/>
      <w:r w:rsidR="00591CF8" w:rsidRPr="00591CF8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на территории Ставропольского края</w:t>
      </w:r>
      <w:r w:rsidR="00CA740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37248">
        <w:rPr>
          <w:rFonts w:ascii="Times New Roman" w:hAnsi="Times New Roman" w:cs="Times New Roman"/>
          <w:sz w:val="28"/>
          <w:szCs w:val="28"/>
        </w:rPr>
        <w:t>Положение</w:t>
      </w:r>
      <w:r w:rsidR="00CA7400">
        <w:rPr>
          <w:rFonts w:ascii="Times New Roman" w:hAnsi="Times New Roman" w:cs="Times New Roman"/>
          <w:sz w:val="28"/>
          <w:szCs w:val="28"/>
        </w:rPr>
        <w:t>)</w:t>
      </w:r>
      <w:r w:rsidR="00637248">
        <w:rPr>
          <w:rFonts w:ascii="Times New Roman" w:hAnsi="Times New Roman" w:cs="Times New Roman"/>
          <w:sz w:val="28"/>
          <w:szCs w:val="28"/>
        </w:rPr>
        <w:t xml:space="preserve"> и </w:t>
      </w:r>
      <w:r w:rsidR="003A1649" w:rsidRPr="000612AE">
        <w:rPr>
          <w:rFonts w:ascii="Times New Roman" w:hAnsi="Times New Roman" w:cs="Times New Roman"/>
          <w:sz w:val="28"/>
          <w:szCs w:val="28"/>
        </w:rPr>
        <w:t>пояснит</w:t>
      </w:r>
      <w:r w:rsidR="00CA7400" w:rsidRPr="000612AE">
        <w:rPr>
          <w:rFonts w:ascii="Times New Roman" w:hAnsi="Times New Roman" w:cs="Times New Roman"/>
          <w:sz w:val="28"/>
          <w:szCs w:val="28"/>
        </w:rPr>
        <w:t>ельная записка</w:t>
      </w:r>
      <w:r w:rsidR="001B14C7" w:rsidRPr="001B14C7">
        <w:t xml:space="preserve"> </w:t>
      </w:r>
      <w:r w:rsidR="001B14C7" w:rsidRPr="001B14C7">
        <w:rPr>
          <w:rFonts w:ascii="Times New Roman" w:hAnsi="Times New Roman" w:cs="Times New Roman"/>
          <w:sz w:val="28"/>
          <w:szCs w:val="28"/>
        </w:rPr>
        <w:t>к проекту решения</w:t>
      </w:r>
      <w:r w:rsidR="003A1649" w:rsidRPr="000612AE">
        <w:rPr>
          <w:rFonts w:ascii="Times New Roman" w:hAnsi="Times New Roman" w:cs="Times New Roman"/>
          <w:sz w:val="28"/>
          <w:szCs w:val="28"/>
        </w:rPr>
        <w:t xml:space="preserve">. Проект решения подготовлен управлением </w:t>
      </w:r>
      <w:r w:rsidR="00591CF8">
        <w:rPr>
          <w:rFonts w:ascii="Times New Roman" w:hAnsi="Times New Roman" w:cs="Times New Roman"/>
          <w:sz w:val="28"/>
          <w:szCs w:val="28"/>
        </w:rPr>
        <w:t>образования</w:t>
      </w:r>
      <w:r w:rsidR="003A1649" w:rsidRPr="000612AE">
        <w:rPr>
          <w:rFonts w:ascii="Times New Roman" w:hAnsi="Times New Roman" w:cs="Times New Roman"/>
          <w:sz w:val="28"/>
          <w:szCs w:val="28"/>
        </w:rPr>
        <w:t xml:space="preserve"> администрации Предгорного муниципально</w:t>
      </w:r>
      <w:r w:rsidR="00E233CE" w:rsidRPr="000612AE">
        <w:rPr>
          <w:rFonts w:ascii="Times New Roman" w:hAnsi="Times New Roman" w:cs="Times New Roman"/>
          <w:sz w:val="28"/>
          <w:szCs w:val="28"/>
        </w:rPr>
        <w:t xml:space="preserve">го </w:t>
      </w:r>
      <w:r w:rsidRPr="000612AE">
        <w:rPr>
          <w:rFonts w:ascii="Times New Roman" w:hAnsi="Times New Roman" w:cs="Times New Roman"/>
          <w:sz w:val="28"/>
          <w:szCs w:val="28"/>
        </w:rPr>
        <w:t>округ</w:t>
      </w:r>
      <w:r w:rsidR="00E233CE" w:rsidRPr="000612AE"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755BEB" w:rsidRPr="00F023BD" w:rsidRDefault="00755BEB" w:rsidP="003A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3BD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</w:t>
      </w:r>
      <w:r w:rsidR="000335FD">
        <w:rPr>
          <w:rFonts w:ascii="Times New Roman" w:hAnsi="Times New Roman" w:cs="Times New Roman"/>
          <w:sz w:val="28"/>
          <w:szCs w:val="28"/>
        </w:rPr>
        <w:t xml:space="preserve">предлагается установить </w:t>
      </w:r>
      <w:r w:rsidR="000335FD" w:rsidRPr="000335FD">
        <w:rPr>
          <w:rFonts w:ascii="Times New Roman" w:hAnsi="Times New Roman" w:cs="Times New Roman"/>
          <w:sz w:val="28"/>
          <w:szCs w:val="28"/>
        </w:rPr>
        <w:t xml:space="preserve">дополнительные меры социальной поддержки отдельных категорий граждан, имеющих детей, обучающихся в общеобразовательных учреждениях Предгорного муниципального округа Ставропольского края при получении путевки в организации, включенные в Реестр организаций отдыха детей и их </w:t>
      </w:r>
      <w:r w:rsidR="000335FD" w:rsidRPr="000335FD">
        <w:rPr>
          <w:rFonts w:ascii="Times New Roman" w:hAnsi="Times New Roman" w:cs="Times New Roman"/>
          <w:sz w:val="28"/>
          <w:szCs w:val="28"/>
        </w:rPr>
        <w:lastRenderedPageBreak/>
        <w:t>оздоровления на территории Ставропольского края</w:t>
      </w:r>
      <w:r w:rsidR="005800EA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0335FD" w:rsidRPr="000335FD">
        <w:rPr>
          <w:rFonts w:ascii="Times New Roman" w:hAnsi="Times New Roman" w:cs="Times New Roman"/>
          <w:sz w:val="28"/>
          <w:szCs w:val="28"/>
        </w:rPr>
        <w:t xml:space="preserve"> оплата части стоимости путевки</w:t>
      </w:r>
      <w:r w:rsidR="005800EA">
        <w:rPr>
          <w:rFonts w:ascii="Times New Roman" w:hAnsi="Times New Roman" w:cs="Times New Roman"/>
          <w:sz w:val="28"/>
          <w:szCs w:val="28"/>
        </w:rPr>
        <w:t xml:space="preserve"> и утвердить Положение</w:t>
      </w:r>
      <w:r w:rsidR="000335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0EA" w:rsidRDefault="005800EA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части 1 Положения определяется, что частичная оплата стоимости путевки будет осуществляться в организации дополнительного образования, </w:t>
      </w:r>
      <w:r w:rsidRPr="005800EA">
        <w:rPr>
          <w:rFonts w:ascii="Times New Roman" w:hAnsi="Times New Roman" w:cs="Times New Roman"/>
          <w:sz w:val="28"/>
          <w:szCs w:val="28"/>
        </w:rPr>
        <w:t>оказывающие услуги по организации отдыха детей и их оздоровлению,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0EA">
        <w:rPr>
          <w:rFonts w:ascii="Times New Roman" w:hAnsi="Times New Roman" w:cs="Times New Roman"/>
          <w:sz w:val="28"/>
          <w:szCs w:val="28"/>
        </w:rPr>
        <w:t xml:space="preserve"> в Реестр организаций отдыха детей и их оздоровления на территории Ставропольского края, с дневным и круглосуточным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F5287" w:rsidRPr="004F5287">
        <w:rPr>
          <w:rFonts w:ascii="Times New Roman" w:hAnsi="Times New Roman" w:cs="Times New Roman"/>
          <w:sz w:val="28"/>
          <w:szCs w:val="28"/>
        </w:rPr>
        <w:t>Реестр организаций отдыха детей и их оздоровления</w:t>
      </w:r>
      <w:r w:rsidR="004F52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</w:t>
      </w:r>
      <w:r w:rsidR="004F528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F5287">
        <w:rPr>
          <w:rFonts w:ascii="Times New Roman" w:hAnsi="Times New Roman" w:cs="Times New Roman"/>
          <w:sz w:val="28"/>
          <w:szCs w:val="28"/>
        </w:rPr>
        <w:t xml:space="preserve"> </w:t>
      </w:r>
      <w:r w:rsidR="004F5287" w:rsidRPr="004F5287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</w:t>
      </w:r>
      <w:r w:rsidR="004F5287">
        <w:rPr>
          <w:rFonts w:ascii="Times New Roman" w:hAnsi="Times New Roman" w:cs="Times New Roman"/>
          <w:sz w:val="28"/>
          <w:szCs w:val="28"/>
        </w:rPr>
        <w:t xml:space="preserve"> включены не только организации дополнительного образования, но и оздоровительные лагеря, санатории и т.п.</w:t>
      </w:r>
    </w:p>
    <w:p w:rsidR="004F5287" w:rsidRDefault="004F5287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 Положения устанавливается, что право на получение данной меры социальной поддержки предоставляется родителям (законным представителям) однократно.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уточнено, однократно в текущем учебном году или однократно за все время обучения ребенка.</w:t>
      </w:r>
      <w:r w:rsidR="00354E71">
        <w:rPr>
          <w:rFonts w:ascii="Times New Roman" w:hAnsi="Times New Roman" w:cs="Times New Roman"/>
          <w:sz w:val="28"/>
          <w:szCs w:val="28"/>
        </w:rPr>
        <w:t xml:space="preserve"> Кроме того, в данной части Положения также установлено, что право на получение данной меры социальной поддержки предоставляется в организацию, оказывающую </w:t>
      </w:r>
      <w:r w:rsidR="00354E71" w:rsidRPr="00354E71">
        <w:rPr>
          <w:rFonts w:ascii="Times New Roman" w:hAnsi="Times New Roman" w:cs="Times New Roman"/>
          <w:sz w:val="28"/>
          <w:szCs w:val="28"/>
        </w:rPr>
        <w:t>услуги по организации отдыха детей и их оздоровления, с дневным и (или) круглосуточным пребыванием</w:t>
      </w:r>
      <w:r w:rsidR="00354E71">
        <w:rPr>
          <w:rFonts w:ascii="Times New Roman" w:hAnsi="Times New Roman" w:cs="Times New Roman"/>
          <w:sz w:val="28"/>
          <w:szCs w:val="28"/>
        </w:rPr>
        <w:t>. В связи с чем,</w:t>
      </w:r>
      <w:r w:rsidR="008B1C8D">
        <w:rPr>
          <w:rFonts w:ascii="Times New Roman" w:hAnsi="Times New Roman" w:cs="Times New Roman"/>
          <w:sz w:val="28"/>
          <w:szCs w:val="28"/>
        </w:rPr>
        <w:t xml:space="preserve"> под данную меру социальной поддержки подпад</w:t>
      </w:r>
      <w:r w:rsidR="00E72BB0">
        <w:rPr>
          <w:rFonts w:ascii="Times New Roman" w:hAnsi="Times New Roman" w:cs="Times New Roman"/>
          <w:sz w:val="28"/>
          <w:szCs w:val="28"/>
        </w:rPr>
        <w:t xml:space="preserve">ают </w:t>
      </w:r>
      <w:r w:rsidR="003F3DE8">
        <w:rPr>
          <w:rFonts w:ascii="Times New Roman" w:hAnsi="Times New Roman" w:cs="Times New Roman"/>
          <w:sz w:val="28"/>
          <w:szCs w:val="28"/>
        </w:rPr>
        <w:t xml:space="preserve">родители, приобретающие путевки в </w:t>
      </w:r>
      <w:r w:rsidR="00E72BB0">
        <w:rPr>
          <w:rFonts w:ascii="Times New Roman" w:hAnsi="Times New Roman" w:cs="Times New Roman"/>
          <w:sz w:val="28"/>
          <w:szCs w:val="28"/>
        </w:rPr>
        <w:t>лагеря с дневным пребыванием на базе общеобразовательных учреждений</w:t>
      </w:r>
      <w:r w:rsidR="003F3DE8">
        <w:rPr>
          <w:rFonts w:ascii="Times New Roman" w:hAnsi="Times New Roman" w:cs="Times New Roman"/>
          <w:sz w:val="28"/>
          <w:szCs w:val="28"/>
        </w:rPr>
        <w:t>, дети которых, будут получать другую меру социальной поддержки в виде двухразового питания, финансирование которой будет осуществляться также за счет средств бюджета</w:t>
      </w:r>
      <w:r w:rsidR="00230041">
        <w:rPr>
          <w:rFonts w:ascii="Times New Roman" w:hAnsi="Times New Roman" w:cs="Times New Roman"/>
          <w:sz w:val="28"/>
          <w:szCs w:val="28"/>
        </w:rPr>
        <w:t>.</w:t>
      </w:r>
    </w:p>
    <w:p w:rsidR="00B62C3C" w:rsidRDefault="00BC0D08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9 Положения устанавливается размер частичной оплаты стоимости путевки в организации, оказывающие услуги по организации отдыха детей и их оздоровления, за чет средств местного бюджета в сумме 10 600,00 руб. за одну путевку.</w:t>
      </w:r>
    </w:p>
    <w:p w:rsidR="000206F0" w:rsidRDefault="000206F0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запрос контрольно-счетной палаты управлением образования</w:t>
      </w:r>
      <w:r w:rsidR="00092FB2">
        <w:rPr>
          <w:rFonts w:ascii="Times New Roman" w:hAnsi="Times New Roman" w:cs="Times New Roman"/>
          <w:sz w:val="28"/>
          <w:szCs w:val="28"/>
        </w:rPr>
        <w:t xml:space="preserve"> дополнительно представлено обоснование (расчет) расходов на предполагаемую меру социальной поддержки, согласно которому</w:t>
      </w:r>
      <w:r w:rsidR="00463591">
        <w:rPr>
          <w:rFonts w:ascii="Times New Roman" w:hAnsi="Times New Roman" w:cs="Times New Roman"/>
          <w:sz w:val="28"/>
          <w:szCs w:val="28"/>
        </w:rPr>
        <w:t>,</w:t>
      </w:r>
      <w:r w:rsidR="00092FB2">
        <w:rPr>
          <w:rFonts w:ascii="Times New Roman" w:hAnsi="Times New Roman" w:cs="Times New Roman"/>
          <w:sz w:val="28"/>
          <w:szCs w:val="28"/>
        </w:rPr>
        <w:t xml:space="preserve"> предполагается частично </w:t>
      </w:r>
      <w:proofErr w:type="gramStart"/>
      <w:r w:rsidR="00092FB2">
        <w:rPr>
          <w:rFonts w:ascii="Times New Roman" w:hAnsi="Times New Roman" w:cs="Times New Roman"/>
          <w:sz w:val="28"/>
          <w:szCs w:val="28"/>
        </w:rPr>
        <w:t>оплатить стоимость путевок</w:t>
      </w:r>
      <w:proofErr w:type="gramEnd"/>
      <w:r w:rsidR="00092FB2">
        <w:rPr>
          <w:rFonts w:ascii="Times New Roman" w:hAnsi="Times New Roman" w:cs="Times New Roman"/>
          <w:sz w:val="28"/>
          <w:szCs w:val="28"/>
        </w:rPr>
        <w:t xml:space="preserve"> в количестве 151 штук на общую сумму 1 600 600,00 руб.</w:t>
      </w:r>
    </w:p>
    <w:p w:rsidR="00092FB2" w:rsidRDefault="00092FB2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финансового управления администрации Предгорного муниципального округа Ставропольского края, средства в объеме 1 600 600,00 руб. предусмотрены в бюджете</w:t>
      </w:r>
      <w:r w:rsidR="00C21EAC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</w:t>
      </w:r>
      <w:r w:rsidR="00463591">
        <w:rPr>
          <w:rFonts w:ascii="Times New Roman" w:hAnsi="Times New Roman" w:cs="Times New Roman"/>
          <w:sz w:val="28"/>
          <w:szCs w:val="28"/>
        </w:rPr>
        <w:t xml:space="preserve"> в виде субсидий на иные цели бюджетным учреждениям</w:t>
      </w:r>
      <w:r w:rsidR="00C21EAC">
        <w:rPr>
          <w:rFonts w:ascii="Times New Roman" w:hAnsi="Times New Roman" w:cs="Times New Roman"/>
          <w:sz w:val="28"/>
          <w:szCs w:val="28"/>
        </w:rPr>
        <w:t>.</w:t>
      </w:r>
    </w:p>
    <w:p w:rsidR="00F023BD" w:rsidRPr="00983B7C" w:rsidRDefault="00F023BD" w:rsidP="00A6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A1649" w:rsidRPr="000F671F" w:rsidRDefault="008F049B" w:rsidP="003A1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1F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8F049B" w:rsidRPr="00983B7C" w:rsidRDefault="008F049B" w:rsidP="003A1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AE14B8" w:rsidRPr="00102484" w:rsidRDefault="003A1649" w:rsidP="003A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484">
        <w:rPr>
          <w:rFonts w:ascii="Times New Roman" w:hAnsi="Times New Roman" w:cs="Times New Roman"/>
          <w:sz w:val="28"/>
          <w:szCs w:val="28"/>
        </w:rPr>
        <w:t xml:space="preserve">Учитывая вышеизложенное, контрольно-счетная палата Предгорного муниципального </w:t>
      </w:r>
      <w:r w:rsidR="00BC1D6F" w:rsidRPr="00102484">
        <w:rPr>
          <w:rFonts w:ascii="Times New Roman" w:hAnsi="Times New Roman" w:cs="Times New Roman"/>
          <w:sz w:val="28"/>
          <w:szCs w:val="28"/>
        </w:rPr>
        <w:t>округ</w:t>
      </w:r>
      <w:r w:rsidRPr="00102484">
        <w:rPr>
          <w:rFonts w:ascii="Times New Roman" w:hAnsi="Times New Roman" w:cs="Times New Roman"/>
          <w:sz w:val="28"/>
          <w:szCs w:val="28"/>
        </w:rPr>
        <w:t xml:space="preserve">а Ставропольского края считает, </w:t>
      </w:r>
      <w:r w:rsidR="003402B7" w:rsidRPr="00102484">
        <w:rPr>
          <w:rFonts w:ascii="Times New Roman" w:hAnsi="Times New Roman" w:cs="Times New Roman"/>
          <w:sz w:val="28"/>
          <w:szCs w:val="28"/>
        </w:rPr>
        <w:t xml:space="preserve">что проект </w:t>
      </w:r>
      <w:r w:rsidR="00F4088A" w:rsidRPr="0010248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02484" w:rsidRPr="00102484">
        <w:rPr>
          <w:rFonts w:ascii="Times New Roman" w:hAnsi="Times New Roman" w:cs="Times New Roman"/>
          <w:sz w:val="28"/>
          <w:szCs w:val="28"/>
        </w:rPr>
        <w:t>Думы Предгорного муниципального округа Ставропольского края «</w:t>
      </w:r>
      <w:r w:rsidR="00E200DA" w:rsidRPr="00E200DA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дополнительной меры социальной поддержки отдельных </w:t>
      </w:r>
      <w:r w:rsidR="00E200DA" w:rsidRPr="00E200DA">
        <w:rPr>
          <w:rFonts w:ascii="Times New Roman" w:hAnsi="Times New Roman" w:cs="Times New Roman"/>
          <w:sz w:val="28"/>
          <w:szCs w:val="28"/>
        </w:rPr>
        <w:lastRenderedPageBreak/>
        <w:t>категорий граждан, имеющих детей, обучающихся в общеобразовательных учреждениях Предгорного муниципального округа Ставропольского края при получении путевки в организации, включенные в Реестр организаций отдыха детей и их оздоровления на территории Ставропольского края</w:t>
      </w:r>
      <w:r w:rsidR="00102484" w:rsidRPr="00102484">
        <w:rPr>
          <w:rFonts w:ascii="Times New Roman" w:hAnsi="Times New Roman" w:cs="Times New Roman"/>
          <w:sz w:val="28"/>
          <w:szCs w:val="28"/>
        </w:rPr>
        <w:t>»</w:t>
      </w:r>
      <w:r w:rsidR="003402B7" w:rsidRPr="00102484">
        <w:rPr>
          <w:rFonts w:ascii="Times New Roman" w:hAnsi="Times New Roman" w:cs="Times New Roman"/>
          <w:sz w:val="28"/>
          <w:szCs w:val="28"/>
        </w:rPr>
        <w:t xml:space="preserve"> </w:t>
      </w:r>
      <w:r w:rsidR="00F4088A" w:rsidRPr="00102484">
        <w:rPr>
          <w:rFonts w:ascii="Times New Roman" w:hAnsi="Times New Roman" w:cs="Times New Roman"/>
          <w:sz w:val="28"/>
          <w:szCs w:val="28"/>
        </w:rPr>
        <w:t>может быть вынесен</w:t>
      </w:r>
      <w:proofErr w:type="gramEnd"/>
      <w:r w:rsidR="00F4088A" w:rsidRPr="00102484">
        <w:rPr>
          <w:rFonts w:ascii="Times New Roman" w:hAnsi="Times New Roman" w:cs="Times New Roman"/>
          <w:sz w:val="28"/>
          <w:szCs w:val="28"/>
        </w:rPr>
        <w:t xml:space="preserve"> на рассмотрение Думы Предгорного муниципальн</w:t>
      </w:r>
      <w:r w:rsidR="004B5F56" w:rsidRPr="00102484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230041">
        <w:rPr>
          <w:rFonts w:ascii="Times New Roman" w:hAnsi="Times New Roman" w:cs="Times New Roman"/>
          <w:sz w:val="28"/>
          <w:szCs w:val="28"/>
        </w:rPr>
        <w:t xml:space="preserve"> </w:t>
      </w:r>
      <w:r w:rsidR="00F66F3A">
        <w:rPr>
          <w:rFonts w:ascii="Times New Roman" w:hAnsi="Times New Roman" w:cs="Times New Roman"/>
          <w:sz w:val="28"/>
          <w:szCs w:val="28"/>
        </w:rPr>
        <w:t xml:space="preserve">после корректировки </w:t>
      </w:r>
      <w:r w:rsidR="00230041" w:rsidRPr="00F66F3A">
        <w:rPr>
          <w:rFonts w:ascii="Times New Roman" w:hAnsi="Times New Roman" w:cs="Times New Roman"/>
          <w:sz w:val="28"/>
          <w:szCs w:val="28"/>
        </w:rPr>
        <w:t>части 1 и части</w:t>
      </w:r>
      <w:r w:rsidR="00AE14B8" w:rsidRPr="00F66F3A">
        <w:rPr>
          <w:rFonts w:ascii="Times New Roman" w:hAnsi="Times New Roman" w:cs="Times New Roman"/>
          <w:sz w:val="28"/>
          <w:szCs w:val="28"/>
        </w:rPr>
        <w:t xml:space="preserve"> 4 Положения</w:t>
      </w:r>
      <w:r w:rsidR="00F66F3A" w:rsidRPr="00F66F3A">
        <w:rPr>
          <w:rFonts w:ascii="Times New Roman" w:hAnsi="Times New Roman" w:cs="Times New Roman"/>
          <w:sz w:val="28"/>
          <w:szCs w:val="28"/>
        </w:rPr>
        <w:t xml:space="preserve">, </w:t>
      </w:r>
      <w:r w:rsidR="00F66F3A" w:rsidRPr="00F66F3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66F3A" w:rsidRPr="00F66F3A">
        <w:rPr>
          <w:rFonts w:ascii="Times New Roman" w:hAnsi="Times New Roman" w:cs="Times New Roman"/>
          <w:sz w:val="28"/>
          <w:szCs w:val="28"/>
        </w:rPr>
        <w:t>замечаний, указанных в настоящем заключении</w:t>
      </w:r>
      <w:r w:rsidR="00AE14B8" w:rsidRPr="00F66F3A">
        <w:rPr>
          <w:rFonts w:ascii="Times New Roman" w:hAnsi="Times New Roman" w:cs="Times New Roman"/>
          <w:sz w:val="28"/>
          <w:szCs w:val="28"/>
        </w:rPr>
        <w:t>.</w:t>
      </w:r>
    </w:p>
    <w:p w:rsidR="003A1649" w:rsidRDefault="003A1649" w:rsidP="003A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66F3A" w:rsidRPr="00983B7C" w:rsidRDefault="00F66F3A" w:rsidP="003A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A1649" w:rsidRPr="00983B7C" w:rsidRDefault="003A1649" w:rsidP="003A1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A1649" w:rsidRPr="000F671F" w:rsidRDefault="003A1649" w:rsidP="00C320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67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A1649" w:rsidRPr="000F671F" w:rsidRDefault="003A1649" w:rsidP="00C320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671F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32070" w:rsidRPr="000F671F" w:rsidRDefault="003A1649" w:rsidP="00C320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671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F4088A" w:rsidRPr="000F671F">
        <w:rPr>
          <w:rFonts w:ascii="Times New Roman" w:hAnsi="Times New Roman" w:cs="Times New Roman"/>
          <w:sz w:val="28"/>
          <w:szCs w:val="28"/>
        </w:rPr>
        <w:t>округ</w:t>
      </w:r>
      <w:r w:rsidRPr="000F671F">
        <w:rPr>
          <w:rFonts w:ascii="Times New Roman" w:hAnsi="Times New Roman" w:cs="Times New Roman"/>
          <w:sz w:val="28"/>
          <w:szCs w:val="28"/>
        </w:rPr>
        <w:t>а</w:t>
      </w:r>
    </w:p>
    <w:p w:rsidR="00C94E5C" w:rsidRDefault="003A1649" w:rsidP="00C320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671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 w:rsidR="00C32070" w:rsidRPr="000F671F">
        <w:rPr>
          <w:rFonts w:ascii="Times New Roman" w:hAnsi="Times New Roman" w:cs="Times New Roman"/>
          <w:sz w:val="28"/>
          <w:szCs w:val="28"/>
        </w:rPr>
        <w:t xml:space="preserve">     </w:t>
      </w:r>
      <w:r w:rsidR="00F4088A" w:rsidRPr="000F671F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F4088A" w:rsidRPr="000F671F">
        <w:rPr>
          <w:rFonts w:ascii="Times New Roman" w:hAnsi="Times New Roman" w:cs="Times New Roman"/>
          <w:sz w:val="28"/>
          <w:szCs w:val="28"/>
        </w:rPr>
        <w:t>Чамурлиева</w:t>
      </w:r>
      <w:proofErr w:type="spellEnd"/>
    </w:p>
    <w:p w:rsidR="003C39E0" w:rsidRDefault="003C39E0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66775" w:rsidRPr="00983B7C" w:rsidRDefault="00366775" w:rsidP="00C3207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9E0" w:rsidRPr="003C39E0" w:rsidRDefault="003C39E0" w:rsidP="003C39E0">
      <w:pPr>
        <w:spacing w:after="0" w:line="240" w:lineRule="exact"/>
        <w:jc w:val="both"/>
        <w:rPr>
          <w:rFonts w:ascii="Calibri" w:eastAsia="Calibri" w:hAnsi="Calibri" w:cs="Calibri"/>
        </w:rPr>
      </w:pPr>
      <w:r w:rsidRPr="003C39E0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3C39E0" w:rsidRPr="003C39E0" w:rsidRDefault="003C39E0" w:rsidP="003C39E0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  <w:r w:rsidRPr="003C39E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КСП ПМО СК </w:t>
      </w:r>
    </w:p>
    <w:p w:rsidR="003C39E0" w:rsidRPr="00983B7C" w:rsidRDefault="003C39E0" w:rsidP="00C3207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1"/>
      <w:proofErr w:type="spellStart"/>
      <w:r w:rsidRPr="003C39E0">
        <w:rPr>
          <w:rFonts w:ascii="Times New Roman" w:eastAsia="Times New Roman" w:hAnsi="Times New Roman" w:cs="Times New Roman"/>
          <w:sz w:val="24"/>
          <w:szCs w:val="24"/>
        </w:rPr>
        <w:t>Н</w:t>
      </w:r>
      <w:bookmarkEnd w:id="1"/>
      <w:r w:rsidRPr="003C39E0">
        <w:rPr>
          <w:rFonts w:ascii="Times New Roman" w:eastAsia="Times New Roman" w:hAnsi="Times New Roman" w:cs="Times New Roman"/>
          <w:sz w:val="24"/>
          <w:szCs w:val="24"/>
        </w:rPr>
        <w:t>еус</w:t>
      </w:r>
      <w:proofErr w:type="spellEnd"/>
      <w:r w:rsidRPr="003C39E0"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</w:p>
    <w:sectPr w:rsidR="003C39E0" w:rsidRPr="00983B7C" w:rsidSect="005C05B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9A" w:rsidRDefault="001C249A" w:rsidP="005C05BE">
      <w:pPr>
        <w:spacing w:after="0" w:line="240" w:lineRule="auto"/>
      </w:pPr>
      <w:r>
        <w:separator/>
      </w:r>
    </w:p>
  </w:endnote>
  <w:endnote w:type="continuationSeparator" w:id="0">
    <w:p w:rsidR="001C249A" w:rsidRDefault="001C249A" w:rsidP="005C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9A" w:rsidRDefault="001C249A" w:rsidP="005C05BE">
      <w:pPr>
        <w:spacing w:after="0" w:line="240" w:lineRule="auto"/>
      </w:pPr>
      <w:r>
        <w:separator/>
      </w:r>
    </w:p>
  </w:footnote>
  <w:footnote w:type="continuationSeparator" w:id="0">
    <w:p w:rsidR="001C249A" w:rsidRDefault="001C249A" w:rsidP="005C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15321"/>
      <w:docPartObj>
        <w:docPartGallery w:val="Page Numbers (Top of Page)"/>
        <w:docPartUnique/>
      </w:docPartObj>
    </w:sdtPr>
    <w:sdtEndPr/>
    <w:sdtContent>
      <w:p w:rsidR="005C05BE" w:rsidRDefault="005C05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58">
          <w:rPr>
            <w:noProof/>
          </w:rPr>
          <w:t>3</w:t>
        </w:r>
        <w:r>
          <w:fldChar w:fldCharType="end"/>
        </w:r>
      </w:p>
    </w:sdtContent>
  </w:sdt>
  <w:p w:rsidR="005C05BE" w:rsidRDefault="005C05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8"/>
    <w:rsid w:val="000206F0"/>
    <w:rsid w:val="0002511E"/>
    <w:rsid w:val="00027E26"/>
    <w:rsid w:val="000335FD"/>
    <w:rsid w:val="00033988"/>
    <w:rsid w:val="000500F0"/>
    <w:rsid w:val="000612AE"/>
    <w:rsid w:val="000711AB"/>
    <w:rsid w:val="00092FB2"/>
    <w:rsid w:val="00097792"/>
    <w:rsid w:val="000A4DC4"/>
    <w:rsid w:val="000F644B"/>
    <w:rsid w:val="000F671F"/>
    <w:rsid w:val="00102484"/>
    <w:rsid w:val="00113D19"/>
    <w:rsid w:val="00117069"/>
    <w:rsid w:val="00117EA0"/>
    <w:rsid w:val="00176A00"/>
    <w:rsid w:val="00190425"/>
    <w:rsid w:val="001B14C7"/>
    <w:rsid w:val="001B58B8"/>
    <w:rsid w:val="001C249A"/>
    <w:rsid w:val="00216667"/>
    <w:rsid w:val="00230041"/>
    <w:rsid w:val="00256894"/>
    <w:rsid w:val="00280C87"/>
    <w:rsid w:val="00283591"/>
    <w:rsid w:val="00286877"/>
    <w:rsid w:val="002B3471"/>
    <w:rsid w:val="002C0AD0"/>
    <w:rsid w:val="002D0B6F"/>
    <w:rsid w:val="00304258"/>
    <w:rsid w:val="00333723"/>
    <w:rsid w:val="0033387F"/>
    <w:rsid w:val="003402B7"/>
    <w:rsid w:val="00342EBE"/>
    <w:rsid w:val="00354E71"/>
    <w:rsid w:val="00366775"/>
    <w:rsid w:val="00377FCE"/>
    <w:rsid w:val="003A1649"/>
    <w:rsid w:val="003C39E0"/>
    <w:rsid w:val="003C474D"/>
    <w:rsid w:val="003D5DA6"/>
    <w:rsid w:val="003F05C8"/>
    <w:rsid w:val="003F3DE8"/>
    <w:rsid w:val="00431B9A"/>
    <w:rsid w:val="00463591"/>
    <w:rsid w:val="00480AB9"/>
    <w:rsid w:val="0048442A"/>
    <w:rsid w:val="0049370E"/>
    <w:rsid w:val="004B5F56"/>
    <w:rsid w:val="004D300C"/>
    <w:rsid w:val="004F5287"/>
    <w:rsid w:val="005144DE"/>
    <w:rsid w:val="00546099"/>
    <w:rsid w:val="00567385"/>
    <w:rsid w:val="00572C33"/>
    <w:rsid w:val="005800EA"/>
    <w:rsid w:val="00591CF8"/>
    <w:rsid w:val="00592FCF"/>
    <w:rsid w:val="005B4A2F"/>
    <w:rsid w:val="005C05BE"/>
    <w:rsid w:val="005E04F1"/>
    <w:rsid w:val="00602F86"/>
    <w:rsid w:val="00604AA4"/>
    <w:rsid w:val="00637248"/>
    <w:rsid w:val="00642D33"/>
    <w:rsid w:val="006768A1"/>
    <w:rsid w:val="00684F69"/>
    <w:rsid w:val="00697874"/>
    <w:rsid w:val="006F6255"/>
    <w:rsid w:val="00721AEB"/>
    <w:rsid w:val="00744481"/>
    <w:rsid w:val="00755BEB"/>
    <w:rsid w:val="007826EE"/>
    <w:rsid w:val="00786C92"/>
    <w:rsid w:val="00795F92"/>
    <w:rsid w:val="007C7966"/>
    <w:rsid w:val="007D3976"/>
    <w:rsid w:val="007E74AD"/>
    <w:rsid w:val="00803E8A"/>
    <w:rsid w:val="00807653"/>
    <w:rsid w:val="0082591E"/>
    <w:rsid w:val="008B1C8D"/>
    <w:rsid w:val="008D1674"/>
    <w:rsid w:val="008E0E8E"/>
    <w:rsid w:val="008F049B"/>
    <w:rsid w:val="0092586D"/>
    <w:rsid w:val="00973E2C"/>
    <w:rsid w:val="00983B7C"/>
    <w:rsid w:val="009948EC"/>
    <w:rsid w:val="009A0ADA"/>
    <w:rsid w:val="009C5941"/>
    <w:rsid w:val="009E6532"/>
    <w:rsid w:val="009E71C5"/>
    <w:rsid w:val="009F202E"/>
    <w:rsid w:val="00A47744"/>
    <w:rsid w:val="00A6261B"/>
    <w:rsid w:val="00AA1D94"/>
    <w:rsid w:val="00AE1139"/>
    <w:rsid w:val="00AE14B8"/>
    <w:rsid w:val="00AE7736"/>
    <w:rsid w:val="00B575D3"/>
    <w:rsid w:val="00B57A11"/>
    <w:rsid w:val="00B62C3C"/>
    <w:rsid w:val="00BA2438"/>
    <w:rsid w:val="00BC0D08"/>
    <w:rsid w:val="00BC1CF9"/>
    <w:rsid w:val="00BC1D6F"/>
    <w:rsid w:val="00BE6156"/>
    <w:rsid w:val="00C21EAC"/>
    <w:rsid w:val="00C261A5"/>
    <w:rsid w:val="00C32070"/>
    <w:rsid w:val="00C359C3"/>
    <w:rsid w:val="00C47EC5"/>
    <w:rsid w:val="00C85610"/>
    <w:rsid w:val="00CA7400"/>
    <w:rsid w:val="00CC5674"/>
    <w:rsid w:val="00CD2574"/>
    <w:rsid w:val="00CD7662"/>
    <w:rsid w:val="00D64B26"/>
    <w:rsid w:val="00E038EF"/>
    <w:rsid w:val="00E200DA"/>
    <w:rsid w:val="00E233CE"/>
    <w:rsid w:val="00E40F8D"/>
    <w:rsid w:val="00E46105"/>
    <w:rsid w:val="00E51DE8"/>
    <w:rsid w:val="00E53952"/>
    <w:rsid w:val="00E55EDD"/>
    <w:rsid w:val="00E72BB0"/>
    <w:rsid w:val="00E93382"/>
    <w:rsid w:val="00EE6540"/>
    <w:rsid w:val="00EF5B4F"/>
    <w:rsid w:val="00F023BD"/>
    <w:rsid w:val="00F15199"/>
    <w:rsid w:val="00F20A0F"/>
    <w:rsid w:val="00F27804"/>
    <w:rsid w:val="00F4088A"/>
    <w:rsid w:val="00F55142"/>
    <w:rsid w:val="00F66F3A"/>
    <w:rsid w:val="00F7335D"/>
    <w:rsid w:val="00F73685"/>
    <w:rsid w:val="00F91126"/>
    <w:rsid w:val="00FA5DDC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5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5BE"/>
  </w:style>
  <w:style w:type="paragraph" w:styleId="a8">
    <w:name w:val="footer"/>
    <w:basedOn w:val="a"/>
    <w:link w:val="a9"/>
    <w:uiPriority w:val="99"/>
    <w:unhideWhenUsed/>
    <w:rsid w:val="005C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5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5BE"/>
  </w:style>
  <w:style w:type="paragraph" w:styleId="a8">
    <w:name w:val="footer"/>
    <w:basedOn w:val="a"/>
    <w:link w:val="a9"/>
    <w:uiPriority w:val="99"/>
    <w:unhideWhenUsed/>
    <w:rsid w:val="005C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B98A-86EF-4D34-9FD0-D4269F0C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КСП ПМР СК</cp:lastModifiedBy>
  <cp:revision>11</cp:revision>
  <cp:lastPrinted>2021-05-19T12:32:00Z</cp:lastPrinted>
  <dcterms:created xsi:type="dcterms:W3CDTF">2021-05-17T12:38:00Z</dcterms:created>
  <dcterms:modified xsi:type="dcterms:W3CDTF">2021-05-19T12:33:00Z</dcterms:modified>
</cp:coreProperties>
</file>