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7E" w:rsidRDefault="00D7407E" w:rsidP="00D7407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Дума</w:t>
      </w:r>
      <w:r w:rsidRPr="00817C1E">
        <w:rPr>
          <w:rFonts w:ascii="Times New Roman" w:hAnsi="Times New Roman" w:cs="Times New Roman"/>
          <w:b w:val="0"/>
          <w:sz w:val="28"/>
          <w:szCs w:val="28"/>
        </w:rPr>
        <w:t xml:space="preserve"> Предгорного </w:t>
      </w:r>
      <w:r>
        <w:rPr>
          <w:rFonts w:ascii="Times New Roman" w:hAnsi="Times New Roman" w:cs="Times New Roman"/>
          <w:b w:val="0"/>
          <w:sz w:val="28"/>
          <w:szCs w:val="28"/>
        </w:rPr>
        <w:t xml:space="preserve">муниципального округа </w:t>
      </w:r>
      <w:r w:rsidRPr="00817C1E">
        <w:rPr>
          <w:rFonts w:ascii="Times New Roman" w:hAnsi="Times New Roman" w:cs="Times New Roman"/>
          <w:b w:val="0"/>
          <w:sz w:val="28"/>
          <w:szCs w:val="28"/>
        </w:rPr>
        <w:t>Ставропольского края</w:t>
      </w:r>
      <w:r>
        <w:rPr>
          <w:rFonts w:ascii="Times New Roman" w:hAnsi="Times New Roman" w:cs="Times New Roman"/>
          <w:b w:val="0"/>
          <w:sz w:val="28"/>
          <w:szCs w:val="28"/>
        </w:rPr>
        <w:t xml:space="preserve"> </w:t>
      </w:r>
    </w:p>
    <w:p w:rsidR="00D7407E" w:rsidRPr="00817C1E" w:rsidRDefault="00D7407E" w:rsidP="00D7407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первого созыва</w:t>
      </w:r>
    </w:p>
    <w:p w:rsidR="00D7407E" w:rsidRPr="00817C1E" w:rsidRDefault="00D7407E" w:rsidP="00D7407E">
      <w:pPr>
        <w:pStyle w:val="ConsTitle"/>
        <w:widowControl/>
        <w:jc w:val="center"/>
        <w:rPr>
          <w:rFonts w:ascii="Times New Roman" w:hAnsi="Times New Roman" w:cs="Times New Roman"/>
          <w:b w:val="0"/>
          <w:sz w:val="28"/>
          <w:szCs w:val="28"/>
        </w:rPr>
      </w:pPr>
    </w:p>
    <w:p w:rsidR="00D7407E" w:rsidRPr="00817C1E" w:rsidRDefault="00D7407E" w:rsidP="00D7407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РЕ</w:t>
      </w:r>
      <w:r w:rsidRPr="00817C1E">
        <w:rPr>
          <w:rFonts w:ascii="Times New Roman" w:hAnsi="Times New Roman" w:cs="Times New Roman"/>
          <w:b w:val="0"/>
          <w:sz w:val="28"/>
          <w:szCs w:val="28"/>
        </w:rPr>
        <w:t>ШЕНИЕ</w:t>
      </w:r>
    </w:p>
    <w:p w:rsidR="00D7407E" w:rsidRPr="00817C1E" w:rsidRDefault="00D7407E" w:rsidP="00D7407E">
      <w:pPr>
        <w:pStyle w:val="ConsTitle"/>
        <w:widowControl/>
        <w:jc w:val="center"/>
        <w:rPr>
          <w:rFonts w:ascii="Times New Roman" w:hAnsi="Times New Roman" w:cs="Times New Roman"/>
          <w:b w:val="0"/>
          <w:sz w:val="28"/>
          <w:szCs w:val="28"/>
        </w:rPr>
      </w:pPr>
    </w:p>
    <w:p w:rsidR="00D7407E" w:rsidRPr="00817C1E" w:rsidRDefault="00F74FA5" w:rsidP="00D7407E">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25 </w:t>
      </w:r>
      <w:r w:rsidR="00D7407E">
        <w:rPr>
          <w:rFonts w:ascii="Times New Roman" w:hAnsi="Times New Roman" w:cs="Times New Roman"/>
          <w:b w:val="0"/>
          <w:sz w:val="28"/>
          <w:szCs w:val="28"/>
        </w:rPr>
        <w:t>июня 2021</w:t>
      </w:r>
      <w:r w:rsidR="00D7407E" w:rsidRPr="00817C1E">
        <w:rPr>
          <w:rFonts w:ascii="Times New Roman" w:hAnsi="Times New Roman" w:cs="Times New Roman"/>
          <w:b w:val="0"/>
          <w:sz w:val="28"/>
          <w:szCs w:val="28"/>
        </w:rPr>
        <w:t xml:space="preserve"> год</w:t>
      </w:r>
      <w:r w:rsidR="00D7407E">
        <w:rPr>
          <w:rFonts w:ascii="Times New Roman" w:hAnsi="Times New Roman" w:cs="Times New Roman"/>
          <w:b w:val="0"/>
          <w:sz w:val="28"/>
          <w:szCs w:val="28"/>
        </w:rPr>
        <w:t>а</w:t>
      </w:r>
      <w:r w:rsidR="00D7407E" w:rsidRPr="00817C1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7407E" w:rsidRPr="00817C1E">
        <w:rPr>
          <w:rFonts w:ascii="Times New Roman" w:hAnsi="Times New Roman" w:cs="Times New Roman"/>
          <w:b w:val="0"/>
          <w:sz w:val="28"/>
          <w:szCs w:val="28"/>
        </w:rPr>
        <w:t xml:space="preserve">    </w:t>
      </w:r>
      <w:r w:rsidR="00D7407E">
        <w:rPr>
          <w:rFonts w:ascii="Times New Roman" w:hAnsi="Times New Roman" w:cs="Times New Roman"/>
          <w:b w:val="0"/>
          <w:sz w:val="28"/>
          <w:szCs w:val="28"/>
        </w:rPr>
        <w:t xml:space="preserve">    </w:t>
      </w:r>
      <w:r w:rsidR="00D7407E" w:rsidRPr="00817C1E">
        <w:rPr>
          <w:rFonts w:ascii="Times New Roman" w:hAnsi="Times New Roman" w:cs="Times New Roman"/>
          <w:b w:val="0"/>
          <w:sz w:val="28"/>
          <w:szCs w:val="28"/>
        </w:rPr>
        <w:t xml:space="preserve">   </w:t>
      </w:r>
      <w:r w:rsidR="00D7407E">
        <w:rPr>
          <w:rFonts w:ascii="Times New Roman" w:hAnsi="Times New Roman" w:cs="Times New Roman"/>
          <w:b w:val="0"/>
          <w:sz w:val="28"/>
          <w:szCs w:val="28"/>
        </w:rPr>
        <w:t xml:space="preserve">ст. </w:t>
      </w:r>
      <w:proofErr w:type="spellStart"/>
      <w:r w:rsidR="00D7407E">
        <w:rPr>
          <w:rFonts w:ascii="Times New Roman" w:hAnsi="Times New Roman" w:cs="Times New Roman"/>
          <w:b w:val="0"/>
          <w:sz w:val="28"/>
          <w:szCs w:val="28"/>
        </w:rPr>
        <w:t>Ессентукская</w:t>
      </w:r>
      <w:proofErr w:type="spellEnd"/>
      <w:r w:rsidR="00D7407E" w:rsidRPr="00817C1E">
        <w:rPr>
          <w:rFonts w:ascii="Times New Roman" w:hAnsi="Times New Roman" w:cs="Times New Roman"/>
          <w:b w:val="0"/>
          <w:sz w:val="28"/>
          <w:szCs w:val="28"/>
        </w:rPr>
        <w:t xml:space="preserve">                 </w:t>
      </w:r>
      <w:r w:rsidR="00D7407E">
        <w:rPr>
          <w:rFonts w:ascii="Times New Roman" w:hAnsi="Times New Roman" w:cs="Times New Roman"/>
          <w:b w:val="0"/>
          <w:sz w:val="28"/>
          <w:szCs w:val="28"/>
        </w:rPr>
        <w:t xml:space="preserve"> </w:t>
      </w:r>
      <w:r w:rsidR="00D7407E" w:rsidRPr="00817C1E">
        <w:rPr>
          <w:rFonts w:ascii="Times New Roman" w:hAnsi="Times New Roman" w:cs="Times New Roman"/>
          <w:b w:val="0"/>
          <w:sz w:val="28"/>
          <w:szCs w:val="28"/>
        </w:rPr>
        <w:t xml:space="preserve">     </w:t>
      </w:r>
      <w:r w:rsidR="00D7407E">
        <w:rPr>
          <w:rFonts w:ascii="Times New Roman" w:hAnsi="Times New Roman" w:cs="Times New Roman"/>
          <w:b w:val="0"/>
          <w:sz w:val="28"/>
          <w:szCs w:val="28"/>
        </w:rPr>
        <w:t xml:space="preserve">               </w:t>
      </w:r>
      <w:r w:rsidR="00D7407E" w:rsidRPr="00817C1E">
        <w:rPr>
          <w:rFonts w:ascii="Times New Roman" w:hAnsi="Times New Roman" w:cs="Times New Roman"/>
          <w:b w:val="0"/>
          <w:sz w:val="28"/>
          <w:szCs w:val="28"/>
        </w:rPr>
        <w:t xml:space="preserve">   </w:t>
      </w:r>
      <w:r w:rsidR="00D7407E">
        <w:rPr>
          <w:rFonts w:ascii="Times New Roman" w:hAnsi="Times New Roman" w:cs="Times New Roman"/>
          <w:b w:val="0"/>
          <w:sz w:val="28"/>
          <w:szCs w:val="28"/>
        </w:rPr>
        <w:t xml:space="preserve">     </w:t>
      </w:r>
      <w:r w:rsidR="00D7407E" w:rsidRPr="00817C1E">
        <w:rPr>
          <w:rFonts w:ascii="Times New Roman" w:hAnsi="Times New Roman" w:cs="Times New Roman"/>
          <w:b w:val="0"/>
          <w:sz w:val="28"/>
          <w:szCs w:val="28"/>
        </w:rPr>
        <w:t>№</w:t>
      </w:r>
      <w:r>
        <w:rPr>
          <w:rFonts w:ascii="Times New Roman" w:hAnsi="Times New Roman" w:cs="Times New Roman"/>
          <w:b w:val="0"/>
          <w:sz w:val="28"/>
          <w:szCs w:val="28"/>
        </w:rPr>
        <w:t xml:space="preserve"> 82</w:t>
      </w:r>
    </w:p>
    <w:p w:rsidR="00D7407E" w:rsidRPr="00817C1E" w:rsidRDefault="00D7407E" w:rsidP="00D7407E">
      <w:pPr>
        <w:pStyle w:val="ConsTitle"/>
        <w:widowControl/>
        <w:rPr>
          <w:rFonts w:ascii="Times New Roman" w:hAnsi="Times New Roman" w:cs="Times New Roman"/>
          <w:b w:val="0"/>
          <w:sz w:val="28"/>
          <w:szCs w:val="28"/>
        </w:rPr>
      </w:pPr>
    </w:p>
    <w:p w:rsidR="00D7407E" w:rsidRPr="00817C1E" w:rsidRDefault="00D7407E" w:rsidP="00D7407E">
      <w:pPr>
        <w:pStyle w:val="ConsTitle"/>
        <w:widowControl/>
        <w:spacing w:line="240" w:lineRule="exact"/>
        <w:jc w:val="both"/>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Положения о проведении опроса граждан Предгорного муниципального округа Ставропольского края</w:t>
      </w:r>
    </w:p>
    <w:p w:rsidR="00D7407E" w:rsidRDefault="00D7407E" w:rsidP="00D7407E">
      <w:pPr>
        <w:pStyle w:val="ConsTitle"/>
        <w:widowControl/>
        <w:rPr>
          <w:rFonts w:ascii="Times New Roman" w:hAnsi="Times New Roman" w:cs="Times New Roman"/>
          <w:b w:val="0"/>
          <w:bCs w:val="0"/>
          <w:sz w:val="28"/>
          <w:szCs w:val="28"/>
        </w:rPr>
      </w:pPr>
    </w:p>
    <w:p w:rsidR="00D7407E" w:rsidRPr="005A005D" w:rsidRDefault="00D7407E" w:rsidP="00D7407E">
      <w:pPr>
        <w:pStyle w:val="ConsTitle"/>
        <w:widowControl/>
        <w:rPr>
          <w:rFonts w:ascii="Times New Roman" w:hAnsi="Times New Roman" w:cs="Times New Roman"/>
          <w:b w:val="0"/>
          <w:bCs w:val="0"/>
          <w:sz w:val="28"/>
          <w:szCs w:val="28"/>
        </w:rPr>
      </w:pPr>
    </w:p>
    <w:p w:rsidR="00D7407E" w:rsidRPr="005A005D" w:rsidRDefault="00D7407E" w:rsidP="00D7407E">
      <w:pPr>
        <w:pStyle w:val="ConsNormal"/>
        <w:ind w:firstLine="540"/>
        <w:jc w:val="both"/>
        <w:rPr>
          <w:rFonts w:ascii="Times New Roman" w:hAnsi="Times New Roman" w:cs="Times New Roman"/>
          <w:sz w:val="28"/>
          <w:szCs w:val="28"/>
        </w:rPr>
      </w:pPr>
      <w:r w:rsidRPr="005A005D">
        <w:rPr>
          <w:rFonts w:ascii="Times New Roman" w:hAnsi="Times New Roman" w:cs="Times New Roman"/>
          <w:sz w:val="28"/>
          <w:szCs w:val="28"/>
        </w:rPr>
        <w:t>В соответствии с Федеральным законом от 06</w:t>
      </w:r>
      <w:r>
        <w:rPr>
          <w:rFonts w:ascii="Times New Roman" w:hAnsi="Times New Roman" w:cs="Times New Roman"/>
          <w:sz w:val="28"/>
          <w:szCs w:val="28"/>
        </w:rPr>
        <w:t>.1</w:t>
      </w:r>
      <w:r w:rsidRPr="005A005D">
        <w:rPr>
          <w:rFonts w:ascii="Times New Roman" w:hAnsi="Times New Roman" w:cs="Times New Roman"/>
          <w:sz w:val="28"/>
          <w:szCs w:val="28"/>
        </w:rPr>
        <w:t xml:space="preserve">0.2003 </w:t>
      </w:r>
      <w:r>
        <w:rPr>
          <w:rFonts w:ascii="Times New Roman" w:hAnsi="Times New Roman" w:cs="Times New Roman"/>
          <w:sz w:val="28"/>
          <w:szCs w:val="28"/>
        </w:rPr>
        <w:t xml:space="preserve">года № </w:t>
      </w:r>
      <w:r w:rsidRPr="005A005D">
        <w:rPr>
          <w:rFonts w:ascii="Times New Roman" w:hAnsi="Times New Roman" w:cs="Times New Roman"/>
          <w:sz w:val="28"/>
          <w:szCs w:val="28"/>
        </w:rPr>
        <w:t xml:space="preserve">131-ФЗ </w:t>
      </w:r>
      <w:r>
        <w:rPr>
          <w:rFonts w:ascii="Times New Roman" w:hAnsi="Times New Roman" w:cs="Times New Roman"/>
          <w:sz w:val="28"/>
          <w:szCs w:val="28"/>
        </w:rPr>
        <w:t>«</w:t>
      </w:r>
      <w:r w:rsidRPr="005A005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A005D">
        <w:rPr>
          <w:rFonts w:ascii="Times New Roman" w:hAnsi="Times New Roman" w:cs="Times New Roman"/>
          <w:sz w:val="28"/>
          <w:szCs w:val="28"/>
        </w:rPr>
        <w:t xml:space="preserve">, </w:t>
      </w:r>
      <w:r w:rsidR="00F74FA5">
        <w:rPr>
          <w:rFonts w:ascii="Times New Roman" w:hAnsi="Times New Roman" w:cs="Times New Roman"/>
          <w:sz w:val="28"/>
          <w:szCs w:val="28"/>
        </w:rPr>
        <w:t>З</w:t>
      </w:r>
      <w:r w:rsidRPr="005A005D">
        <w:rPr>
          <w:rFonts w:ascii="Times New Roman" w:hAnsi="Times New Roman" w:cs="Times New Roman"/>
          <w:sz w:val="28"/>
          <w:szCs w:val="28"/>
        </w:rPr>
        <w:t xml:space="preserve">аконом Ставропольского края от 02.03.2005 </w:t>
      </w:r>
      <w:r>
        <w:rPr>
          <w:rFonts w:ascii="Times New Roman" w:hAnsi="Times New Roman" w:cs="Times New Roman"/>
          <w:sz w:val="28"/>
          <w:szCs w:val="28"/>
        </w:rPr>
        <w:t xml:space="preserve">года № </w:t>
      </w:r>
      <w:r w:rsidRPr="005A005D">
        <w:rPr>
          <w:rFonts w:ascii="Times New Roman" w:hAnsi="Times New Roman" w:cs="Times New Roman"/>
          <w:sz w:val="28"/>
          <w:szCs w:val="28"/>
        </w:rPr>
        <w:t xml:space="preserve">12-кз </w:t>
      </w:r>
      <w:r>
        <w:rPr>
          <w:rFonts w:ascii="Times New Roman" w:hAnsi="Times New Roman" w:cs="Times New Roman"/>
          <w:sz w:val="28"/>
          <w:szCs w:val="28"/>
        </w:rPr>
        <w:t>«</w:t>
      </w:r>
      <w:r w:rsidRPr="005A005D">
        <w:rPr>
          <w:rFonts w:ascii="Times New Roman" w:hAnsi="Times New Roman" w:cs="Times New Roman"/>
          <w:sz w:val="28"/>
          <w:szCs w:val="28"/>
        </w:rPr>
        <w:t>О местном самоуправлении в Ставропольском крае</w:t>
      </w:r>
      <w:r>
        <w:rPr>
          <w:rFonts w:ascii="Times New Roman" w:hAnsi="Times New Roman" w:cs="Times New Roman"/>
          <w:sz w:val="28"/>
          <w:szCs w:val="28"/>
        </w:rPr>
        <w:t>»</w:t>
      </w:r>
      <w:r w:rsidRPr="005A005D">
        <w:rPr>
          <w:rFonts w:ascii="Times New Roman" w:hAnsi="Times New Roman" w:cs="Times New Roman"/>
          <w:sz w:val="28"/>
          <w:szCs w:val="28"/>
        </w:rPr>
        <w:t xml:space="preserve">, Уставом 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Дума</w:t>
      </w:r>
      <w:r w:rsidRPr="005A005D">
        <w:rPr>
          <w:rFonts w:ascii="Times New Roman" w:hAnsi="Times New Roman" w:cs="Times New Roman"/>
          <w:sz w:val="28"/>
          <w:szCs w:val="28"/>
        </w:rPr>
        <w:t xml:space="preserve"> 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первого созыва</w:t>
      </w:r>
    </w:p>
    <w:p w:rsidR="00D7407E" w:rsidRPr="005A005D" w:rsidRDefault="00D7407E" w:rsidP="00D7407E">
      <w:pPr>
        <w:pStyle w:val="ConsNormal"/>
        <w:ind w:firstLine="540"/>
        <w:jc w:val="both"/>
        <w:rPr>
          <w:rFonts w:ascii="Times New Roman" w:hAnsi="Times New Roman" w:cs="Times New Roman"/>
          <w:sz w:val="28"/>
          <w:szCs w:val="28"/>
        </w:rPr>
      </w:pPr>
    </w:p>
    <w:p w:rsidR="00D7407E" w:rsidRPr="005A005D" w:rsidRDefault="00D7407E" w:rsidP="00D7407E">
      <w:pPr>
        <w:pStyle w:val="ConsNormal"/>
        <w:ind w:firstLine="0"/>
        <w:jc w:val="both"/>
        <w:rPr>
          <w:rFonts w:ascii="Times New Roman" w:hAnsi="Times New Roman" w:cs="Times New Roman"/>
          <w:sz w:val="28"/>
          <w:szCs w:val="28"/>
        </w:rPr>
      </w:pPr>
      <w:r w:rsidRPr="005A005D">
        <w:rPr>
          <w:rFonts w:ascii="Times New Roman" w:hAnsi="Times New Roman" w:cs="Times New Roman"/>
          <w:sz w:val="28"/>
          <w:szCs w:val="28"/>
        </w:rPr>
        <w:t>РЕШИЛ</w:t>
      </w:r>
      <w:r>
        <w:rPr>
          <w:rFonts w:ascii="Times New Roman" w:hAnsi="Times New Roman" w:cs="Times New Roman"/>
          <w:sz w:val="28"/>
          <w:szCs w:val="28"/>
        </w:rPr>
        <w:t>А</w:t>
      </w:r>
      <w:r w:rsidRPr="005A005D">
        <w:rPr>
          <w:rFonts w:ascii="Times New Roman" w:hAnsi="Times New Roman" w:cs="Times New Roman"/>
          <w:sz w:val="28"/>
          <w:szCs w:val="28"/>
        </w:rPr>
        <w:t>:</w:t>
      </w:r>
    </w:p>
    <w:p w:rsidR="00D7407E" w:rsidRPr="005A005D" w:rsidRDefault="00D7407E" w:rsidP="00D7407E">
      <w:pPr>
        <w:pStyle w:val="ConsNonformat"/>
        <w:widowControl/>
        <w:jc w:val="both"/>
        <w:rPr>
          <w:rFonts w:ascii="Times New Roman" w:hAnsi="Times New Roman" w:cs="Times New Roman"/>
          <w:sz w:val="28"/>
          <w:szCs w:val="28"/>
        </w:rPr>
      </w:pPr>
    </w:p>
    <w:p w:rsidR="00D7407E" w:rsidRDefault="00D7407E" w:rsidP="00D7407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A005D">
        <w:rPr>
          <w:rFonts w:ascii="Times New Roman" w:hAnsi="Times New Roman" w:cs="Times New Roman"/>
          <w:sz w:val="28"/>
          <w:szCs w:val="28"/>
        </w:rPr>
        <w:t>Утве</w:t>
      </w:r>
      <w:r>
        <w:rPr>
          <w:rFonts w:ascii="Times New Roman" w:hAnsi="Times New Roman" w:cs="Times New Roman"/>
          <w:sz w:val="28"/>
          <w:szCs w:val="28"/>
        </w:rPr>
        <w:t xml:space="preserve">рдить прилагаемое Положение о проведении опроса граждан </w:t>
      </w:r>
      <w:r w:rsidRPr="005A005D">
        <w:rPr>
          <w:rFonts w:ascii="Times New Roman" w:hAnsi="Times New Roman" w:cs="Times New Roman"/>
          <w:sz w:val="28"/>
          <w:szCs w:val="28"/>
        </w:rPr>
        <w:t xml:space="preserve">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D7407E" w:rsidRDefault="00D7407E" w:rsidP="00D7407E">
      <w:pPr>
        <w:widowControl w:val="0"/>
        <w:adjustRightInd w:val="0"/>
        <w:ind w:firstLine="567"/>
        <w:jc w:val="both"/>
        <w:rPr>
          <w:sz w:val="28"/>
          <w:szCs w:val="28"/>
        </w:rPr>
      </w:pPr>
      <w:r>
        <w:rPr>
          <w:sz w:val="28"/>
          <w:szCs w:val="28"/>
        </w:rPr>
        <w:t xml:space="preserve">2. Признать утратившим силу решение совета Предгорного муниципального района </w:t>
      </w:r>
      <w:r w:rsidR="00F74FA5">
        <w:rPr>
          <w:sz w:val="28"/>
          <w:szCs w:val="28"/>
        </w:rPr>
        <w:t>Ставропольского края от 26.02.</w:t>
      </w:r>
      <w:r>
        <w:rPr>
          <w:sz w:val="28"/>
          <w:szCs w:val="28"/>
        </w:rPr>
        <w:t>2016 года №</w:t>
      </w:r>
      <w:r w:rsidR="00F74FA5">
        <w:rPr>
          <w:sz w:val="28"/>
          <w:szCs w:val="28"/>
        </w:rPr>
        <w:t xml:space="preserve"> </w:t>
      </w:r>
      <w:r>
        <w:rPr>
          <w:sz w:val="28"/>
          <w:szCs w:val="28"/>
        </w:rPr>
        <w:t>8 «Об утверждении Положения</w:t>
      </w:r>
      <w:r w:rsidR="00D545F0">
        <w:rPr>
          <w:sz w:val="28"/>
          <w:szCs w:val="28"/>
        </w:rPr>
        <w:t xml:space="preserve"> о проведении опроса граждан Предгорного муниципального района Ставропольского края»</w:t>
      </w:r>
      <w:r>
        <w:rPr>
          <w:sz w:val="28"/>
          <w:szCs w:val="28"/>
        </w:rPr>
        <w:t>.</w:t>
      </w:r>
    </w:p>
    <w:p w:rsidR="00D7407E" w:rsidRDefault="00D7407E" w:rsidP="00D7407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3. Официально опубликовать настоящее решение в установленном порядке.</w:t>
      </w:r>
    </w:p>
    <w:p w:rsidR="00D7407E" w:rsidRPr="00EF59CA" w:rsidRDefault="00D7407E" w:rsidP="00D7407E">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w:t>
      </w:r>
      <w:r w:rsidRPr="00EF59CA">
        <w:rPr>
          <w:rFonts w:ascii="Times New Roman" w:hAnsi="Times New Roman" w:cs="Times New Roman"/>
          <w:sz w:val="28"/>
          <w:szCs w:val="28"/>
        </w:rPr>
        <w:t xml:space="preserve">председателя </w:t>
      </w:r>
      <w:r>
        <w:rPr>
          <w:rFonts w:ascii="Times New Roman" w:hAnsi="Times New Roman" w:cs="Times New Roman"/>
          <w:sz w:val="28"/>
          <w:szCs w:val="28"/>
        </w:rPr>
        <w:t xml:space="preserve">Думы </w:t>
      </w:r>
      <w:r w:rsidRPr="00EF59CA">
        <w:rPr>
          <w:rFonts w:ascii="Times New Roman" w:hAnsi="Times New Roman" w:cs="Times New Roman"/>
          <w:sz w:val="28"/>
          <w:szCs w:val="28"/>
        </w:rPr>
        <w:t xml:space="preserve">Предгорного муниципального </w:t>
      </w:r>
      <w:r>
        <w:rPr>
          <w:rFonts w:ascii="Times New Roman" w:hAnsi="Times New Roman" w:cs="Times New Roman"/>
          <w:sz w:val="28"/>
          <w:szCs w:val="28"/>
        </w:rPr>
        <w:t>округа</w:t>
      </w:r>
      <w:r w:rsidRPr="00EF59CA">
        <w:rPr>
          <w:rFonts w:ascii="Times New Roman" w:hAnsi="Times New Roman" w:cs="Times New Roman"/>
          <w:sz w:val="28"/>
          <w:szCs w:val="28"/>
        </w:rPr>
        <w:t xml:space="preserve"> </w:t>
      </w:r>
      <w:r>
        <w:rPr>
          <w:rFonts w:ascii="Times New Roman" w:hAnsi="Times New Roman" w:cs="Times New Roman"/>
          <w:sz w:val="28"/>
          <w:szCs w:val="28"/>
        </w:rPr>
        <w:t>Жукову А.Н.</w:t>
      </w:r>
    </w:p>
    <w:p w:rsidR="00D7407E" w:rsidRPr="005A005D" w:rsidRDefault="00D7407E" w:rsidP="00D7407E">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A005D">
        <w:rPr>
          <w:rFonts w:ascii="Times New Roman" w:hAnsi="Times New Roman" w:cs="Times New Roman"/>
          <w:sz w:val="28"/>
          <w:szCs w:val="28"/>
        </w:rPr>
        <w:t>. Настоящее решение вступает в силу со дня его официального опубликования.</w:t>
      </w:r>
    </w:p>
    <w:p w:rsidR="00D7407E" w:rsidRDefault="00D7407E" w:rsidP="00D7407E">
      <w:pPr>
        <w:pStyle w:val="ConsTitle"/>
        <w:widowControl/>
        <w:rPr>
          <w:rFonts w:ascii="Times New Roman" w:hAnsi="Times New Roman" w:cs="Times New Roman"/>
          <w:b w:val="0"/>
          <w:sz w:val="28"/>
          <w:szCs w:val="28"/>
        </w:rPr>
      </w:pPr>
    </w:p>
    <w:p w:rsidR="00D7407E" w:rsidRPr="005A005D" w:rsidRDefault="00D7407E" w:rsidP="00D7407E">
      <w:pPr>
        <w:pStyle w:val="ConsTitle"/>
        <w:widowControl/>
        <w:rPr>
          <w:rFonts w:ascii="Times New Roman" w:hAnsi="Times New Roman" w:cs="Times New Roman"/>
          <w:b w:val="0"/>
          <w:sz w:val="28"/>
          <w:szCs w:val="28"/>
        </w:rPr>
      </w:pPr>
    </w:p>
    <w:p w:rsidR="00D7407E" w:rsidRPr="005A005D" w:rsidRDefault="00D7407E" w:rsidP="00D7407E">
      <w:pPr>
        <w:pStyle w:val="ConsNonformat"/>
        <w:widowControl/>
        <w:rPr>
          <w:rFonts w:ascii="Times New Roman" w:hAnsi="Times New Roman" w:cs="Times New Roman"/>
          <w:sz w:val="28"/>
          <w:szCs w:val="28"/>
        </w:rPr>
      </w:pPr>
    </w:p>
    <w:p w:rsidR="00D7407E" w:rsidRDefault="00D7407E" w:rsidP="00D7407E">
      <w:pPr>
        <w:pStyle w:val="ConsNormal"/>
        <w:spacing w:line="240" w:lineRule="exact"/>
        <w:ind w:firstLine="0"/>
        <w:rPr>
          <w:rFonts w:ascii="Times New Roman" w:hAnsi="Times New Roman" w:cs="Times New Roman"/>
          <w:sz w:val="28"/>
          <w:szCs w:val="28"/>
        </w:rPr>
      </w:pPr>
      <w:r w:rsidRPr="005A005D">
        <w:rPr>
          <w:rFonts w:ascii="Times New Roman" w:hAnsi="Times New Roman" w:cs="Times New Roman"/>
          <w:sz w:val="28"/>
          <w:szCs w:val="28"/>
        </w:rPr>
        <w:t xml:space="preserve">Председатель </w:t>
      </w:r>
      <w:r>
        <w:rPr>
          <w:rFonts w:ascii="Times New Roman" w:hAnsi="Times New Roman" w:cs="Times New Roman"/>
          <w:sz w:val="28"/>
          <w:szCs w:val="28"/>
        </w:rPr>
        <w:t>Думы</w:t>
      </w:r>
    </w:p>
    <w:p w:rsidR="00D7407E" w:rsidRDefault="00D7407E" w:rsidP="00D7407E">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t>Предгорного муниципального округа</w:t>
      </w:r>
    </w:p>
    <w:p w:rsidR="00D7407E" w:rsidRDefault="00D7407E" w:rsidP="00D7407E">
      <w:pPr>
        <w:pStyle w:val="ConsNormal"/>
        <w:spacing w:line="240" w:lineRule="exact"/>
        <w:ind w:firstLine="0"/>
        <w:rPr>
          <w:sz w:val="28"/>
          <w:szCs w:val="28"/>
        </w:rPr>
      </w:pPr>
      <w:r>
        <w:rPr>
          <w:rFonts w:ascii="Times New Roman" w:hAnsi="Times New Roman" w:cs="Times New Roman"/>
          <w:sz w:val="28"/>
          <w:szCs w:val="28"/>
        </w:rPr>
        <w:t xml:space="preserve">Ставропольского края  </w:t>
      </w:r>
      <w:r w:rsidRPr="005A00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05D">
        <w:rPr>
          <w:rFonts w:ascii="Times New Roman" w:hAnsi="Times New Roman" w:cs="Times New Roman"/>
          <w:sz w:val="28"/>
          <w:szCs w:val="28"/>
        </w:rPr>
        <w:t xml:space="preserve"> </w:t>
      </w:r>
      <w:r>
        <w:rPr>
          <w:rFonts w:ascii="Times New Roman" w:hAnsi="Times New Roman" w:cs="Times New Roman"/>
          <w:sz w:val="28"/>
          <w:szCs w:val="28"/>
        </w:rPr>
        <w:t>А.Н. Жукова</w:t>
      </w:r>
    </w:p>
    <w:p w:rsidR="00D7407E" w:rsidRDefault="00D7407E" w:rsidP="00D7407E">
      <w:pPr>
        <w:ind w:firstLine="4500"/>
        <w:rPr>
          <w:sz w:val="28"/>
          <w:szCs w:val="28"/>
        </w:rPr>
      </w:pPr>
    </w:p>
    <w:p w:rsidR="00D7407E" w:rsidRDefault="00D7407E" w:rsidP="00D7407E">
      <w:pPr>
        <w:ind w:firstLine="4500"/>
        <w:rPr>
          <w:sz w:val="28"/>
          <w:szCs w:val="28"/>
        </w:rPr>
      </w:pPr>
    </w:p>
    <w:p w:rsidR="00D7407E" w:rsidRPr="005A005D" w:rsidRDefault="00D7407E" w:rsidP="00D7407E">
      <w:pPr>
        <w:pStyle w:val="ConsNormal"/>
        <w:spacing w:line="240" w:lineRule="exact"/>
        <w:ind w:firstLine="0"/>
        <w:rPr>
          <w:rFonts w:ascii="Times New Roman" w:hAnsi="Times New Roman" w:cs="Times New Roman"/>
          <w:sz w:val="28"/>
          <w:szCs w:val="28"/>
        </w:rPr>
      </w:pPr>
      <w:r w:rsidRPr="005A005D">
        <w:rPr>
          <w:rFonts w:ascii="Times New Roman" w:hAnsi="Times New Roman" w:cs="Times New Roman"/>
          <w:sz w:val="28"/>
          <w:szCs w:val="28"/>
        </w:rPr>
        <w:t>Глава Предгорного</w:t>
      </w:r>
    </w:p>
    <w:p w:rsidR="00D7407E" w:rsidRPr="005A005D" w:rsidRDefault="00D7407E" w:rsidP="00D7407E">
      <w:pPr>
        <w:pStyle w:val="ConsNormal"/>
        <w:spacing w:line="240" w:lineRule="exact"/>
        <w:ind w:firstLine="0"/>
        <w:rPr>
          <w:rFonts w:ascii="Times New Roman" w:hAnsi="Times New Roman" w:cs="Times New Roman"/>
          <w:sz w:val="28"/>
          <w:szCs w:val="28"/>
        </w:rPr>
      </w:pPr>
      <w:r w:rsidRPr="005A005D">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p>
    <w:p w:rsidR="00D7407E" w:rsidRPr="005A005D" w:rsidRDefault="00D7407E" w:rsidP="00D7407E">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E61C1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Н.Н. Бондаренко</w:t>
      </w: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3969"/>
        <w:jc w:val="both"/>
        <w:rPr>
          <w:sz w:val="28"/>
          <w:szCs w:val="28"/>
        </w:rPr>
      </w:pPr>
      <w:r>
        <w:rPr>
          <w:sz w:val="28"/>
          <w:szCs w:val="28"/>
        </w:rPr>
        <w:lastRenderedPageBreak/>
        <w:t>УТВЕРЖДЕНО</w:t>
      </w:r>
    </w:p>
    <w:p w:rsidR="00D7407E" w:rsidRDefault="00D7407E" w:rsidP="00D7407E">
      <w:pPr>
        <w:ind w:firstLine="3969"/>
        <w:jc w:val="both"/>
        <w:rPr>
          <w:sz w:val="28"/>
          <w:szCs w:val="28"/>
        </w:rPr>
      </w:pPr>
      <w:r>
        <w:rPr>
          <w:sz w:val="28"/>
          <w:szCs w:val="28"/>
        </w:rPr>
        <w:t>решением Думы</w:t>
      </w:r>
    </w:p>
    <w:p w:rsidR="00D7407E" w:rsidRDefault="00D7407E" w:rsidP="00D7407E">
      <w:pPr>
        <w:ind w:firstLine="3969"/>
        <w:jc w:val="both"/>
        <w:rPr>
          <w:sz w:val="28"/>
          <w:szCs w:val="28"/>
        </w:rPr>
      </w:pPr>
      <w:r>
        <w:rPr>
          <w:sz w:val="28"/>
          <w:szCs w:val="28"/>
        </w:rPr>
        <w:t>Предгорного муниципального округа</w:t>
      </w:r>
    </w:p>
    <w:p w:rsidR="00D7407E" w:rsidRDefault="00D7407E" w:rsidP="00D7407E">
      <w:pPr>
        <w:ind w:firstLine="3969"/>
        <w:jc w:val="both"/>
        <w:rPr>
          <w:sz w:val="28"/>
          <w:szCs w:val="28"/>
        </w:rPr>
      </w:pPr>
      <w:r>
        <w:rPr>
          <w:sz w:val="28"/>
          <w:szCs w:val="28"/>
        </w:rPr>
        <w:t>Ставропольского края</w:t>
      </w:r>
    </w:p>
    <w:p w:rsidR="00D7407E" w:rsidRDefault="00D7407E" w:rsidP="00D7407E">
      <w:pPr>
        <w:ind w:firstLine="3969"/>
        <w:jc w:val="both"/>
        <w:rPr>
          <w:sz w:val="28"/>
          <w:szCs w:val="28"/>
        </w:rPr>
      </w:pPr>
      <w:r>
        <w:rPr>
          <w:sz w:val="28"/>
          <w:szCs w:val="28"/>
        </w:rPr>
        <w:t xml:space="preserve">от </w:t>
      </w:r>
      <w:r w:rsidR="00F74FA5">
        <w:rPr>
          <w:sz w:val="28"/>
          <w:szCs w:val="28"/>
        </w:rPr>
        <w:t>25 июня</w:t>
      </w:r>
      <w:r>
        <w:rPr>
          <w:sz w:val="28"/>
          <w:szCs w:val="28"/>
        </w:rPr>
        <w:t xml:space="preserve"> 2021 года №</w:t>
      </w:r>
      <w:r w:rsidR="00F74FA5">
        <w:rPr>
          <w:sz w:val="28"/>
          <w:szCs w:val="28"/>
        </w:rPr>
        <w:t xml:space="preserve"> 82</w:t>
      </w:r>
    </w:p>
    <w:p w:rsidR="00D7407E" w:rsidRDefault="00D7407E" w:rsidP="00D7407E">
      <w:pPr>
        <w:ind w:firstLine="3969"/>
        <w:jc w:val="both"/>
        <w:rPr>
          <w:sz w:val="28"/>
          <w:szCs w:val="28"/>
        </w:rPr>
      </w:pPr>
    </w:p>
    <w:p w:rsidR="00D7407E" w:rsidRDefault="00D7407E" w:rsidP="00D7407E">
      <w:pPr>
        <w:ind w:firstLine="3969"/>
        <w:jc w:val="both"/>
        <w:rPr>
          <w:sz w:val="28"/>
          <w:szCs w:val="28"/>
        </w:rPr>
      </w:pPr>
    </w:p>
    <w:p w:rsidR="00D7407E" w:rsidRDefault="00D7407E" w:rsidP="00D7407E">
      <w:pPr>
        <w:pStyle w:val="ConsNormal"/>
        <w:ind w:firstLine="540"/>
        <w:jc w:val="center"/>
        <w:rPr>
          <w:rFonts w:ascii="Times New Roman" w:hAnsi="Times New Roman" w:cs="Times New Roman"/>
          <w:sz w:val="28"/>
          <w:szCs w:val="28"/>
        </w:rPr>
      </w:pPr>
      <w:r>
        <w:rPr>
          <w:rFonts w:ascii="Times New Roman" w:hAnsi="Times New Roman" w:cs="Times New Roman"/>
          <w:sz w:val="28"/>
          <w:szCs w:val="28"/>
        </w:rPr>
        <w:t>Положение</w:t>
      </w:r>
    </w:p>
    <w:p w:rsidR="00D7407E" w:rsidRDefault="00D7407E" w:rsidP="00D7407E">
      <w:pPr>
        <w:pStyle w:val="Con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о </w:t>
      </w:r>
      <w:r w:rsidR="00D545F0">
        <w:rPr>
          <w:rFonts w:ascii="Times New Roman" w:hAnsi="Times New Roman" w:cs="Times New Roman"/>
          <w:sz w:val="28"/>
          <w:szCs w:val="28"/>
        </w:rPr>
        <w:t xml:space="preserve">проведении опроса граждан </w:t>
      </w:r>
    </w:p>
    <w:p w:rsidR="00D7407E" w:rsidRDefault="00D7407E" w:rsidP="00D7407E">
      <w:pPr>
        <w:pStyle w:val="ConsNormal"/>
        <w:ind w:firstLine="540"/>
        <w:jc w:val="center"/>
        <w:rPr>
          <w:rFonts w:ascii="Times New Roman" w:hAnsi="Times New Roman" w:cs="Times New Roman"/>
          <w:sz w:val="28"/>
          <w:szCs w:val="28"/>
        </w:rPr>
      </w:pPr>
      <w:r w:rsidRPr="005A005D">
        <w:rPr>
          <w:rFonts w:ascii="Times New Roman" w:hAnsi="Times New Roman" w:cs="Times New Roman"/>
          <w:sz w:val="28"/>
          <w:szCs w:val="28"/>
        </w:rPr>
        <w:t xml:space="preserve">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w:t>
      </w:r>
    </w:p>
    <w:p w:rsidR="00D7407E" w:rsidRDefault="00D7407E" w:rsidP="00D7407E">
      <w:pPr>
        <w:ind w:firstLine="540"/>
        <w:rPr>
          <w:sz w:val="28"/>
          <w:szCs w:val="28"/>
        </w:rPr>
      </w:pPr>
    </w:p>
    <w:p w:rsidR="00D7407E" w:rsidRDefault="00D7407E" w:rsidP="00D7407E">
      <w:pPr>
        <w:ind w:firstLine="567"/>
        <w:rPr>
          <w:b/>
          <w:bCs/>
          <w:sz w:val="28"/>
          <w:szCs w:val="28"/>
        </w:rPr>
      </w:pPr>
      <w:r w:rsidRPr="000D3FD2">
        <w:rPr>
          <w:bCs/>
          <w:sz w:val="28"/>
          <w:szCs w:val="28"/>
        </w:rPr>
        <w:t>Статья 1.</w:t>
      </w:r>
      <w:r w:rsidRPr="005A005D">
        <w:rPr>
          <w:b/>
          <w:bCs/>
          <w:sz w:val="28"/>
          <w:szCs w:val="28"/>
        </w:rPr>
        <w:t xml:space="preserve"> Общие положения</w:t>
      </w:r>
    </w:p>
    <w:p w:rsidR="00D545F0" w:rsidRPr="00D545F0" w:rsidRDefault="00D545F0" w:rsidP="00D545F0">
      <w:pPr>
        <w:ind w:firstLine="567"/>
        <w:jc w:val="both"/>
        <w:rPr>
          <w:bCs/>
          <w:sz w:val="28"/>
          <w:szCs w:val="28"/>
        </w:rPr>
      </w:pPr>
      <w:r w:rsidRPr="00D545F0">
        <w:rPr>
          <w:bCs/>
          <w:sz w:val="28"/>
          <w:szCs w:val="28"/>
        </w:rPr>
        <w:t>1. Настоящее Положение о проведении опроса граждан Предгорного муниципального округа Ставропольского края (далее – положение)</w:t>
      </w:r>
      <w:r>
        <w:rPr>
          <w:bCs/>
          <w:sz w:val="28"/>
          <w:szCs w:val="28"/>
        </w:rPr>
        <w:t xml:space="preserve"> определяет порядок назначения, подготовки, проведения, установления результатов опроса граждан в Предгорном муниципальном округе Ставропольского края (далее – муниципальный округ).</w:t>
      </w:r>
    </w:p>
    <w:p w:rsidR="00D545F0" w:rsidRPr="00D545F0" w:rsidRDefault="00D545F0" w:rsidP="00D545F0">
      <w:pPr>
        <w:adjustRightInd w:val="0"/>
        <w:ind w:firstLine="539"/>
        <w:jc w:val="both"/>
        <w:rPr>
          <w:sz w:val="28"/>
          <w:szCs w:val="28"/>
        </w:rPr>
      </w:pPr>
      <w:r>
        <w:rPr>
          <w:sz w:val="28"/>
          <w:szCs w:val="28"/>
        </w:rPr>
        <w:t>2</w:t>
      </w:r>
      <w:r w:rsidRPr="00D545F0">
        <w:rPr>
          <w:sz w:val="28"/>
          <w:szCs w:val="28"/>
        </w:rPr>
        <w:t xml:space="preserve">. Опрос граждан проводится на всей территории муниципального </w:t>
      </w:r>
      <w:r>
        <w:rPr>
          <w:sz w:val="28"/>
          <w:szCs w:val="28"/>
        </w:rPr>
        <w:t>округа</w:t>
      </w:r>
      <w:r w:rsidRPr="00D545F0">
        <w:rPr>
          <w:sz w:val="28"/>
          <w:szCs w:val="28"/>
        </w:rPr>
        <w:t xml:space="preserve"> или на части его территории для выявления мнения населения муниципального </w:t>
      </w:r>
      <w:r>
        <w:rPr>
          <w:sz w:val="28"/>
          <w:szCs w:val="28"/>
        </w:rPr>
        <w:t>округа</w:t>
      </w:r>
      <w:r w:rsidRPr="00D545F0">
        <w:rPr>
          <w:sz w:val="28"/>
          <w:szCs w:val="28"/>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 Результаты опроса граждан носят рекомендательный характер.</w:t>
      </w:r>
    </w:p>
    <w:p w:rsidR="007177CE" w:rsidRDefault="00D545F0" w:rsidP="00D545F0">
      <w:pPr>
        <w:adjustRightInd w:val="0"/>
        <w:ind w:firstLine="539"/>
        <w:jc w:val="both"/>
        <w:rPr>
          <w:sz w:val="28"/>
          <w:szCs w:val="28"/>
        </w:rPr>
      </w:pPr>
      <w:r>
        <w:rPr>
          <w:sz w:val="28"/>
          <w:szCs w:val="28"/>
        </w:rPr>
        <w:t>3</w:t>
      </w:r>
      <w:r w:rsidRPr="00D545F0">
        <w:rPr>
          <w:sz w:val="28"/>
          <w:szCs w:val="28"/>
        </w:rPr>
        <w:t xml:space="preserve">. В опросе граждан имеют право участвовать жители муниципального </w:t>
      </w:r>
      <w:r>
        <w:rPr>
          <w:sz w:val="28"/>
          <w:szCs w:val="28"/>
        </w:rPr>
        <w:t>округа</w:t>
      </w:r>
      <w:r w:rsidRPr="00D545F0">
        <w:rPr>
          <w:sz w:val="28"/>
          <w:szCs w:val="28"/>
        </w:rPr>
        <w:t>, обладающие избир</w:t>
      </w:r>
      <w:r w:rsidR="00F74FA5">
        <w:rPr>
          <w:sz w:val="28"/>
          <w:szCs w:val="28"/>
        </w:rPr>
        <w:t>ательным правом.</w:t>
      </w:r>
    </w:p>
    <w:p w:rsidR="00D545F0" w:rsidRPr="00D545F0" w:rsidRDefault="00D545F0" w:rsidP="00D545F0">
      <w:pPr>
        <w:adjustRightInd w:val="0"/>
        <w:ind w:firstLine="539"/>
        <w:jc w:val="both"/>
        <w:rPr>
          <w:sz w:val="28"/>
          <w:szCs w:val="28"/>
        </w:rPr>
      </w:pPr>
      <w:r w:rsidRPr="00D545F0">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Pr>
          <w:sz w:val="28"/>
          <w:szCs w:val="28"/>
        </w:rPr>
        <w:t xml:space="preserve">округа </w:t>
      </w:r>
      <w:r w:rsidRPr="00D545F0">
        <w:rPr>
          <w:sz w:val="28"/>
          <w:szCs w:val="28"/>
        </w:rPr>
        <w:t>или его части, в которых предлагается реализовать инициативный проект, достигшие шестнадцатилетнего возраста.</w:t>
      </w:r>
    </w:p>
    <w:p w:rsidR="00D545F0" w:rsidRPr="00D545F0" w:rsidRDefault="00D545F0" w:rsidP="00D545F0">
      <w:pPr>
        <w:adjustRightInd w:val="0"/>
        <w:ind w:firstLine="540"/>
        <w:jc w:val="both"/>
        <w:rPr>
          <w:sz w:val="28"/>
          <w:szCs w:val="28"/>
        </w:rPr>
      </w:pPr>
      <w:r>
        <w:rPr>
          <w:sz w:val="28"/>
          <w:szCs w:val="28"/>
        </w:rPr>
        <w:t>4</w:t>
      </w:r>
      <w:r w:rsidRPr="00D545F0">
        <w:rPr>
          <w:sz w:val="28"/>
          <w:szCs w:val="28"/>
        </w:rPr>
        <w:t>. Каждый житель муниципального о</w:t>
      </w:r>
      <w:r w:rsidR="007177CE">
        <w:rPr>
          <w:sz w:val="28"/>
          <w:szCs w:val="28"/>
        </w:rPr>
        <w:t>круга</w:t>
      </w:r>
      <w:r w:rsidRPr="00D545F0">
        <w:rPr>
          <w:sz w:val="28"/>
          <w:szCs w:val="28"/>
        </w:rPr>
        <w:t xml:space="preserve"> участвует в опросе граждан лично и обладает одним голосом.</w:t>
      </w:r>
    </w:p>
    <w:p w:rsidR="00D545F0" w:rsidRPr="00D545F0" w:rsidRDefault="00D545F0" w:rsidP="00D545F0">
      <w:pPr>
        <w:adjustRightInd w:val="0"/>
        <w:ind w:firstLine="540"/>
        <w:jc w:val="both"/>
        <w:rPr>
          <w:sz w:val="28"/>
          <w:szCs w:val="28"/>
        </w:rPr>
      </w:pPr>
      <w:r>
        <w:rPr>
          <w:sz w:val="28"/>
          <w:szCs w:val="28"/>
        </w:rPr>
        <w:t>5</w:t>
      </w:r>
      <w:r w:rsidRPr="00D545F0">
        <w:rPr>
          <w:sz w:val="28"/>
          <w:szCs w:val="28"/>
        </w:rPr>
        <w:t>.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D545F0" w:rsidRDefault="00D545F0" w:rsidP="00D545F0">
      <w:pPr>
        <w:adjustRightInd w:val="0"/>
        <w:ind w:firstLine="540"/>
        <w:jc w:val="both"/>
        <w:rPr>
          <w:sz w:val="28"/>
          <w:szCs w:val="28"/>
        </w:rPr>
      </w:pPr>
      <w:r>
        <w:rPr>
          <w:sz w:val="28"/>
          <w:szCs w:val="28"/>
        </w:rPr>
        <w:t>6</w:t>
      </w:r>
      <w:r w:rsidRPr="00D545F0">
        <w:rPr>
          <w:sz w:val="28"/>
          <w:szCs w:val="28"/>
        </w:rPr>
        <w:t xml:space="preserve">. </w:t>
      </w:r>
      <w:proofErr w:type="gramStart"/>
      <w:r w:rsidRPr="00D545F0">
        <w:rPr>
          <w:sz w:val="28"/>
          <w:szCs w:val="28"/>
        </w:rPr>
        <w:t xml:space="preserve">Вопрос (вопросы), предлагаемый (предлагаемые) при проведении опроса граждан, не должен (не должны) противоречить законодательству Российской Федерации, законодательству Ставропольского края и муниципальным правовым актам муниципального </w:t>
      </w:r>
      <w:r>
        <w:rPr>
          <w:sz w:val="28"/>
          <w:szCs w:val="28"/>
        </w:rPr>
        <w:t xml:space="preserve">округа </w:t>
      </w:r>
      <w:r w:rsidRPr="00D545F0">
        <w:rPr>
          <w:sz w:val="28"/>
          <w:szCs w:val="28"/>
        </w:rPr>
        <w:t>и должен (должны) быть сформулирован (сформулированы) таким образом, чтобы исключалась возможность его (их) множественного толкования.</w:t>
      </w:r>
      <w:proofErr w:type="gramEnd"/>
    </w:p>
    <w:p w:rsidR="00D545F0" w:rsidRDefault="00D545F0" w:rsidP="00D545F0">
      <w:pPr>
        <w:adjustRightInd w:val="0"/>
        <w:ind w:firstLine="540"/>
        <w:jc w:val="both"/>
        <w:rPr>
          <w:sz w:val="28"/>
          <w:szCs w:val="28"/>
        </w:rPr>
      </w:pPr>
    </w:p>
    <w:p w:rsidR="00D545F0" w:rsidRDefault="00D545F0" w:rsidP="00D545F0">
      <w:pPr>
        <w:adjustRightInd w:val="0"/>
        <w:ind w:firstLine="540"/>
        <w:jc w:val="both"/>
        <w:rPr>
          <w:b/>
          <w:sz w:val="28"/>
          <w:szCs w:val="28"/>
        </w:rPr>
      </w:pPr>
      <w:r>
        <w:rPr>
          <w:sz w:val="28"/>
          <w:szCs w:val="28"/>
        </w:rPr>
        <w:t xml:space="preserve">Статья 2. </w:t>
      </w:r>
      <w:r w:rsidRPr="00D545F0">
        <w:rPr>
          <w:b/>
          <w:sz w:val="28"/>
          <w:szCs w:val="28"/>
        </w:rPr>
        <w:t>Порядок назначения опроса граждан</w:t>
      </w:r>
    </w:p>
    <w:p w:rsidR="00D545F0" w:rsidRPr="00D545F0" w:rsidRDefault="00D545F0" w:rsidP="00D545F0">
      <w:pPr>
        <w:adjustRightInd w:val="0"/>
        <w:ind w:firstLine="540"/>
        <w:jc w:val="both"/>
        <w:rPr>
          <w:sz w:val="28"/>
          <w:szCs w:val="28"/>
        </w:rPr>
      </w:pPr>
      <w:r w:rsidRPr="00D545F0">
        <w:rPr>
          <w:sz w:val="28"/>
          <w:szCs w:val="28"/>
        </w:rPr>
        <w:t>1. Опрос граждан проводится по инициативе:</w:t>
      </w:r>
    </w:p>
    <w:p w:rsidR="00D545F0" w:rsidRPr="00D545F0" w:rsidRDefault="00D545F0" w:rsidP="00D545F0">
      <w:pPr>
        <w:adjustRightInd w:val="0"/>
        <w:ind w:firstLine="540"/>
        <w:jc w:val="both"/>
        <w:rPr>
          <w:sz w:val="28"/>
          <w:szCs w:val="28"/>
        </w:rPr>
      </w:pPr>
      <w:r w:rsidRPr="00D545F0">
        <w:rPr>
          <w:sz w:val="28"/>
          <w:szCs w:val="28"/>
        </w:rPr>
        <w:t xml:space="preserve">1) </w:t>
      </w:r>
      <w:r>
        <w:rPr>
          <w:sz w:val="28"/>
          <w:szCs w:val="28"/>
        </w:rPr>
        <w:t>Думы муниципального округа</w:t>
      </w:r>
      <w:r w:rsidRPr="00D545F0">
        <w:rPr>
          <w:sz w:val="28"/>
          <w:szCs w:val="28"/>
        </w:rPr>
        <w:t xml:space="preserve"> или главы </w:t>
      </w:r>
      <w:r w:rsidR="008C54B9">
        <w:rPr>
          <w:sz w:val="28"/>
          <w:szCs w:val="28"/>
        </w:rPr>
        <w:t xml:space="preserve">муниципального округа </w:t>
      </w:r>
      <w:r w:rsidRPr="00D545F0">
        <w:rPr>
          <w:sz w:val="28"/>
          <w:szCs w:val="28"/>
        </w:rPr>
        <w:t>- по вопросам местного значения;</w:t>
      </w:r>
    </w:p>
    <w:p w:rsidR="00F74FA5" w:rsidRDefault="00F74FA5" w:rsidP="00D545F0">
      <w:pPr>
        <w:adjustRightInd w:val="0"/>
        <w:ind w:firstLine="540"/>
        <w:jc w:val="both"/>
        <w:rPr>
          <w:sz w:val="28"/>
          <w:szCs w:val="28"/>
        </w:rPr>
      </w:pPr>
    </w:p>
    <w:p w:rsidR="00D545F0" w:rsidRPr="00D545F0" w:rsidRDefault="00D545F0" w:rsidP="00D545F0">
      <w:pPr>
        <w:adjustRightInd w:val="0"/>
        <w:ind w:firstLine="540"/>
        <w:jc w:val="both"/>
        <w:rPr>
          <w:sz w:val="28"/>
          <w:szCs w:val="28"/>
        </w:rPr>
      </w:pPr>
      <w:r w:rsidRPr="00D545F0">
        <w:rPr>
          <w:sz w:val="28"/>
          <w:szCs w:val="28"/>
        </w:rPr>
        <w:t>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545F0" w:rsidRPr="00D545F0" w:rsidRDefault="00D545F0" w:rsidP="00D545F0">
      <w:pPr>
        <w:adjustRightInd w:val="0"/>
        <w:ind w:firstLine="540"/>
        <w:jc w:val="both"/>
        <w:rPr>
          <w:sz w:val="28"/>
          <w:szCs w:val="28"/>
        </w:rPr>
      </w:pPr>
      <w:r w:rsidRPr="00D545F0">
        <w:rPr>
          <w:sz w:val="28"/>
          <w:szCs w:val="28"/>
        </w:rPr>
        <w:t xml:space="preserve">3) жителей муниципального </w:t>
      </w:r>
      <w:r w:rsidR="008C54B9">
        <w:rPr>
          <w:sz w:val="28"/>
          <w:szCs w:val="28"/>
        </w:rPr>
        <w:t xml:space="preserve">округа </w:t>
      </w:r>
      <w:r w:rsidRPr="00D545F0">
        <w:rPr>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45F0" w:rsidRPr="00D545F0" w:rsidRDefault="008C54B9" w:rsidP="00D545F0">
      <w:pPr>
        <w:adjustRightInd w:val="0"/>
        <w:ind w:firstLine="540"/>
        <w:jc w:val="both"/>
        <w:rPr>
          <w:sz w:val="28"/>
          <w:szCs w:val="28"/>
        </w:rPr>
      </w:pPr>
      <w:r>
        <w:rPr>
          <w:sz w:val="28"/>
          <w:szCs w:val="28"/>
        </w:rPr>
        <w:t>2</w:t>
      </w:r>
      <w:r w:rsidR="00D545F0" w:rsidRPr="00D545F0">
        <w:rPr>
          <w:sz w:val="28"/>
          <w:szCs w:val="28"/>
        </w:rPr>
        <w:t xml:space="preserve">. Инициатива </w:t>
      </w:r>
      <w:r>
        <w:rPr>
          <w:sz w:val="28"/>
          <w:szCs w:val="28"/>
        </w:rPr>
        <w:t xml:space="preserve">Думы муниципального округа </w:t>
      </w:r>
      <w:r w:rsidR="00D545F0" w:rsidRPr="00D545F0">
        <w:rPr>
          <w:sz w:val="28"/>
          <w:szCs w:val="28"/>
        </w:rPr>
        <w:t xml:space="preserve">о проведении опроса граждан оформляется решением </w:t>
      </w:r>
      <w:r>
        <w:rPr>
          <w:sz w:val="28"/>
          <w:szCs w:val="28"/>
        </w:rPr>
        <w:t xml:space="preserve">Думы муниципального округа </w:t>
      </w:r>
      <w:r w:rsidR="00D545F0" w:rsidRPr="00D545F0">
        <w:rPr>
          <w:sz w:val="28"/>
          <w:szCs w:val="28"/>
        </w:rPr>
        <w:t>о назначении опроса граждан. Инициатива Губернатора Ставропольского края, Думы Ставропольского края, Правительства Ставропольского края, главы муниципального</w:t>
      </w:r>
      <w:r>
        <w:rPr>
          <w:sz w:val="28"/>
          <w:szCs w:val="28"/>
        </w:rPr>
        <w:t xml:space="preserve"> округа </w:t>
      </w:r>
      <w:r w:rsidR="00D545F0" w:rsidRPr="00D545F0">
        <w:rPr>
          <w:sz w:val="28"/>
          <w:szCs w:val="28"/>
        </w:rPr>
        <w:t>о проведении опроса граждан направляется в</w:t>
      </w:r>
      <w:r>
        <w:rPr>
          <w:sz w:val="28"/>
          <w:szCs w:val="28"/>
        </w:rPr>
        <w:t xml:space="preserve"> Думу муниципального округа</w:t>
      </w:r>
      <w:r w:rsidR="00D545F0" w:rsidRPr="00D545F0">
        <w:rPr>
          <w:sz w:val="28"/>
          <w:szCs w:val="28"/>
        </w:rPr>
        <w:t>.</w:t>
      </w:r>
    </w:p>
    <w:p w:rsidR="00D545F0" w:rsidRPr="00D545F0" w:rsidRDefault="008C54B9" w:rsidP="00D545F0">
      <w:pPr>
        <w:adjustRightInd w:val="0"/>
        <w:ind w:firstLine="540"/>
        <w:jc w:val="both"/>
        <w:rPr>
          <w:sz w:val="28"/>
          <w:szCs w:val="28"/>
        </w:rPr>
      </w:pPr>
      <w:r>
        <w:rPr>
          <w:sz w:val="28"/>
          <w:szCs w:val="28"/>
        </w:rPr>
        <w:t>3</w:t>
      </w:r>
      <w:r w:rsidR="00D545F0" w:rsidRPr="00D545F0">
        <w:rPr>
          <w:sz w:val="28"/>
          <w:szCs w:val="28"/>
        </w:rPr>
        <w:t xml:space="preserve">. Решение о назначении опроса граждан либо об отказе в назначении опроса граждан принимается </w:t>
      </w:r>
      <w:r>
        <w:rPr>
          <w:sz w:val="28"/>
          <w:szCs w:val="28"/>
        </w:rPr>
        <w:t xml:space="preserve">Думой муниципального округа </w:t>
      </w:r>
      <w:r w:rsidR="00D545F0" w:rsidRPr="00D545F0">
        <w:rPr>
          <w:sz w:val="28"/>
          <w:szCs w:val="28"/>
        </w:rPr>
        <w:t xml:space="preserve">в течение 30 календарных дней со дня поступления соответствующей инициативы. Для проведения опроса граждан может использоваться официальный сайт </w:t>
      </w:r>
      <w:r>
        <w:rPr>
          <w:sz w:val="28"/>
          <w:szCs w:val="28"/>
        </w:rPr>
        <w:t xml:space="preserve">муниципального округа </w:t>
      </w:r>
      <w:r w:rsidR="00D545F0" w:rsidRPr="00D545F0">
        <w:rPr>
          <w:sz w:val="28"/>
          <w:szCs w:val="28"/>
        </w:rPr>
        <w:t>в информаци</w:t>
      </w:r>
      <w:r>
        <w:rPr>
          <w:sz w:val="28"/>
          <w:szCs w:val="28"/>
        </w:rPr>
        <w:t>онно-телекоммуникационной сети «</w:t>
      </w:r>
      <w:r w:rsidR="00D545F0" w:rsidRPr="00D545F0">
        <w:rPr>
          <w:sz w:val="28"/>
          <w:szCs w:val="28"/>
        </w:rPr>
        <w:t>Интернет</w:t>
      </w:r>
      <w:r>
        <w:rPr>
          <w:sz w:val="28"/>
          <w:szCs w:val="28"/>
        </w:rPr>
        <w:t>»</w:t>
      </w:r>
      <w:r w:rsidR="00D545F0" w:rsidRPr="00D545F0">
        <w:rPr>
          <w:sz w:val="28"/>
          <w:szCs w:val="28"/>
        </w:rPr>
        <w:t>.</w:t>
      </w:r>
    </w:p>
    <w:p w:rsidR="00D545F0" w:rsidRPr="00D545F0" w:rsidRDefault="008C54B9" w:rsidP="00D545F0">
      <w:pPr>
        <w:adjustRightInd w:val="0"/>
        <w:ind w:firstLine="540"/>
        <w:jc w:val="both"/>
        <w:rPr>
          <w:sz w:val="28"/>
          <w:szCs w:val="28"/>
        </w:rPr>
      </w:pPr>
      <w:r>
        <w:rPr>
          <w:sz w:val="28"/>
          <w:szCs w:val="28"/>
        </w:rPr>
        <w:t>4</w:t>
      </w:r>
      <w:r w:rsidR="00D545F0" w:rsidRPr="00D545F0">
        <w:rPr>
          <w:sz w:val="28"/>
          <w:szCs w:val="28"/>
        </w:rPr>
        <w:t xml:space="preserve">. В нормативном правовом акте </w:t>
      </w:r>
      <w:r>
        <w:rPr>
          <w:sz w:val="28"/>
          <w:szCs w:val="28"/>
        </w:rPr>
        <w:t xml:space="preserve">Думы муниципального округа </w:t>
      </w:r>
      <w:r w:rsidR="00D545F0" w:rsidRPr="00D545F0">
        <w:rPr>
          <w:sz w:val="28"/>
          <w:szCs w:val="28"/>
        </w:rPr>
        <w:t>о назначении опроса граждан устанавливаются:</w:t>
      </w:r>
    </w:p>
    <w:p w:rsidR="00D545F0" w:rsidRPr="00D545F0" w:rsidRDefault="00D545F0" w:rsidP="00D545F0">
      <w:pPr>
        <w:adjustRightInd w:val="0"/>
        <w:ind w:firstLine="540"/>
        <w:jc w:val="both"/>
        <w:rPr>
          <w:sz w:val="28"/>
          <w:szCs w:val="28"/>
        </w:rPr>
      </w:pPr>
      <w:r w:rsidRPr="00D545F0">
        <w:rPr>
          <w:sz w:val="28"/>
          <w:szCs w:val="28"/>
        </w:rPr>
        <w:t>1) дата и сроки проведения опроса;</w:t>
      </w:r>
    </w:p>
    <w:p w:rsidR="00D545F0" w:rsidRPr="00D545F0" w:rsidRDefault="00D545F0" w:rsidP="00D545F0">
      <w:pPr>
        <w:adjustRightInd w:val="0"/>
        <w:ind w:firstLine="540"/>
        <w:jc w:val="both"/>
        <w:rPr>
          <w:sz w:val="28"/>
          <w:szCs w:val="28"/>
        </w:rPr>
      </w:pPr>
      <w:proofErr w:type="gramStart"/>
      <w:r w:rsidRPr="00D545F0">
        <w:rPr>
          <w:sz w:val="28"/>
          <w:szCs w:val="28"/>
        </w:rPr>
        <w:t>2) формулировка вопроса (вопросов), предлагаемого (предлагаемых) при проведении опроса;</w:t>
      </w:r>
      <w:proofErr w:type="gramEnd"/>
    </w:p>
    <w:p w:rsidR="00D545F0" w:rsidRPr="00D545F0" w:rsidRDefault="00D545F0" w:rsidP="00D545F0">
      <w:pPr>
        <w:adjustRightInd w:val="0"/>
        <w:ind w:firstLine="540"/>
        <w:jc w:val="both"/>
        <w:rPr>
          <w:sz w:val="28"/>
          <w:szCs w:val="28"/>
        </w:rPr>
      </w:pPr>
      <w:r w:rsidRPr="00D545F0">
        <w:rPr>
          <w:sz w:val="28"/>
          <w:szCs w:val="28"/>
        </w:rPr>
        <w:t>3) методика проведения опроса;</w:t>
      </w:r>
    </w:p>
    <w:p w:rsidR="00D545F0" w:rsidRPr="00D545F0" w:rsidRDefault="00D545F0" w:rsidP="00D545F0">
      <w:pPr>
        <w:adjustRightInd w:val="0"/>
        <w:ind w:firstLine="540"/>
        <w:jc w:val="both"/>
        <w:rPr>
          <w:sz w:val="28"/>
          <w:szCs w:val="28"/>
        </w:rPr>
      </w:pPr>
      <w:r w:rsidRPr="00D545F0">
        <w:rPr>
          <w:sz w:val="28"/>
          <w:szCs w:val="28"/>
        </w:rPr>
        <w:t>4) форма опросного листа;</w:t>
      </w:r>
    </w:p>
    <w:p w:rsidR="00D545F0" w:rsidRPr="00D545F0" w:rsidRDefault="00D545F0" w:rsidP="00D545F0">
      <w:pPr>
        <w:adjustRightInd w:val="0"/>
        <w:ind w:firstLine="540"/>
        <w:jc w:val="both"/>
        <w:rPr>
          <w:sz w:val="28"/>
          <w:szCs w:val="28"/>
        </w:rPr>
      </w:pPr>
      <w:r w:rsidRPr="00D545F0">
        <w:rPr>
          <w:sz w:val="28"/>
          <w:szCs w:val="28"/>
        </w:rPr>
        <w:t>5) минимальная численность жителей</w:t>
      </w:r>
      <w:r w:rsidR="008C54B9">
        <w:rPr>
          <w:sz w:val="28"/>
          <w:szCs w:val="28"/>
        </w:rPr>
        <w:t xml:space="preserve"> муниципального округа</w:t>
      </w:r>
      <w:r w:rsidRPr="00D545F0">
        <w:rPr>
          <w:sz w:val="28"/>
          <w:szCs w:val="28"/>
        </w:rPr>
        <w:t>, участвующих в опросе;</w:t>
      </w:r>
    </w:p>
    <w:p w:rsidR="00D545F0" w:rsidRPr="00D545F0" w:rsidRDefault="00D545F0" w:rsidP="00D545F0">
      <w:pPr>
        <w:adjustRightInd w:val="0"/>
        <w:ind w:firstLine="540"/>
        <w:jc w:val="both"/>
        <w:rPr>
          <w:sz w:val="28"/>
          <w:szCs w:val="28"/>
        </w:rPr>
      </w:pPr>
      <w:r w:rsidRPr="00D545F0">
        <w:rPr>
          <w:sz w:val="28"/>
          <w:szCs w:val="28"/>
        </w:rPr>
        <w:t>6) порядок идентификации участников опроса в случае проведения опроса граждан с использованием официального сайта муниципального о</w:t>
      </w:r>
      <w:r w:rsidR="008C54B9">
        <w:rPr>
          <w:sz w:val="28"/>
          <w:szCs w:val="28"/>
        </w:rPr>
        <w:t xml:space="preserve"> округа </w:t>
      </w:r>
      <w:r w:rsidRPr="00D545F0">
        <w:rPr>
          <w:sz w:val="28"/>
          <w:szCs w:val="28"/>
        </w:rPr>
        <w:t xml:space="preserve">в информационно-телекоммуникационной сети </w:t>
      </w:r>
      <w:r w:rsidR="008C54B9">
        <w:rPr>
          <w:sz w:val="28"/>
          <w:szCs w:val="28"/>
        </w:rPr>
        <w:t>«</w:t>
      </w:r>
      <w:r w:rsidRPr="00D545F0">
        <w:rPr>
          <w:sz w:val="28"/>
          <w:szCs w:val="28"/>
        </w:rPr>
        <w:t>Интернет</w:t>
      </w:r>
      <w:r w:rsidR="008C54B9">
        <w:rPr>
          <w:sz w:val="28"/>
          <w:szCs w:val="28"/>
        </w:rPr>
        <w:t>»</w:t>
      </w:r>
      <w:r w:rsidRPr="00D545F0">
        <w:rPr>
          <w:sz w:val="28"/>
          <w:szCs w:val="28"/>
        </w:rPr>
        <w:t>.</w:t>
      </w:r>
    </w:p>
    <w:p w:rsidR="00D545F0" w:rsidRPr="00D545F0" w:rsidRDefault="008C54B9" w:rsidP="00D545F0">
      <w:pPr>
        <w:adjustRightInd w:val="0"/>
        <w:ind w:firstLine="540"/>
        <w:jc w:val="both"/>
        <w:rPr>
          <w:sz w:val="28"/>
          <w:szCs w:val="28"/>
        </w:rPr>
      </w:pPr>
      <w:r>
        <w:rPr>
          <w:sz w:val="28"/>
          <w:szCs w:val="28"/>
        </w:rPr>
        <w:t>5</w:t>
      </w:r>
      <w:r w:rsidR="00D545F0" w:rsidRPr="00D545F0">
        <w:rPr>
          <w:sz w:val="28"/>
          <w:szCs w:val="28"/>
        </w:rPr>
        <w:t xml:space="preserve">. Решение об отказе в назначении опроса граждан принимается </w:t>
      </w:r>
      <w:r>
        <w:rPr>
          <w:sz w:val="28"/>
          <w:szCs w:val="28"/>
        </w:rPr>
        <w:t xml:space="preserve">Думой </w:t>
      </w:r>
      <w:r w:rsidR="00D545F0" w:rsidRPr="00D545F0">
        <w:rPr>
          <w:sz w:val="28"/>
          <w:szCs w:val="28"/>
        </w:rPr>
        <w:t>муниципального о</w:t>
      </w:r>
      <w:r>
        <w:rPr>
          <w:sz w:val="28"/>
          <w:szCs w:val="28"/>
        </w:rPr>
        <w:t xml:space="preserve">круга </w:t>
      </w:r>
      <w:r w:rsidR="00D545F0" w:rsidRPr="00D545F0">
        <w:rPr>
          <w:sz w:val="28"/>
          <w:szCs w:val="28"/>
        </w:rPr>
        <w:t xml:space="preserve"> в случаях нарушения требований законодательства Российской Федерации, законодательства Ставропольского края и муниципальных правовых актов муниципального о</w:t>
      </w:r>
      <w:r>
        <w:rPr>
          <w:sz w:val="28"/>
          <w:szCs w:val="28"/>
        </w:rPr>
        <w:t>круга</w:t>
      </w:r>
      <w:r w:rsidR="00D545F0" w:rsidRPr="00D545F0">
        <w:rPr>
          <w:sz w:val="28"/>
          <w:szCs w:val="28"/>
        </w:rPr>
        <w:t>.</w:t>
      </w:r>
    </w:p>
    <w:p w:rsidR="00D545F0" w:rsidRPr="00D545F0" w:rsidRDefault="008C54B9" w:rsidP="00D545F0">
      <w:pPr>
        <w:adjustRightInd w:val="0"/>
        <w:ind w:firstLine="540"/>
        <w:jc w:val="both"/>
        <w:rPr>
          <w:sz w:val="28"/>
          <w:szCs w:val="28"/>
        </w:rPr>
      </w:pPr>
      <w:r>
        <w:rPr>
          <w:sz w:val="28"/>
          <w:szCs w:val="28"/>
        </w:rPr>
        <w:t>6</w:t>
      </w:r>
      <w:r w:rsidR="00D545F0" w:rsidRPr="00D545F0">
        <w:rPr>
          <w:sz w:val="28"/>
          <w:szCs w:val="28"/>
        </w:rPr>
        <w:t xml:space="preserve">. Решение </w:t>
      </w:r>
      <w:r>
        <w:rPr>
          <w:sz w:val="28"/>
          <w:szCs w:val="28"/>
        </w:rPr>
        <w:t xml:space="preserve">Думы </w:t>
      </w:r>
      <w:r w:rsidR="00D545F0" w:rsidRPr="00D545F0">
        <w:rPr>
          <w:sz w:val="28"/>
          <w:szCs w:val="28"/>
        </w:rPr>
        <w:t>муниципального о</w:t>
      </w:r>
      <w:r>
        <w:rPr>
          <w:sz w:val="28"/>
          <w:szCs w:val="28"/>
        </w:rPr>
        <w:t>круга</w:t>
      </w:r>
      <w:r w:rsidR="00D545F0" w:rsidRPr="00D545F0">
        <w:rPr>
          <w:sz w:val="28"/>
          <w:szCs w:val="28"/>
        </w:rPr>
        <w:t xml:space="preserve">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w:t>
      </w:r>
    </w:p>
    <w:p w:rsidR="00D545F0" w:rsidRDefault="008C54B9" w:rsidP="00D545F0">
      <w:pPr>
        <w:adjustRightInd w:val="0"/>
        <w:ind w:firstLine="540"/>
        <w:jc w:val="both"/>
        <w:rPr>
          <w:sz w:val="28"/>
          <w:szCs w:val="28"/>
        </w:rPr>
      </w:pPr>
      <w:r>
        <w:rPr>
          <w:sz w:val="28"/>
          <w:szCs w:val="28"/>
        </w:rPr>
        <w:t>7</w:t>
      </w:r>
      <w:r w:rsidR="00D545F0" w:rsidRPr="00D545F0">
        <w:rPr>
          <w:sz w:val="28"/>
          <w:szCs w:val="28"/>
        </w:rPr>
        <w:t xml:space="preserve">. Решение </w:t>
      </w:r>
      <w:r>
        <w:rPr>
          <w:sz w:val="28"/>
          <w:szCs w:val="28"/>
        </w:rPr>
        <w:t xml:space="preserve">Думы </w:t>
      </w:r>
      <w:r w:rsidR="00D545F0" w:rsidRPr="00D545F0">
        <w:rPr>
          <w:sz w:val="28"/>
          <w:szCs w:val="28"/>
        </w:rPr>
        <w:t>муниципального о</w:t>
      </w:r>
      <w:r>
        <w:rPr>
          <w:sz w:val="28"/>
          <w:szCs w:val="28"/>
        </w:rPr>
        <w:t>круга</w:t>
      </w:r>
      <w:r w:rsidR="00D545F0" w:rsidRPr="00D545F0">
        <w:rPr>
          <w:sz w:val="28"/>
          <w:szCs w:val="28"/>
        </w:rPr>
        <w:t xml:space="preserve"> о назначении опроса граждан подлежит официальному опубликованию (обнародованию) не менее чем за 10 календарных дней до дня проведения опроса граждан.</w:t>
      </w:r>
    </w:p>
    <w:p w:rsidR="007177CE" w:rsidRDefault="007177CE" w:rsidP="00D545F0">
      <w:pPr>
        <w:adjustRightInd w:val="0"/>
        <w:ind w:firstLine="540"/>
        <w:jc w:val="both"/>
        <w:rPr>
          <w:sz w:val="28"/>
          <w:szCs w:val="28"/>
        </w:rPr>
      </w:pPr>
    </w:p>
    <w:p w:rsidR="00F74FA5" w:rsidRDefault="00F74FA5" w:rsidP="00D545F0">
      <w:pPr>
        <w:adjustRightInd w:val="0"/>
        <w:ind w:firstLine="540"/>
        <w:jc w:val="both"/>
        <w:rPr>
          <w:sz w:val="28"/>
          <w:szCs w:val="28"/>
        </w:rPr>
      </w:pPr>
    </w:p>
    <w:p w:rsidR="008C54B9" w:rsidRPr="008C54B9" w:rsidRDefault="008C54B9" w:rsidP="008C54B9">
      <w:pPr>
        <w:adjustRightInd w:val="0"/>
        <w:ind w:firstLine="539"/>
        <w:jc w:val="both"/>
        <w:rPr>
          <w:b/>
          <w:sz w:val="28"/>
          <w:szCs w:val="28"/>
        </w:rPr>
      </w:pPr>
      <w:r w:rsidRPr="008C54B9">
        <w:rPr>
          <w:sz w:val="28"/>
          <w:szCs w:val="28"/>
        </w:rPr>
        <w:lastRenderedPageBreak/>
        <w:t xml:space="preserve">Статья 3. </w:t>
      </w:r>
      <w:r w:rsidRPr="008C54B9">
        <w:rPr>
          <w:b/>
          <w:sz w:val="28"/>
          <w:szCs w:val="28"/>
        </w:rPr>
        <w:t>Комиссия по проведению опроса граждан</w:t>
      </w:r>
    </w:p>
    <w:p w:rsidR="008C54B9" w:rsidRDefault="008C54B9" w:rsidP="008C54B9">
      <w:pPr>
        <w:adjustRightInd w:val="0"/>
        <w:ind w:firstLine="539"/>
        <w:jc w:val="both"/>
        <w:rPr>
          <w:sz w:val="28"/>
          <w:szCs w:val="28"/>
        </w:rPr>
      </w:pPr>
      <w:r>
        <w:rPr>
          <w:sz w:val="28"/>
          <w:szCs w:val="28"/>
        </w:rPr>
        <w:t xml:space="preserve">1. </w:t>
      </w:r>
      <w:r w:rsidRPr="008C54B9">
        <w:rPr>
          <w:sz w:val="28"/>
          <w:szCs w:val="28"/>
        </w:rPr>
        <w:t xml:space="preserve">Для организации и проведения опроса граждан </w:t>
      </w:r>
      <w:r>
        <w:rPr>
          <w:sz w:val="28"/>
          <w:szCs w:val="28"/>
        </w:rPr>
        <w:t xml:space="preserve">Дума </w:t>
      </w:r>
      <w:r w:rsidRPr="008C54B9">
        <w:rPr>
          <w:sz w:val="28"/>
          <w:szCs w:val="28"/>
        </w:rPr>
        <w:t xml:space="preserve">муниципального </w:t>
      </w:r>
      <w:r>
        <w:rPr>
          <w:sz w:val="28"/>
          <w:szCs w:val="28"/>
        </w:rPr>
        <w:t>округа</w:t>
      </w:r>
      <w:r w:rsidRPr="008C54B9">
        <w:rPr>
          <w:sz w:val="28"/>
          <w:szCs w:val="28"/>
        </w:rPr>
        <w:t xml:space="preserve"> не позднее 10 календарных дней со дня принятия решения о назначении опроса граждан формирует комиссию по проведению опроса граждан (далее - комиссия), в состав которой включаются депутаты </w:t>
      </w:r>
      <w:r>
        <w:rPr>
          <w:sz w:val="28"/>
          <w:szCs w:val="28"/>
        </w:rPr>
        <w:t xml:space="preserve">Думы </w:t>
      </w:r>
      <w:r w:rsidRPr="008C54B9">
        <w:rPr>
          <w:sz w:val="28"/>
          <w:szCs w:val="28"/>
        </w:rPr>
        <w:t xml:space="preserve">муниципального </w:t>
      </w:r>
      <w:r>
        <w:rPr>
          <w:sz w:val="28"/>
          <w:szCs w:val="28"/>
        </w:rPr>
        <w:t>округа</w:t>
      </w:r>
      <w:r w:rsidRPr="008C54B9">
        <w:rPr>
          <w:sz w:val="28"/>
          <w:szCs w:val="28"/>
        </w:rPr>
        <w:t>, представители администрации</w:t>
      </w:r>
      <w:r>
        <w:rPr>
          <w:sz w:val="28"/>
          <w:szCs w:val="28"/>
        </w:rPr>
        <w:t xml:space="preserve"> муниципального округа</w:t>
      </w:r>
      <w:r w:rsidRPr="008C54B9">
        <w:rPr>
          <w:sz w:val="28"/>
          <w:szCs w:val="28"/>
        </w:rPr>
        <w:t>, заинтере</w:t>
      </w:r>
      <w:r w:rsidR="00F74FA5">
        <w:rPr>
          <w:sz w:val="28"/>
          <w:szCs w:val="28"/>
        </w:rPr>
        <w:t>сованных органов и организаций.</w:t>
      </w:r>
    </w:p>
    <w:p w:rsidR="008C54B9" w:rsidRDefault="008C54B9" w:rsidP="008C54B9">
      <w:pPr>
        <w:adjustRightInd w:val="0"/>
        <w:ind w:firstLine="539"/>
        <w:jc w:val="both"/>
        <w:rPr>
          <w:sz w:val="28"/>
          <w:szCs w:val="28"/>
        </w:rPr>
      </w:pPr>
      <w:r w:rsidRPr="008C54B9">
        <w:rPr>
          <w:sz w:val="28"/>
          <w:szCs w:val="28"/>
        </w:rPr>
        <w:t>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w:t>
      </w:r>
      <w:r w:rsidR="00F74FA5">
        <w:rPr>
          <w:sz w:val="28"/>
          <w:szCs w:val="28"/>
        </w:rPr>
        <w:t>ой власти Ставропольского края.</w:t>
      </w:r>
    </w:p>
    <w:p w:rsidR="008C54B9" w:rsidRDefault="00A17CC5" w:rsidP="008C54B9">
      <w:pPr>
        <w:adjustRightInd w:val="0"/>
        <w:ind w:firstLine="539"/>
        <w:jc w:val="both"/>
        <w:rPr>
          <w:sz w:val="28"/>
          <w:szCs w:val="28"/>
        </w:rPr>
      </w:pPr>
      <w:r>
        <w:rPr>
          <w:sz w:val="28"/>
          <w:szCs w:val="28"/>
        </w:rPr>
        <w:t xml:space="preserve">2. </w:t>
      </w:r>
      <w:r w:rsidR="00391496">
        <w:rPr>
          <w:sz w:val="28"/>
          <w:szCs w:val="28"/>
        </w:rPr>
        <w:t>Количество членов</w:t>
      </w:r>
      <w:r>
        <w:rPr>
          <w:sz w:val="28"/>
          <w:szCs w:val="28"/>
        </w:rPr>
        <w:t xml:space="preserve"> комиссии </w:t>
      </w:r>
      <w:r w:rsidR="00391496">
        <w:rPr>
          <w:sz w:val="28"/>
          <w:szCs w:val="28"/>
        </w:rPr>
        <w:t xml:space="preserve">составляет не менее 5 человек. Состав комиссии </w:t>
      </w:r>
      <w:r>
        <w:rPr>
          <w:sz w:val="28"/>
          <w:szCs w:val="28"/>
        </w:rPr>
        <w:t xml:space="preserve">определяется с учетом территории проведения опроса граждан </w:t>
      </w:r>
      <w:r w:rsidR="00391496">
        <w:rPr>
          <w:sz w:val="28"/>
          <w:szCs w:val="28"/>
        </w:rPr>
        <w:t xml:space="preserve">и утверждается решением Думы </w:t>
      </w:r>
      <w:r w:rsidR="00F74FA5">
        <w:rPr>
          <w:sz w:val="28"/>
          <w:szCs w:val="28"/>
        </w:rPr>
        <w:t xml:space="preserve">муниципального </w:t>
      </w:r>
      <w:r w:rsidR="00391496">
        <w:rPr>
          <w:sz w:val="28"/>
          <w:szCs w:val="28"/>
        </w:rPr>
        <w:t>округа о назначении опроса граждан</w:t>
      </w:r>
      <w:r>
        <w:rPr>
          <w:sz w:val="28"/>
          <w:szCs w:val="28"/>
        </w:rPr>
        <w:t>.</w:t>
      </w:r>
    </w:p>
    <w:p w:rsidR="00A93316" w:rsidRDefault="00A93316" w:rsidP="008C54B9">
      <w:pPr>
        <w:adjustRightInd w:val="0"/>
        <w:ind w:firstLine="539"/>
        <w:jc w:val="both"/>
        <w:rPr>
          <w:sz w:val="28"/>
          <w:szCs w:val="28"/>
        </w:rPr>
      </w:pPr>
      <w:r>
        <w:rPr>
          <w:sz w:val="28"/>
          <w:szCs w:val="28"/>
        </w:rPr>
        <w:t>3. В своей работе комиссия руководствуется нормативными правовыми актами Российской Федерации, Ставропольског</w:t>
      </w:r>
      <w:r w:rsidR="00F74FA5">
        <w:rPr>
          <w:sz w:val="28"/>
          <w:szCs w:val="28"/>
        </w:rPr>
        <w:t>о края, Уставом муниципального округа</w:t>
      </w:r>
      <w:r w:rsidR="00774ED4">
        <w:rPr>
          <w:sz w:val="28"/>
          <w:szCs w:val="28"/>
        </w:rPr>
        <w:t>, настоящим положением и внутренними документами, принятыми комиссией.</w:t>
      </w:r>
    </w:p>
    <w:p w:rsidR="00A17CC5" w:rsidRDefault="00774ED4" w:rsidP="008C54B9">
      <w:pPr>
        <w:adjustRightInd w:val="0"/>
        <w:ind w:firstLine="539"/>
        <w:jc w:val="both"/>
        <w:rPr>
          <w:sz w:val="28"/>
          <w:szCs w:val="28"/>
        </w:rPr>
      </w:pPr>
      <w:r>
        <w:rPr>
          <w:sz w:val="28"/>
          <w:szCs w:val="28"/>
        </w:rPr>
        <w:t>4</w:t>
      </w:r>
      <w:r w:rsidR="00A17CC5">
        <w:rPr>
          <w:sz w:val="28"/>
          <w:szCs w:val="28"/>
        </w:rPr>
        <w:t>. Комиссия по проведению опроса граждан:</w:t>
      </w:r>
    </w:p>
    <w:p w:rsidR="00A17CC5" w:rsidRDefault="00A17CC5" w:rsidP="008C54B9">
      <w:pPr>
        <w:adjustRightInd w:val="0"/>
        <w:ind w:firstLine="539"/>
        <w:jc w:val="both"/>
        <w:rPr>
          <w:sz w:val="28"/>
          <w:szCs w:val="28"/>
        </w:rPr>
      </w:pPr>
      <w:r>
        <w:rPr>
          <w:sz w:val="28"/>
          <w:szCs w:val="28"/>
        </w:rPr>
        <w:t>1) организует проведение опроса в соответствии с настоящим положением;</w:t>
      </w:r>
    </w:p>
    <w:p w:rsidR="00A17CC5" w:rsidRDefault="00A17CC5" w:rsidP="008C54B9">
      <w:pPr>
        <w:adjustRightInd w:val="0"/>
        <w:ind w:firstLine="539"/>
        <w:jc w:val="both"/>
        <w:rPr>
          <w:sz w:val="28"/>
          <w:szCs w:val="28"/>
        </w:rPr>
      </w:pPr>
      <w:r>
        <w:rPr>
          <w:sz w:val="28"/>
          <w:szCs w:val="28"/>
        </w:rPr>
        <w:t>2) организует оповещение жителей муниципального округа о проведении опроса через средства массовой информации и официальный сайт муниципального округа в информационно-телекоммуникационной сети «Интернет» о вопросе (вопросах), выносимом (выносимых) на опрос, порядке, месте, дате и времени проведении опроса;</w:t>
      </w:r>
    </w:p>
    <w:p w:rsidR="00A17CC5" w:rsidRDefault="00A17CC5" w:rsidP="008C54B9">
      <w:pPr>
        <w:adjustRightInd w:val="0"/>
        <w:ind w:firstLine="539"/>
        <w:jc w:val="both"/>
        <w:rPr>
          <w:sz w:val="28"/>
          <w:szCs w:val="28"/>
        </w:rPr>
      </w:pPr>
      <w:r>
        <w:rPr>
          <w:sz w:val="28"/>
          <w:szCs w:val="28"/>
        </w:rPr>
        <w:t>3) организует пункты проведения опроса;</w:t>
      </w:r>
    </w:p>
    <w:p w:rsidR="00A17CC5" w:rsidRDefault="00A17CC5" w:rsidP="008C54B9">
      <w:pPr>
        <w:adjustRightInd w:val="0"/>
        <w:ind w:firstLine="539"/>
        <w:jc w:val="both"/>
        <w:rPr>
          <w:sz w:val="28"/>
          <w:szCs w:val="28"/>
        </w:rPr>
      </w:pPr>
      <w:r>
        <w:rPr>
          <w:sz w:val="28"/>
          <w:szCs w:val="28"/>
        </w:rPr>
        <w:t>4) взаимодействует с органами</w:t>
      </w:r>
      <w:r w:rsidR="00A93316">
        <w:rPr>
          <w:sz w:val="28"/>
          <w:szCs w:val="28"/>
        </w:rPr>
        <w:t xml:space="preserve"> местного самоуправления, органами государственной власти Ставропольского края, органами территориального общественного самоуправления муниципального округа, общественными объединениями при проведении организационных мероприятий, связанных с проведением опроса;</w:t>
      </w:r>
    </w:p>
    <w:p w:rsidR="00A93316" w:rsidRDefault="00A93316" w:rsidP="008C54B9">
      <w:pPr>
        <w:adjustRightInd w:val="0"/>
        <w:ind w:firstLine="539"/>
        <w:jc w:val="both"/>
        <w:rPr>
          <w:sz w:val="28"/>
          <w:szCs w:val="28"/>
        </w:rPr>
      </w:pPr>
      <w:r>
        <w:rPr>
          <w:sz w:val="28"/>
          <w:szCs w:val="28"/>
        </w:rPr>
        <w:t>5) осуществляет иные полномочия в соответствии с настоящим положением.</w:t>
      </w:r>
    </w:p>
    <w:p w:rsidR="00A93316" w:rsidRDefault="00774ED4" w:rsidP="008C54B9">
      <w:pPr>
        <w:adjustRightInd w:val="0"/>
        <w:ind w:firstLine="539"/>
        <w:jc w:val="both"/>
        <w:rPr>
          <w:sz w:val="28"/>
          <w:szCs w:val="28"/>
        </w:rPr>
      </w:pPr>
      <w:r>
        <w:rPr>
          <w:sz w:val="28"/>
          <w:szCs w:val="28"/>
        </w:rPr>
        <w:t>5. Комиссия осуществляет свою деятельность в форме заседаний. Заседание комиссии считается правомочным, если на нем присутствуют не менее двух третей от общего количества членов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О заседании комиссии ее члены уведомляются заблаговременно в письменном виде, либо посредством телефонных, электронных, факсимильных сре</w:t>
      </w:r>
      <w:proofErr w:type="gramStart"/>
      <w:r>
        <w:rPr>
          <w:rFonts w:eastAsiaTheme="minorHAnsi"/>
          <w:sz w:val="28"/>
          <w:szCs w:val="28"/>
          <w:lang w:eastAsia="en-US"/>
        </w:rPr>
        <w:t>дств св</w:t>
      </w:r>
      <w:proofErr w:type="gramEnd"/>
      <w:r>
        <w:rPr>
          <w:rFonts w:eastAsiaTheme="minorHAnsi"/>
          <w:sz w:val="28"/>
          <w:szCs w:val="28"/>
          <w:lang w:eastAsia="en-US"/>
        </w:rPr>
        <w:t xml:space="preserve">язи и </w:t>
      </w:r>
      <w:proofErr w:type="spellStart"/>
      <w:r>
        <w:rPr>
          <w:rFonts w:eastAsiaTheme="minorHAnsi"/>
          <w:sz w:val="28"/>
          <w:szCs w:val="28"/>
          <w:lang w:eastAsia="en-US"/>
        </w:rPr>
        <w:t>sms</w:t>
      </w:r>
      <w:proofErr w:type="spellEnd"/>
      <w:r>
        <w:rPr>
          <w:rFonts w:eastAsiaTheme="minorHAnsi"/>
          <w:sz w:val="28"/>
          <w:szCs w:val="28"/>
          <w:lang w:eastAsia="en-US"/>
        </w:rPr>
        <w:t>-сообщений.</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В случае отсутствия в день заседания комиссии кворума для принятия решений, заседание комиссии переносится. О новой дате и времени заседания комиссии ее члены уведомляются заблаговременно.</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lastRenderedPageBreak/>
        <w:t>Решения комиссии принимаются открытым голосованием большинством голосов от числа ее членов, присутствующих на заседании. При равенстве голосов решающим является голос председательствующего.</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Комиссия собирается не позд</w:t>
      </w:r>
      <w:r w:rsidR="007177CE">
        <w:rPr>
          <w:rFonts w:eastAsiaTheme="minorHAnsi"/>
          <w:sz w:val="28"/>
          <w:szCs w:val="28"/>
          <w:lang w:eastAsia="en-US"/>
        </w:rPr>
        <w:t>нее трех рабочих дней</w:t>
      </w:r>
      <w:r>
        <w:rPr>
          <w:rFonts w:eastAsiaTheme="minorHAnsi"/>
          <w:sz w:val="28"/>
          <w:szCs w:val="28"/>
          <w:lang w:eastAsia="en-US"/>
        </w:rPr>
        <w:t xml:space="preserve"> со дня ее формирования и на первом заседании избирает из своего состава председателя комиссии, заместителя председателя комиссии и секретаря комиссии открытым голосованием большинством голосов от числа присутствующих членов комиссии на заседании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Заседания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ее заседании.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Председатель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1) осуществляет общее руководство деятельностью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2) ведет заседания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 xml:space="preserve">3) осуществляет иные действия в соответствии с действующим законодательством и настоящим </w:t>
      </w:r>
      <w:r w:rsidR="007177CE">
        <w:rPr>
          <w:rFonts w:eastAsiaTheme="minorHAnsi"/>
          <w:sz w:val="28"/>
          <w:szCs w:val="28"/>
          <w:lang w:eastAsia="en-US"/>
        </w:rPr>
        <w:t>п</w:t>
      </w:r>
      <w:r>
        <w:rPr>
          <w:rFonts w:eastAsiaTheme="minorHAnsi"/>
          <w:sz w:val="28"/>
          <w:szCs w:val="28"/>
          <w:lang w:eastAsia="en-US"/>
        </w:rPr>
        <w:t>оложением.</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Заместитель председателя комиссии исполняет обязанности председателя комиссии в случае его временного отсутствия.</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Секретарь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1) осуществляет подготовку и организует проведение заседаний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2) организует делопроизводство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3) оформляет протоколы заседаний и решения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Полномочия комиссии прекращаются после передачи результатов опроса граждан в Думу муниципального округа.</w:t>
      </w:r>
    </w:p>
    <w:p w:rsidR="00D545F0" w:rsidRDefault="00D545F0" w:rsidP="003A2297">
      <w:pPr>
        <w:adjustRightInd w:val="0"/>
        <w:ind w:firstLine="540"/>
        <w:jc w:val="both"/>
        <w:rPr>
          <w:sz w:val="28"/>
          <w:szCs w:val="28"/>
        </w:rPr>
      </w:pPr>
    </w:p>
    <w:p w:rsidR="003A2297" w:rsidRPr="003A2297" w:rsidRDefault="003A2297" w:rsidP="003A2297">
      <w:pPr>
        <w:adjustRightInd w:val="0"/>
        <w:ind w:firstLine="540"/>
        <w:jc w:val="both"/>
        <w:rPr>
          <w:b/>
          <w:sz w:val="28"/>
          <w:szCs w:val="28"/>
        </w:rPr>
      </w:pPr>
      <w:r>
        <w:rPr>
          <w:sz w:val="28"/>
          <w:szCs w:val="28"/>
        </w:rPr>
        <w:t xml:space="preserve">Статья 4. </w:t>
      </w:r>
      <w:r w:rsidRPr="003A2297">
        <w:rPr>
          <w:b/>
          <w:sz w:val="28"/>
          <w:szCs w:val="28"/>
        </w:rPr>
        <w:t xml:space="preserve">Порядок </w:t>
      </w:r>
      <w:r w:rsidR="007177CE">
        <w:rPr>
          <w:b/>
          <w:sz w:val="28"/>
          <w:szCs w:val="28"/>
        </w:rPr>
        <w:t>подготовки</w:t>
      </w:r>
      <w:r w:rsidRPr="003A2297">
        <w:rPr>
          <w:b/>
          <w:sz w:val="28"/>
          <w:szCs w:val="28"/>
        </w:rPr>
        <w:t xml:space="preserve"> и проведения опроса граждан</w:t>
      </w:r>
    </w:p>
    <w:p w:rsidR="003A2297" w:rsidRPr="003A2297" w:rsidRDefault="007D2F20" w:rsidP="003A2297">
      <w:pPr>
        <w:adjustRightInd w:val="0"/>
        <w:ind w:firstLine="540"/>
        <w:jc w:val="both"/>
        <w:rPr>
          <w:rFonts w:eastAsiaTheme="minorHAnsi"/>
          <w:bCs/>
          <w:sz w:val="28"/>
          <w:szCs w:val="28"/>
          <w:lang w:eastAsia="en-US"/>
        </w:rPr>
      </w:pPr>
      <w:r>
        <w:rPr>
          <w:rFonts w:eastAsiaTheme="minorHAnsi"/>
          <w:bCs/>
          <w:sz w:val="28"/>
          <w:szCs w:val="28"/>
          <w:lang w:eastAsia="en-US"/>
        </w:rPr>
        <w:t xml:space="preserve">1. </w:t>
      </w:r>
      <w:r w:rsidR="003A2297" w:rsidRPr="003A2297">
        <w:rPr>
          <w:rFonts w:eastAsiaTheme="minorHAnsi"/>
          <w:bCs/>
          <w:sz w:val="28"/>
          <w:szCs w:val="28"/>
          <w:lang w:eastAsia="en-US"/>
        </w:rPr>
        <w:t>Опрос граждан может проводиться в течение одного или нескольких дней подряд, но не более 10 календарных дней, включая выход</w:t>
      </w:r>
      <w:r w:rsidR="003A2297">
        <w:rPr>
          <w:rFonts w:eastAsiaTheme="minorHAnsi"/>
          <w:bCs/>
          <w:sz w:val="28"/>
          <w:szCs w:val="28"/>
          <w:lang w:eastAsia="en-US"/>
        </w:rPr>
        <w:t>ные и праздничные дни. При этом</w:t>
      </w:r>
      <w:r w:rsidR="003A2297" w:rsidRPr="003A2297">
        <w:rPr>
          <w:rFonts w:eastAsiaTheme="minorHAnsi"/>
          <w:bCs/>
          <w:sz w:val="28"/>
          <w:szCs w:val="28"/>
          <w:lang w:eastAsia="en-US"/>
        </w:rPr>
        <w:t xml:space="preserve"> опрос в пунктах, определенных для проведения опроса, проводится в период с 9 до 20 часов.</w:t>
      </w:r>
    </w:p>
    <w:p w:rsidR="003A2297" w:rsidRPr="003A2297" w:rsidRDefault="00F559CF" w:rsidP="003A2297">
      <w:pPr>
        <w:adjustRightInd w:val="0"/>
        <w:ind w:firstLine="540"/>
        <w:jc w:val="both"/>
        <w:rPr>
          <w:rFonts w:eastAsiaTheme="minorHAnsi"/>
          <w:bCs/>
          <w:sz w:val="28"/>
          <w:szCs w:val="28"/>
          <w:lang w:eastAsia="en-US"/>
        </w:rPr>
      </w:pPr>
      <w:r>
        <w:rPr>
          <w:rFonts w:eastAsiaTheme="minorHAnsi"/>
          <w:bCs/>
          <w:sz w:val="28"/>
          <w:szCs w:val="28"/>
          <w:lang w:eastAsia="en-US"/>
        </w:rPr>
        <w:t xml:space="preserve">2. </w:t>
      </w:r>
      <w:r w:rsidR="003A2297" w:rsidRPr="003A2297">
        <w:rPr>
          <w:rFonts w:eastAsiaTheme="minorHAnsi"/>
          <w:bCs/>
          <w:sz w:val="28"/>
          <w:szCs w:val="28"/>
          <w:lang w:eastAsia="en-US"/>
        </w:rPr>
        <w:t>Опрос проводится в пунктах, определенных для проведения опроса, в том числе по месту работы, учебы, путем поквартирного (домового) обхода граждан, на улицах, в иных общественных местах.</w:t>
      </w:r>
    </w:p>
    <w:p w:rsidR="001B3998"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3</w:t>
      </w:r>
      <w:r w:rsidR="00F559CF">
        <w:rPr>
          <w:rFonts w:eastAsiaTheme="minorHAnsi"/>
          <w:bCs/>
          <w:sz w:val="28"/>
          <w:szCs w:val="28"/>
          <w:lang w:eastAsia="en-US"/>
        </w:rPr>
        <w:t xml:space="preserve">. </w:t>
      </w:r>
      <w:r w:rsidR="001B3998">
        <w:rPr>
          <w:rFonts w:eastAsiaTheme="minorHAnsi"/>
          <w:bCs/>
          <w:sz w:val="28"/>
          <w:szCs w:val="28"/>
          <w:lang w:eastAsia="en-US"/>
        </w:rPr>
        <w:t>Опросные листы изготавливаются комиссией. Нумерация опросных листов не допускается. Число изготовленных опросных листов не должно более чем на 1,5 процента превышать минимальную численность жителей муниципального округа, участвующих в опросе, установленную решением Думы муниципального округа о назначении опроса граждан.</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Ответственность за сохранность опросных листов несет председатель комиссии.</w:t>
      </w:r>
    </w:p>
    <w:p w:rsidR="001B3998"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4</w:t>
      </w:r>
      <w:r w:rsidR="001B3998">
        <w:rPr>
          <w:rFonts w:eastAsiaTheme="minorHAnsi"/>
          <w:bCs/>
          <w:sz w:val="28"/>
          <w:szCs w:val="28"/>
          <w:lang w:eastAsia="en-US"/>
        </w:rPr>
        <w:t>. В опросном листе воспроизводится текст вопроса (вопросов), предлагаемого при проведении опроса граждан, и указываются варианты ответов участника опроса граждан, справа от которых помещаются пустые квадраты.</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lastRenderedPageBreak/>
        <w:t>При вынесении на опрос граждан нескольких вопросов они включаются в один опросный лист и последовательно нумеруются.</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Текс опросного листа размещается только на одной стороне листа.</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Опросный лист должен содержать разъяснение о порядке его заполнения.</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В правом верхнем углу всех опросных листов ставятся подписи председателя и секретаря комиссии.</w:t>
      </w:r>
    </w:p>
    <w:p w:rsidR="003A2297" w:rsidRPr="003A2297"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5</w:t>
      </w:r>
      <w:r w:rsidR="001B3998">
        <w:rPr>
          <w:rFonts w:eastAsiaTheme="minorHAnsi"/>
          <w:bCs/>
          <w:sz w:val="28"/>
          <w:szCs w:val="28"/>
          <w:lang w:eastAsia="en-US"/>
        </w:rPr>
        <w:t xml:space="preserve">. </w:t>
      </w:r>
      <w:r w:rsidR="003A2297" w:rsidRPr="003A2297">
        <w:rPr>
          <w:rFonts w:eastAsiaTheme="minorHAnsi"/>
          <w:bCs/>
          <w:sz w:val="28"/>
          <w:szCs w:val="28"/>
          <w:lang w:eastAsia="en-US"/>
        </w:rPr>
        <w:t xml:space="preserve">Опрос граждан проводится путем заполнения гражданами опросного листа в сроки и время, установленные решением Думы </w:t>
      </w:r>
      <w:r w:rsidR="003A2297">
        <w:rPr>
          <w:rFonts w:eastAsiaTheme="minorHAnsi"/>
          <w:bCs/>
          <w:sz w:val="28"/>
          <w:szCs w:val="28"/>
          <w:lang w:eastAsia="en-US"/>
        </w:rPr>
        <w:t xml:space="preserve">муниципального округа </w:t>
      </w:r>
      <w:r w:rsidR="003A2297" w:rsidRPr="003A2297">
        <w:rPr>
          <w:rFonts w:eastAsiaTheme="minorHAnsi"/>
          <w:bCs/>
          <w:sz w:val="28"/>
          <w:szCs w:val="28"/>
          <w:lang w:eastAsia="en-US"/>
        </w:rPr>
        <w:t>о назначении опроса граждан.</w:t>
      </w:r>
    </w:p>
    <w:p w:rsidR="00FB1349" w:rsidRDefault="003A2297" w:rsidP="003A2297">
      <w:pPr>
        <w:adjustRightInd w:val="0"/>
        <w:ind w:firstLine="540"/>
        <w:jc w:val="both"/>
        <w:rPr>
          <w:rFonts w:eastAsiaTheme="minorHAnsi"/>
          <w:bCs/>
          <w:sz w:val="28"/>
          <w:szCs w:val="28"/>
          <w:lang w:eastAsia="en-US"/>
        </w:rPr>
      </w:pPr>
      <w:r w:rsidRPr="003A2297">
        <w:rPr>
          <w:rFonts w:eastAsiaTheme="minorHAnsi"/>
          <w:bCs/>
          <w:sz w:val="28"/>
          <w:szCs w:val="28"/>
          <w:lang w:eastAsia="en-US"/>
        </w:rPr>
        <w:t xml:space="preserve">Опросный лист выдается участнику опроса граждан при предъявлении </w:t>
      </w:r>
      <w:r w:rsidR="00F559CF">
        <w:rPr>
          <w:rFonts w:eastAsiaTheme="minorHAnsi"/>
          <w:bCs/>
          <w:sz w:val="28"/>
          <w:szCs w:val="28"/>
          <w:lang w:eastAsia="en-US"/>
        </w:rPr>
        <w:t xml:space="preserve">паспорта или иного </w:t>
      </w:r>
      <w:r w:rsidRPr="003A2297">
        <w:rPr>
          <w:rFonts w:eastAsiaTheme="minorHAnsi"/>
          <w:bCs/>
          <w:sz w:val="28"/>
          <w:szCs w:val="28"/>
          <w:lang w:eastAsia="en-US"/>
        </w:rPr>
        <w:t>документа, удостоверяющего личность и подтверждающего регистрацию на территории</w:t>
      </w:r>
      <w:r w:rsidR="007D2F20">
        <w:rPr>
          <w:rFonts w:eastAsiaTheme="minorHAnsi"/>
          <w:bCs/>
          <w:sz w:val="28"/>
          <w:szCs w:val="28"/>
          <w:lang w:eastAsia="en-US"/>
        </w:rPr>
        <w:t xml:space="preserve"> муниципального округа</w:t>
      </w:r>
      <w:r w:rsidRPr="003A2297">
        <w:rPr>
          <w:rFonts w:eastAsiaTheme="minorHAnsi"/>
          <w:bCs/>
          <w:sz w:val="28"/>
          <w:szCs w:val="28"/>
          <w:lang w:eastAsia="en-US"/>
        </w:rPr>
        <w:t xml:space="preserve">, либо части </w:t>
      </w:r>
      <w:r w:rsidR="007D2F20">
        <w:rPr>
          <w:rFonts w:eastAsiaTheme="minorHAnsi"/>
          <w:bCs/>
          <w:sz w:val="28"/>
          <w:szCs w:val="28"/>
          <w:lang w:eastAsia="en-US"/>
        </w:rPr>
        <w:t>муниципального округа</w:t>
      </w:r>
      <w:r w:rsidRPr="003A2297">
        <w:rPr>
          <w:rFonts w:eastAsiaTheme="minorHAnsi"/>
          <w:bCs/>
          <w:sz w:val="28"/>
          <w:szCs w:val="28"/>
          <w:lang w:eastAsia="en-US"/>
        </w:rPr>
        <w:t>, на территории которой проводится опрос. При проведении опроса граждан ведется список участников опроса, в котором указываются фамилия, имя, отчество, адрес места жительства</w:t>
      </w:r>
      <w:r w:rsidR="008548F5">
        <w:rPr>
          <w:rFonts w:eastAsiaTheme="minorHAnsi"/>
          <w:bCs/>
          <w:sz w:val="28"/>
          <w:szCs w:val="28"/>
          <w:lang w:eastAsia="en-US"/>
        </w:rPr>
        <w:t>, а также серия и номер паспорта или документа, заменяющего паспорт гражданина.</w:t>
      </w:r>
    </w:p>
    <w:p w:rsidR="003A2297" w:rsidRPr="003A2297" w:rsidRDefault="003A2297" w:rsidP="003A2297">
      <w:pPr>
        <w:adjustRightInd w:val="0"/>
        <w:ind w:firstLine="540"/>
        <w:jc w:val="both"/>
        <w:rPr>
          <w:rFonts w:eastAsiaTheme="minorHAnsi"/>
          <w:bCs/>
          <w:sz w:val="28"/>
          <w:szCs w:val="28"/>
          <w:lang w:eastAsia="en-US"/>
        </w:rPr>
      </w:pPr>
      <w:r w:rsidRPr="003A2297">
        <w:rPr>
          <w:rFonts w:eastAsiaTheme="minorHAnsi"/>
          <w:bCs/>
          <w:sz w:val="28"/>
          <w:szCs w:val="28"/>
          <w:lang w:eastAsia="en-US"/>
        </w:rPr>
        <w:t>Указанные данные вносятся гражданином только рукописным способом, при этом использование карандашей не допускается. Участник опроса граждан расписывается в соответствующей графе списка в получении опросного листа и указывает дату его получения.</w:t>
      </w:r>
    </w:p>
    <w:p w:rsidR="003A2297" w:rsidRDefault="003A2297" w:rsidP="003A2297">
      <w:pPr>
        <w:adjustRightInd w:val="0"/>
        <w:ind w:firstLine="540"/>
        <w:jc w:val="both"/>
        <w:rPr>
          <w:rFonts w:eastAsiaTheme="minorHAnsi"/>
          <w:bCs/>
          <w:sz w:val="28"/>
          <w:szCs w:val="28"/>
          <w:lang w:eastAsia="en-US"/>
        </w:rPr>
      </w:pPr>
      <w:r w:rsidRPr="003A2297">
        <w:rPr>
          <w:rFonts w:eastAsiaTheme="minorHAnsi"/>
          <w:bCs/>
          <w:sz w:val="28"/>
          <w:szCs w:val="28"/>
          <w:lang w:eastAsia="en-US"/>
        </w:rPr>
        <w:t>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rsidR="008548F5" w:rsidRPr="003A2297" w:rsidRDefault="008548F5" w:rsidP="003A2297">
      <w:pPr>
        <w:adjustRightInd w:val="0"/>
        <w:ind w:firstLine="540"/>
        <w:jc w:val="both"/>
        <w:rPr>
          <w:rFonts w:eastAsiaTheme="minorHAnsi"/>
          <w:bCs/>
          <w:sz w:val="28"/>
          <w:szCs w:val="28"/>
          <w:lang w:eastAsia="en-US"/>
        </w:rPr>
      </w:pPr>
      <w:r>
        <w:rPr>
          <w:rFonts w:eastAsiaTheme="minorHAnsi"/>
          <w:bCs/>
          <w:sz w:val="28"/>
          <w:szCs w:val="28"/>
          <w:lang w:eastAsia="en-US"/>
        </w:rPr>
        <w:t>Участник опроса граждан, не имеющий возможности самостоятельно расписаться в получении опросного листа или заполнить его, вправе воспользоваться для этого помощью другого участника опроса граждан, не являющегося лицом, проводящим опрос граждан. При этом</w:t>
      </w:r>
      <w:proofErr w:type="gramStart"/>
      <w:r>
        <w:rPr>
          <w:rFonts w:eastAsiaTheme="minorHAnsi"/>
          <w:bCs/>
          <w:sz w:val="28"/>
          <w:szCs w:val="28"/>
          <w:lang w:eastAsia="en-US"/>
        </w:rPr>
        <w:t>,</w:t>
      </w:r>
      <w:proofErr w:type="gramEnd"/>
      <w:r>
        <w:rPr>
          <w:rFonts w:eastAsiaTheme="minorHAnsi"/>
          <w:bCs/>
          <w:sz w:val="28"/>
          <w:szCs w:val="28"/>
          <w:lang w:eastAsia="en-US"/>
        </w:rPr>
        <w:t xml:space="preserve"> в соответствующей графе списка указываются фамилия, имя, отчество, дата рождения, адрес места жительства, серия и номер паспорта или заменяющего его документа лица, оказывающего помощь участнику опроса.</w:t>
      </w:r>
    </w:p>
    <w:p w:rsidR="003A2297"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6</w:t>
      </w:r>
      <w:r w:rsidR="00FB1349">
        <w:rPr>
          <w:rFonts w:eastAsiaTheme="minorHAnsi"/>
          <w:bCs/>
          <w:sz w:val="28"/>
          <w:szCs w:val="28"/>
          <w:lang w:eastAsia="en-US"/>
        </w:rPr>
        <w:t xml:space="preserve">. </w:t>
      </w:r>
      <w:r w:rsidR="003A2297" w:rsidRPr="003A2297">
        <w:rPr>
          <w:rFonts w:eastAsiaTheme="minorHAnsi"/>
          <w:bCs/>
          <w:sz w:val="28"/>
          <w:szCs w:val="28"/>
          <w:lang w:eastAsia="en-US"/>
        </w:rPr>
        <w:t>Заполненный опросный лист опускается участником опроса граждан в опечатанный ящик для проведения опроса граждан.</w:t>
      </w:r>
    </w:p>
    <w:p w:rsidR="00FB1349" w:rsidRDefault="00FB1349" w:rsidP="00FB1349">
      <w:pPr>
        <w:adjustRightInd w:val="0"/>
        <w:ind w:firstLine="540"/>
        <w:jc w:val="both"/>
        <w:rPr>
          <w:rFonts w:eastAsiaTheme="minorHAnsi"/>
          <w:bCs/>
          <w:sz w:val="28"/>
          <w:szCs w:val="28"/>
          <w:lang w:eastAsia="en-US"/>
        </w:rPr>
      </w:pPr>
      <w:r>
        <w:rPr>
          <w:rFonts w:eastAsiaTheme="minorHAnsi"/>
          <w:bCs/>
          <w:sz w:val="28"/>
          <w:szCs w:val="28"/>
          <w:lang w:eastAsia="en-US"/>
        </w:rPr>
        <w:t>Количество переносных и стационарных ящиков, необходимых для проведения опроса граждан, определяется решением комиссии.</w:t>
      </w:r>
    </w:p>
    <w:p w:rsidR="00FB1349" w:rsidRDefault="00391496" w:rsidP="00FB1349">
      <w:pPr>
        <w:adjustRightInd w:val="0"/>
        <w:ind w:firstLine="540"/>
        <w:jc w:val="both"/>
        <w:rPr>
          <w:rFonts w:eastAsiaTheme="minorHAnsi"/>
          <w:bCs/>
          <w:sz w:val="28"/>
          <w:szCs w:val="28"/>
          <w:lang w:eastAsia="en-US"/>
        </w:rPr>
      </w:pPr>
      <w:r>
        <w:rPr>
          <w:rFonts w:eastAsiaTheme="minorHAnsi"/>
          <w:bCs/>
          <w:sz w:val="28"/>
          <w:szCs w:val="28"/>
          <w:lang w:eastAsia="en-US"/>
        </w:rPr>
        <w:t>7</w:t>
      </w:r>
      <w:r w:rsidR="00FB1349">
        <w:rPr>
          <w:rFonts w:eastAsiaTheme="minorHAnsi"/>
          <w:bCs/>
          <w:sz w:val="28"/>
          <w:szCs w:val="28"/>
          <w:lang w:eastAsia="en-US"/>
        </w:rPr>
        <w:t xml:space="preserve">. Для проведения опроса могут привлекаться лица и (или) организации </w:t>
      </w:r>
      <w:r w:rsidR="00833564">
        <w:rPr>
          <w:rFonts w:eastAsiaTheme="minorHAnsi"/>
          <w:bCs/>
          <w:sz w:val="28"/>
          <w:szCs w:val="28"/>
          <w:lang w:eastAsia="en-US"/>
        </w:rPr>
        <w:t xml:space="preserve">на основании гражданско-правовых договоров. Гражданско-правовые договоры с лицами и (или) организациями, привлеченными для проведения опроса граждан, заключает председатель </w:t>
      </w:r>
      <w:r>
        <w:rPr>
          <w:rFonts w:eastAsiaTheme="minorHAnsi"/>
          <w:bCs/>
          <w:sz w:val="28"/>
          <w:szCs w:val="28"/>
          <w:lang w:eastAsia="en-US"/>
        </w:rPr>
        <w:t>Думы округа</w:t>
      </w:r>
      <w:r w:rsidR="00833564">
        <w:rPr>
          <w:rFonts w:eastAsiaTheme="minorHAnsi"/>
          <w:bCs/>
          <w:sz w:val="28"/>
          <w:szCs w:val="28"/>
          <w:lang w:eastAsia="en-US"/>
        </w:rPr>
        <w:t>.</w:t>
      </w:r>
    </w:p>
    <w:p w:rsidR="00833564" w:rsidRDefault="00391496" w:rsidP="00FB1349">
      <w:pPr>
        <w:adjustRightInd w:val="0"/>
        <w:ind w:firstLine="540"/>
        <w:jc w:val="both"/>
        <w:rPr>
          <w:rFonts w:eastAsiaTheme="minorHAnsi"/>
          <w:bCs/>
          <w:sz w:val="28"/>
          <w:szCs w:val="28"/>
          <w:lang w:eastAsia="en-US"/>
        </w:rPr>
      </w:pPr>
      <w:r>
        <w:rPr>
          <w:rFonts w:eastAsiaTheme="minorHAnsi"/>
          <w:bCs/>
          <w:sz w:val="28"/>
          <w:szCs w:val="28"/>
          <w:lang w:eastAsia="en-US"/>
        </w:rPr>
        <w:t>8</w:t>
      </w:r>
      <w:r w:rsidR="00833564">
        <w:rPr>
          <w:rFonts w:eastAsiaTheme="minorHAnsi"/>
          <w:bCs/>
          <w:sz w:val="28"/>
          <w:szCs w:val="28"/>
          <w:lang w:eastAsia="en-US"/>
        </w:rPr>
        <w:t>. Лицам, проводящим опрос граждан, передаются бланки опросных листов, письменное разъяснение по их заполнению и документ, подтверждающий их полномочия.</w:t>
      </w:r>
    </w:p>
    <w:p w:rsidR="00833564" w:rsidRDefault="00833564" w:rsidP="00FB1349">
      <w:pPr>
        <w:adjustRightInd w:val="0"/>
        <w:ind w:firstLine="540"/>
        <w:jc w:val="both"/>
        <w:rPr>
          <w:rFonts w:eastAsiaTheme="minorHAnsi"/>
          <w:bCs/>
          <w:sz w:val="28"/>
          <w:szCs w:val="28"/>
          <w:lang w:eastAsia="en-US"/>
        </w:rPr>
      </w:pPr>
      <w:r>
        <w:rPr>
          <w:rFonts w:eastAsiaTheme="minorHAnsi"/>
          <w:bCs/>
          <w:sz w:val="28"/>
          <w:szCs w:val="28"/>
          <w:lang w:eastAsia="en-US"/>
        </w:rPr>
        <w:t xml:space="preserve">О передаче указанных бланков комиссией составляется акт, в котором указываются дата и время его составления, число передаваемых опросных листов. Передача опросных листов лицам, проводящим опрос граждан, </w:t>
      </w:r>
      <w:r>
        <w:rPr>
          <w:rFonts w:eastAsiaTheme="minorHAnsi"/>
          <w:bCs/>
          <w:sz w:val="28"/>
          <w:szCs w:val="28"/>
          <w:lang w:eastAsia="en-US"/>
        </w:rPr>
        <w:lastRenderedPageBreak/>
        <w:t>осуществляется не позднее, чем за один день до начала проведения опроса граждан.</w:t>
      </w:r>
    </w:p>
    <w:p w:rsidR="00833564" w:rsidRDefault="00833564" w:rsidP="00FB1349">
      <w:pPr>
        <w:adjustRightInd w:val="0"/>
        <w:ind w:firstLine="540"/>
        <w:jc w:val="both"/>
        <w:rPr>
          <w:rFonts w:eastAsiaTheme="minorHAnsi"/>
          <w:bCs/>
          <w:sz w:val="28"/>
          <w:szCs w:val="28"/>
          <w:lang w:eastAsia="en-US"/>
        </w:rPr>
      </w:pPr>
      <w:r>
        <w:rPr>
          <w:rFonts w:eastAsiaTheme="minorHAnsi"/>
          <w:bCs/>
          <w:sz w:val="28"/>
          <w:szCs w:val="28"/>
          <w:lang w:eastAsia="en-US"/>
        </w:rPr>
        <w:t>В конце каждого дня в течение всего срока проведения опроса граждан лица, проводящие опрос граждан, доставляют ящики для проведения опроса граждан и списки в комиссию.</w:t>
      </w:r>
    </w:p>
    <w:p w:rsidR="00833564" w:rsidRDefault="00833564" w:rsidP="00FB1349">
      <w:pPr>
        <w:adjustRightInd w:val="0"/>
        <w:ind w:firstLine="540"/>
        <w:jc w:val="both"/>
        <w:rPr>
          <w:rFonts w:eastAsiaTheme="minorHAnsi"/>
          <w:bCs/>
          <w:sz w:val="28"/>
          <w:szCs w:val="28"/>
          <w:lang w:eastAsia="en-US"/>
        </w:rPr>
      </w:pPr>
      <w:r>
        <w:rPr>
          <w:rFonts w:eastAsiaTheme="minorHAnsi"/>
          <w:bCs/>
          <w:sz w:val="28"/>
          <w:szCs w:val="28"/>
          <w:lang w:eastAsia="en-US"/>
        </w:rPr>
        <w:t xml:space="preserve">Комиссия ежедневно вскрывает ящики для проведения опроса граждан после проверки целостности печатей </w:t>
      </w:r>
      <w:r w:rsidR="00391496">
        <w:rPr>
          <w:rFonts w:eastAsiaTheme="minorHAnsi"/>
          <w:bCs/>
          <w:sz w:val="28"/>
          <w:szCs w:val="28"/>
          <w:lang w:eastAsia="en-US"/>
        </w:rPr>
        <w:t xml:space="preserve">Думы округа </w:t>
      </w:r>
      <w:r>
        <w:rPr>
          <w:rFonts w:eastAsiaTheme="minorHAnsi"/>
          <w:bCs/>
          <w:sz w:val="28"/>
          <w:szCs w:val="28"/>
          <w:lang w:eastAsia="en-US"/>
        </w:rPr>
        <w:t>на них.</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После вскрытия каждого ящика комиссия составляет протокол, в котором указывается:</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1) количество опросных листов, выданных лицу, проводящему опрос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2) количество опросных листов, извлеченных из ящика для проведения опроса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3) количество опросных листов, выданных участникам опроса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4) количество погашенных опросных листов;</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5) количество неиспользованных опросных листов;</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6) количество граждан, принявших участие в опросе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В случае если количество опросных листов, извлеченных из ящика для проведения опроса граждан, не совпадает с количеством граждан, указанных в списке, все опросные листы, извлеченные из ящика для проведения опроса граждан, признаются недействительными, о чем указывается в проколе комиссии.</w:t>
      </w:r>
    </w:p>
    <w:p w:rsidR="0057315C" w:rsidRPr="003A2297"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Извлеченные из ящиков опросные листы хранятся в комиссии, которая обеспечивает неприкосновенность опросных листов, сохранность документации по проведению опроса граждан.</w:t>
      </w:r>
    </w:p>
    <w:p w:rsidR="00391496" w:rsidRPr="00391496" w:rsidRDefault="00391496" w:rsidP="00391496">
      <w:pPr>
        <w:adjustRightInd w:val="0"/>
        <w:ind w:firstLine="540"/>
        <w:jc w:val="both"/>
        <w:rPr>
          <w:rFonts w:eastAsiaTheme="minorHAnsi"/>
          <w:bCs/>
          <w:sz w:val="28"/>
          <w:szCs w:val="28"/>
          <w:lang w:eastAsia="en-US"/>
        </w:rPr>
      </w:pPr>
      <w:r>
        <w:rPr>
          <w:rFonts w:eastAsiaTheme="minorHAnsi"/>
          <w:bCs/>
          <w:sz w:val="28"/>
          <w:szCs w:val="28"/>
          <w:lang w:eastAsia="en-US"/>
        </w:rPr>
        <w:t>9</w:t>
      </w:r>
      <w:r w:rsidR="003A2297" w:rsidRPr="00391496">
        <w:rPr>
          <w:rFonts w:eastAsiaTheme="minorHAnsi"/>
          <w:bCs/>
          <w:sz w:val="28"/>
          <w:szCs w:val="28"/>
          <w:lang w:eastAsia="en-US"/>
        </w:rPr>
        <w:t xml:space="preserve">. </w:t>
      </w:r>
      <w:r w:rsidRPr="00391496">
        <w:rPr>
          <w:rFonts w:eastAsiaTheme="minorHAnsi"/>
          <w:bCs/>
          <w:sz w:val="28"/>
          <w:szCs w:val="28"/>
          <w:lang w:eastAsia="en-US"/>
        </w:rPr>
        <w:t>В случае проведения опроса в электронной форме с использованием официального сайта муниципального округа, гражданин заполняет опросный лист в электронном виде.</w:t>
      </w:r>
    </w:p>
    <w:p w:rsidR="00391496" w:rsidRPr="00391496" w:rsidRDefault="00391496" w:rsidP="003A2297">
      <w:pPr>
        <w:adjustRightInd w:val="0"/>
        <w:ind w:firstLine="540"/>
        <w:jc w:val="both"/>
        <w:rPr>
          <w:rFonts w:eastAsiaTheme="minorHAnsi"/>
          <w:bCs/>
          <w:sz w:val="28"/>
          <w:szCs w:val="28"/>
          <w:lang w:eastAsia="en-US"/>
        </w:rPr>
      </w:pPr>
      <w:r w:rsidRPr="00391496">
        <w:rPr>
          <w:rFonts w:eastAsiaTheme="minorHAnsi"/>
          <w:bCs/>
          <w:sz w:val="28"/>
          <w:szCs w:val="28"/>
          <w:lang w:eastAsia="en-US"/>
        </w:rPr>
        <w:t>Для проведения опроса граждан в электронной форме используется официальный сайт муниципального округа в информационно-телекоммуникационной сети «Интернет».</w:t>
      </w:r>
    </w:p>
    <w:p w:rsidR="00F559CF" w:rsidRDefault="00F559CF" w:rsidP="003A2297">
      <w:pPr>
        <w:adjustRightInd w:val="0"/>
        <w:ind w:firstLine="540"/>
        <w:jc w:val="both"/>
        <w:rPr>
          <w:rFonts w:eastAsiaTheme="minorHAnsi"/>
          <w:bCs/>
          <w:sz w:val="28"/>
          <w:szCs w:val="28"/>
          <w:lang w:eastAsia="en-US"/>
        </w:rPr>
      </w:pPr>
    </w:p>
    <w:p w:rsidR="00F559CF" w:rsidRDefault="00F559CF" w:rsidP="003A2297">
      <w:pPr>
        <w:adjustRightInd w:val="0"/>
        <w:ind w:firstLine="540"/>
        <w:jc w:val="both"/>
        <w:rPr>
          <w:rFonts w:eastAsiaTheme="minorHAnsi"/>
          <w:b/>
          <w:bCs/>
          <w:sz w:val="28"/>
          <w:szCs w:val="28"/>
          <w:lang w:eastAsia="en-US"/>
        </w:rPr>
      </w:pPr>
      <w:r>
        <w:rPr>
          <w:rFonts w:eastAsiaTheme="minorHAnsi"/>
          <w:bCs/>
          <w:sz w:val="28"/>
          <w:szCs w:val="28"/>
          <w:lang w:eastAsia="en-US"/>
        </w:rPr>
        <w:t xml:space="preserve">Статья 5. </w:t>
      </w:r>
      <w:r w:rsidR="007177CE" w:rsidRPr="007177CE">
        <w:rPr>
          <w:rFonts w:eastAsiaTheme="minorHAnsi"/>
          <w:b/>
          <w:bCs/>
          <w:sz w:val="28"/>
          <w:szCs w:val="28"/>
          <w:lang w:eastAsia="en-US"/>
        </w:rPr>
        <w:t>Установление</w:t>
      </w:r>
      <w:r w:rsidRPr="007177CE">
        <w:rPr>
          <w:rFonts w:eastAsiaTheme="minorHAnsi"/>
          <w:b/>
          <w:bCs/>
          <w:sz w:val="28"/>
          <w:szCs w:val="28"/>
          <w:lang w:eastAsia="en-US"/>
        </w:rPr>
        <w:t xml:space="preserve"> </w:t>
      </w:r>
      <w:r w:rsidRPr="00F559CF">
        <w:rPr>
          <w:rFonts w:eastAsiaTheme="minorHAnsi"/>
          <w:b/>
          <w:bCs/>
          <w:sz w:val="28"/>
          <w:szCs w:val="28"/>
          <w:lang w:eastAsia="en-US"/>
        </w:rPr>
        <w:t>результатов опроса</w:t>
      </w:r>
    </w:p>
    <w:p w:rsidR="00F87694" w:rsidRDefault="00E85473" w:rsidP="00E85473">
      <w:pPr>
        <w:adjustRightInd w:val="0"/>
        <w:ind w:firstLine="540"/>
        <w:jc w:val="both"/>
        <w:rPr>
          <w:rFonts w:eastAsiaTheme="minorHAnsi"/>
          <w:bCs/>
          <w:sz w:val="28"/>
          <w:szCs w:val="28"/>
          <w:lang w:eastAsia="en-US"/>
        </w:rPr>
      </w:pPr>
      <w:r w:rsidRPr="00E85473">
        <w:rPr>
          <w:rFonts w:eastAsiaTheme="minorHAnsi"/>
          <w:bCs/>
          <w:sz w:val="28"/>
          <w:szCs w:val="28"/>
          <w:lang w:eastAsia="en-US"/>
        </w:rPr>
        <w:t xml:space="preserve">1. </w:t>
      </w:r>
      <w:r>
        <w:rPr>
          <w:rFonts w:eastAsiaTheme="minorHAnsi"/>
          <w:bCs/>
          <w:sz w:val="28"/>
          <w:szCs w:val="28"/>
          <w:lang w:eastAsia="en-US"/>
        </w:rPr>
        <w:t>Комиссия по про</w:t>
      </w:r>
      <w:r w:rsidR="000E0065">
        <w:rPr>
          <w:rFonts w:eastAsiaTheme="minorHAnsi"/>
          <w:bCs/>
          <w:sz w:val="28"/>
          <w:szCs w:val="28"/>
          <w:lang w:eastAsia="en-US"/>
        </w:rPr>
        <w:t>ведению опроса граждан в течение</w:t>
      </w:r>
      <w:r>
        <w:rPr>
          <w:rFonts w:eastAsiaTheme="minorHAnsi"/>
          <w:bCs/>
          <w:sz w:val="28"/>
          <w:szCs w:val="28"/>
          <w:lang w:eastAsia="en-US"/>
        </w:rPr>
        <w:t xml:space="preserve"> пяти рабочих дней со дня окончания проведения опроса граждан рассматривает поступившие жалобы (заявления граждан), проводит проверку соблюдения порядка проведения опроса граждан, правильности оформления опросных листов, подсчет голосов путем обработки данных, содержащихся в опросных листах, иных документах по проведению опроса граждан</w:t>
      </w:r>
      <w:r w:rsidR="00F87694">
        <w:rPr>
          <w:rFonts w:eastAsiaTheme="minorHAnsi"/>
          <w:bCs/>
          <w:sz w:val="28"/>
          <w:szCs w:val="28"/>
          <w:lang w:eastAsia="en-US"/>
        </w:rPr>
        <w:t>.</w:t>
      </w:r>
    </w:p>
    <w:p w:rsidR="00F559CF" w:rsidRPr="00391496" w:rsidRDefault="00F87694" w:rsidP="00E85473">
      <w:pPr>
        <w:adjustRightInd w:val="0"/>
        <w:ind w:firstLine="540"/>
        <w:jc w:val="both"/>
        <w:rPr>
          <w:rFonts w:eastAsiaTheme="minorHAnsi"/>
          <w:bCs/>
          <w:sz w:val="28"/>
          <w:szCs w:val="28"/>
          <w:lang w:eastAsia="en-US"/>
        </w:rPr>
      </w:pPr>
      <w:r w:rsidRPr="00391496">
        <w:rPr>
          <w:rFonts w:eastAsiaTheme="minorHAnsi"/>
          <w:bCs/>
          <w:sz w:val="28"/>
          <w:szCs w:val="28"/>
          <w:lang w:eastAsia="en-US"/>
        </w:rPr>
        <w:t>2. По итогам проведения опроса граждан комиссия составляет протокол</w:t>
      </w:r>
      <w:r w:rsidR="00F559CF" w:rsidRPr="00391496">
        <w:rPr>
          <w:rFonts w:eastAsiaTheme="minorHAnsi"/>
          <w:bCs/>
          <w:sz w:val="28"/>
          <w:szCs w:val="28"/>
          <w:lang w:eastAsia="en-US"/>
        </w:rPr>
        <w:t>, в котором указываются:</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дата начала и окончания проведения опроса граждан;</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территория проведения опроса;</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формулировка вопроса (вопросов), предлагаемого (предлагаемых) при проведении опроса граждан;</w:t>
      </w:r>
    </w:p>
    <w:p w:rsidR="00F559CF" w:rsidRPr="00391496" w:rsidRDefault="00F559CF"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lastRenderedPageBreak/>
        <w:t xml:space="preserve">общее </w:t>
      </w:r>
      <w:r w:rsidR="00E85473" w:rsidRPr="00391496">
        <w:rPr>
          <w:rFonts w:eastAsiaTheme="minorHAnsi"/>
          <w:bCs/>
          <w:sz w:val="28"/>
          <w:szCs w:val="28"/>
          <w:lang w:eastAsia="en-US"/>
        </w:rPr>
        <w:t>количество</w:t>
      </w:r>
      <w:r w:rsidRPr="00391496">
        <w:rPr>
          <w:rFonts w:eastAsiaTheme="minorHAnsi"/>
          <w:bCs/>
          <w:sz w:val="28"/>
          <w:szCs w:val="28"/>
          <w:lang w:eastAsia="en-US"/>
        </w:rPr>
        <w:t xml:space="preserve"> граждан, имеющих право на участие в опросе;</w:t>
      </w:r>
    </w:p>
    <w:p w:rsidR="00F559CF"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w:t>
      </w:r>
      <w:r w:rsidR="00F559CF" w:rsidRPr="00391496">
        <w:rPr>
          <w:rFonts w:eastAsiaTheme="minorHAnsi"/>
          <w:bCs/>
          <w:sz w:val="28"/>
          <w:szCs w:val="28"/>
          <w:lang w:eastAsia="en-US"/>
        </w:rPr>
        <w:t xml:space="preserve"> граждан, принявших участие в опросе;</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общее количество опросных листов;</w:t>
      </w:r>
    </w:p>
    <w:p w:rsidR="00E85473"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 опросных листов, выданных участникам опроса;</w:t>
      </w:r>
    </w:p>
    <w:p w:rsidR="00391496" w:rsidRPr="00391496" w:rsidRDefault="00391496" w:rsidP="00F559CF">
      <w:pPr>
        <w:adjustRightInd w:val="0"/>
        <w:ind w:firstLine="540"/>
        <w:jc w:val="both"/>
        <w:rPr>
          <w:rFonts w:eastAsiaTheme="minorHAnsi"/>
          <w:bCs/>
          <w:sz w:val="28"/>
          <w:szCs w:val="28"/>
          <w:lang w:eastAsia="en-US"/>
        </w:rPr>
      </w:pPr>
      <w:r>
        <w:rPr>
          <w:rFonts w:eastAsiaTheme="minorHAnsi"/>
          <w:bCs/>
          <w:sz w:val="28"/>
          <w:szCs w:val="28"/>
          <w:lang w:eastAsia="en-US"/>
        </w:rPr>
        <w:t>количество неиспользованных опросных листов;</w:t>
      </w:r>
    </w:p>
    <w:p w:rsidR="00F559CF"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w:t>
      </w:r>
      <w:r w:rsidR="00F559CF" w:rsidRPr="00391496">
        <w:rPr>
          <w:rFonts w:eastAsiaTheme="minorHAnsi"/>
          <w:bCs/>
          <w:sz w:val="28"/>
          <w:szCs w:val="28"/>
          <w:lang w:eastAsia="en-US"/>
        </w:rPr>
        <w:t xml:space="preserve"> признанных недействительными опросных листов (в случае если волеизъявление гражданина в опросном листе невозможно определить);</w:t>
      </w:r>
    </w:p>
    <w:p w:rsidR="00F559CF" w:rsidRPr="00391496" w:rsidRDefault="00F559CF"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 голосов, поданных за вопрос, вынесенный на опрос;</w:t>
      </w:r>
    </w:p>
    <w:p w:rsidR="00F559CF" w:rsidRPr="00391496" w:rsidRDefault="00F559CF"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 голосов, поданных против вопроса, вынесенного на опрос.</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3</w:t>
      </w:r>
      <w:r w:rsidR="00F559CF" w:rsidRPr="00F559CF">
        <w:rPr>
          <w:rFonts w:eastAsiaTheme="minorHAnsi"/>
          <w:bCs/>
          <w:sz w:val="28"/>
          <w:szCs w:val="28"/>
          <w:lang w:eastAsia="en-US"/>
        </w:rPr>
        <w:t xml:space="preserve">. Комиссия признает опрос граждан несостоявшимся, если число граждан, принявших участие в опросе, окажется меньше минимальной численности жителей </w:t>
      </w:r>
      <w:r w:rsidR="00C237D3">
        <w:rPr>
          <w:rFonts w:eastAsiaTheme="minorHAnsi"/>
          <w:bCs/>
          <w:sz w:val="28"/>
          <w:szCs w:val="28"/>
          <w:lang w:eastAsia="en-US"/>
        </w:rPr>
        <w:t>муниципального округа</w:t>
      </w:r>
      <w:r w:rsidR="00F559CF" w:rsidRPr="00F559CF">
        <w:rPr>
          <w:rFonts w:eastAsiaTheme="minorHAnsi"/>
          <w:bCs/>
          <w:sz w:val="28"/>
          <w:szCs w:val="28"/>
          <w:lang w:eastAsia="en-US"/>
        </w:rPr>
        <w:t xml:space="preserve">, участвующих в опросе граждан, установленной решением Думы </w:t>
      </w:r>
      <w:r w:rsidR="00C237D3">
        <w:rPr>
          <w:rFonts w:eastAsiaTheme="minorHAnsi"/>
          <w:bCs/>
          <w:sz w:val="28"/>
          <w:szCs w:val="28"/>
          <w:lang w:eastAsia="en-US"/>
        </w:rPr>
        <w:t xml:space="preserve">муниципального округа </w:t>
      </w:r>
      <w:r w:rsidR="00F559CF" w:rsidRPr="00F559CF">
        <w:rPr>
          <w:rFonts w:eastAsiaTheme="minorHAnsi"/>
          <w:bCs/>
          <w:sz w:val="28"/>
          <w:szCs w:val="28"/>
          <w:lang w:eastAsia="en-US"/>
        </w:rPr>
        <w:t>о назначении опроса граждан.</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4</w:t>
      </w:r>
      <w:r w:rsidR="00F559CF" w:rsidRPr="00F559CF">
        <w:rPr>
          <w:rFonts w:eastAsiaTheme="minorHAnsi"/>
          <w:bCs/>
          <w:sz w:val="28"/>
          <w:szCs w:val="28"/>
          <w:lang w:eastAsia="en-US"/>
        </w:rPr>
        <w:t>. Комиссия признает опрос граждан недействительным, если при его проведении допущены нарушения требований законодательства Российской Федерации, законодательства Ставропольского края и муниципальных правовых актов, не позволяющие с достоверностью установить результаты опроса граждан.</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5</w:t>
      </w:r>
      <w:r w:rsidR="00F559CF" w:rsidRPr="00F559CF">
        <w:rPr>
          <w:rFonts w:eastAsiaTheme="minorHAnsi"/>
          <w:bCs/>
          <w:sz w:val="28"/>
          <w:szCs w:val="28"/>
          <w:lang w:eastAsia="en-US"/>
        </w:rPr>
        <w:t>. В случае если опрос граждан комиссией признан состоявшимся, комиссия принимает одно из следующих решений по результатам опроса граждан:</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 xml:space="preserve">1) о признании вопроса, предлагаемого при проведении опроса граждан, </w:t>
      </w:r>
      <w:proofErr w:type="gramStart"/>
      <w:r w:rsidRPr="00F559CF">
        <w:rPr>
          <w:rFonts w:eastAsiaTheme="minorHAnsi"/>
          <w:bCs/>
          <w:sz w:val="28"/>
          <w:szCs w:val="28"/>
          <w:lang w:eastAsia="en-US"/>
        </w:rPr>
        <w:t>одобренным</w:t>
      </w:r>
      <w:proofErr w:type="gramEnd"/>
      <w:r w:rsidRPr="00F559CF">
        <w:rPr>
          <w:rFonts w:eastAsiaTheme="minorHAnsi"/>
          <w:bCs/>
          <w:sz w:val="28"/>
          <w:szCs w:val="28"/>
          <w:lang w:eastAsia="en-US"/>
        </w:rPr>
        <w:t>;</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2) о признании вопроса, предлагаемого при проведении опроса граждан, неодобренным.</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6</w:t>
      </w:r>
      <w:r w:rsidR="00F559CF" w:rsidRPr="00F559CF">
        <w:rPr>
          <w:rFonts w:eastAsiaTheme="minorHAnsi"/>
          <w:bCs/>
          <w:sz w:val="28"/>
          <w:szCs w:val="28"/>
          <w:lang w:eastAsia="en-US"/>
        </w:rPr>
        <w:t>. Если опрос граждан проводился по нескольким вопросам, комиссия принимает решение по результатам опроса по каждому вопросу отдельно.</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7</w:t>
      </w:r>
      <w:r w:rsidR="00F559CF" w:rsidRPr="00F559CF">
        <w:rPr>
          <w:rFonts w:eastAsiaTheme="minorHAnsi"/>
          <w:bCs/>
          <w:sz w:val="28"/>
          <w:szCs w:val="28"/>
          <w:lang w:eastAsia="en-US"/>
        </w:rPr>
        <w:t>. Вопрос, предлагаемый при проведении опроса граждан, признается одобренным, если число голосов участников опроса граждан, поданных за обсуждаемый вопрос, окажется больше числа голосов участников опроса граждан, поданных против обсуждаемого вопроса.</w:t>
      </w:r>
    </w:p>
    <w:p w:rsidR="00C237D3"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8</w:t>
      </w:r>
      <w:r w:rsidR="00F559CF" w:rsidRPr="00F559CF">
        <w:rPr>
          <w:rFonts w:eastAsiaTheme="minorHAnsi"/>
          <w:bCs/>
          <w:sz w:val="28"/>
          <w:szCs w:val="28"/>
          <w:lang w:eastAsia="en-US"/>
        </w:rPr>
        <w:t xml:space="preserve">. В течение пяти </w:t>
      </w:r>
      <w:r>
        <w:rPr>
          <w:rFonts w:eastAsiaTheme="minorHAnsi"/>
          <w:bCs/>
          <w:sz w:val="28"/>
          <w:szCs w:val="28"/>
          <w:lang w:eastAsia="en-US"/>
        </w:rPr>
        <w:t>календарных</w:t>
      </w:r>
      <w:r w:rsidR="00C237D3">
        <w:rPr>
          <w:rFonts w:eastAsiaTheme="minorHAnsi"/>
          <w:bCs/>
          <w:sz w:val="28"/>
          <w:szCs w:val="28"/>
          <w:lang w:eastAsia="en-US"/>
        </w:rPr>
        <w:t xml:space="preserve"> </w:t>
      </w:r>
      <w:r w:rsidR="00F559CF" w:rsidRPr="00F559CF">
        <w:rPr>
          <w:rFonts w:eastAsiaTheme="minorHAnsi"/>
          <w:bCs/>
          <w:sz w:val="28"/>
          <w:szCs w:val="28"/>
          <w:lang w:eastAsia="en-US"/>
        </w:rPr>
        <w:t xml:space="preserve">дней со дня </w:t>
      </w:r>
      <w:proofErr w:type="gramStart"/>
      <w:r w:rsidR="00F559CF" w:rsidRPr="00F559CF">
        <w:rPr>
          <w:rFonts w:eastAsiaTheme="minorHAnsi"/>
          <w:bCs/>
          <w:sz w:val="28"/>
          <w:szCs w:val="28"/>
          <w:lang w:eastAsia="en-US"/>
        </w:rPr>
        <w:t>окончания срока проведения опроса граждан</w:t>
      </w:r>
      <w:proofErr w:type="gramEnd"/>
      <w:r w:rsidR="00F559CF" w:rsidRPr="00F559CF">
        <w:rPr>
          <w:rFonts w:eastAsiaTheme="minorHAnsi"/>
          <w:bCs/>
          <w:sz w:val="28"/>
          <w:szCs w:val="28"/>
          <w:lang w:eastAsia="en-US"/>
        </w:rPr>
        <w:t xml:space="preserve"> комиссия готовит отчет о результатах опроса граждан по вопросу (вопросам), предложенному (предложенным) при проведении опроса, и направляет его в Думу </w:t>
      </w:r>
      <w:r w:rsidR="00C237D3">
        <w:rPr>
          <w:rFonts w:eastAsiaTheme="minorHAnsi"/>
          <w:bCs/>
          <w:sz w:val="28"/>
          <w:szCs w:val="28"/>
          <w:lang w:eastAsia="en-US"/>
        </w:rPr>
        <w:t>муниципального округа</w:t>
      </w:r>
      <w:r w:rsidR="00955FF0">
        <w:rPr>
          <w:rFonts w:eastAsiaTheme="minorHAnsi"/>
          <w:bCs/>
          <w:sz w:val="28"/>
          <w:szCs w:val="28"/>
          <w:lang w:eastAsia="en-US"/>
        </w:rPr>
        <w:t>.</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 xml:space="preserve">Отчет подлежит официальному опубликованию (обнародованию) в порядке, определенном </w:t>
      </w:r>
      <w:hyperlink r:id="rId5" w:history="1">
        <w:r w:rsidRPr="00C237D3">
          <w:rPr>
            <w:rFonts w:eastAsiaTheme="minorHAnsi"/>
            <w:bCs/>
            <w:sz w:val="28"/>
            <w:szCs w:val="28"/>
            <w:lang w:eastAsia="en-US"/>
          </w:rPr>
          <w:t>Уставом</w:t>
        </w:r>
      </w:hyperlink>
      <w:r w:rsidRPr="00F559CF">
        <w:rPr>
          <w:rFonts w:eastAsiaTheme="minorHAnsi"/>
          <w:bCs/>
          <w:sz w:val="28"/>
          <w:szCs w:val="28"/>
          <w:lang w:eastAsia="en-US"/>
        </w:rPr>
        <w:t xml:space="preserve"> муниципального </w:t>
      </w:r>
      <w:r w:rsidR="00C237D3">
        <w:rPr>
          <w:rFonts w:eastAsiaTheme="minorHAnsi"/>
          <w:bCs/>
          <w:sz w:val="28"/>
          <w:szCs w:val="28"/>
          <w:lang w:eastAsia="en-US"/>
        </w:rPr>
        <w:t>округа</w:t>
      </w:r>
      <w:r w:rsidRPr="00F559CF">
        <w:rPr>
          <w:rFonts w:eastAsiaTheme="minorHAnsi"/>
          <w:bCs/>
          <w:sz w:val="28"/>
          <w:szCs w:val="28"/>
          <w:lang w:eastAsia="en-US"/>
        </w:rPr>
        <w:t xml:space="preserve"> для опубликования (обнародования) нормативных правовых актов Думы </w:t>
      </w:r>
      <w:r w:rsidR="00C237D3">
        <w:rPr>
          <w:rFonts w:eastAsiaTheme="minorHAnsi"/>
          <w:bCs/>
          <w:sz w:val="28"/>
          <w:szCs w:val="28"/>
          <w:lang w:eastAsia="en-US"/>
        </w:rPr>
        <w:t>муниципального округа</w:t>
      </w:r>
      <w:r w:rsidRPr="00F559CF">
        <w:rPr>
          <w:rFonts w:eastAsiaTheme="minorHAnsi"/>
          <w:bCs/>
          <w:sz w:val="28"/>
          <w:szCs w:val="28"/>
          <w:lang w:eastAsia="en-US"/>
        </w:rPr>
        <w:t>.</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9</w:t>
      </w:r>
      <w:r w:rsidR="00F559CF" w:rsidRPr="00F559CF">
        <w:rPr>
          <w:rFonts w:eastAsiaTheme="minorHAnsi"/>
          <w:bCs/>
          <w:sz w:val="28"/>
          <w:szCs w:val="28"/>
          <w:lang w:eastAsia="en-US"/>
        </w:rPr>
        <w:t xml:space="preserve">. </w:t>
      </w:r>
      <w:proofErr w:type="gramStart"/>
      <w:r w:rsidR="00F559CF" w:rsidRPr="00F559CF">
        <w:rPr>
          <w:rFonts w:eastAsiaTheme="minorHAnsi"/>
          <w:bCs/>
          <w:sz w:val="28"/>
          <w:szCs w:val="28"/>
          <w:lang w:eastAsia="en-US"/>
        </w:rPr>
        <w:t xml:space="preserve">В течение пяти </w:t>
      </w:r>
      <w:r>
        <w:rPr>
          <w:rFonts w:eastAsiaTheme="minorHAnsi"/>
          <w:bCs/>
          <w:sz w:val="28"/>
          <w:szCs w:val="28"/>
          <w:lang w:eastAsia="en-US"/>
        </w:rPr>
        <w:t>календарных</w:t>
      </w:r>
      <w:r w:rsidR="00F559CF" w:rsidRPr="00F559CF">
        <w:rPr>
          <w:rFonts w:eastAsiaTheme="minorHAnsi"/>
          <w:bCs/>
          <w:sz w:val="28"/>
          <w:szCs w:val="28"/>
          <w:lang w:eastAsia="en-US"/>
        </w:rPr>
        <w:t xml:space="preserve">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в Думу </w:t>
      </w:r>
      <w:r w:rsidR="00C237D3">
        <w:rPr>
          <w:rFonts w:eastAsiaTheme="minorHAnsi"/>
          <w:bCs/>
          <w:sz w:val="28"/>
          <w:szCs w:val="28"/>
          <w:lang w:eastAsia="en-US"/>
        </w:rPr>
        <w:t>муниципального округа</w:t>
      </w:r>
      <w:r w:rsidR="00F559CF" w:rsidRPr="00F559CF">
        <w:rPr>
          <w:rFonts w:eastAsiaTheme="minorHAnsi"/>
          <w:bCs/>
          <w:sz w:val="28"/>
          <w:szCs w:val="28"/>
          <w:lang w:eastAsia="en-US"/>
        </w:rPr>
        <w:t xml:space="preserve"> решение (решения) по результатам опроса граждан, сшитые и пронумерованные опросные листы, </w:t>
      </w:r>
      <w:r w:rsidR="00F559CF" w:rsidRPr="00F559CF">
        <w:rPr>
          <w:rFonts w:eastAsiaTheme="minorHAnsi"/>
          <w:bCs/>
          <w:sz w:val="28"/>
          <w:szCs w:val="28"/>
          <w:lang w:eastAsia="en-US"/>
        </w:rPr>
        <w:lastRenderedPageBreak/>
        <w:t>решение о признании опроса граждан несостоявшимся, решение о признании опроса граждан недействительным и другие документы.</w:t>
      </w:r>
      <w:proofErr w:type="gramEnd"/>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10</w:t>
      </w:r>
      <w:r w:rsidR="00F559CF" w:rsidRPr="00F559CF">
        <w:rPr>
          <w:rFonts w:eastAsiaTheme="minorHAnsi"/>
          <w:bCs/>
          <w:sz w:val="28"/>
          <w:szCs w:val="28"/>
          <w:lang w:eastAsia="en-US"/>
        </w:rPr>
        <w:t xml:space="preserve">. </w:t>
      </w:r>
      <w:proofErr w:type="gramStart"/>
      <w:r w:rsidR="00F559CF" w:rsidRPr="00F559CF">
        <w:rPr>
          <w:rFonts w:eastAsiaTheme="minorHAnsi"/>
          <w:bCs/>
          <w:sz w:val="28"/>
          <w:szCs w:val="28"/>
          <w:lang w:eastAsia="en-US"/>
        </w:rPr>
        <w:t xml:space="preserve">В течение пяти </w:t>
      </w:r>
      <w:r w:rsidR="00C237D3">
        <w:rPr>
          <w:rFonts w:eastAsiaTheme="minorHAnsi"/>
          <w:bCs/>
          <w:sz w:val="28"/>
          <w:szCs w:val="28"/>
          <w:lang w:eastAsia="en-US"/>
        </w:rPr>
        <w:t>рабочих</w:t>
      </w:r>
      <w:r w:rsidR="00F559CF" w:rsidRPr="00F559CF">
        <w:rPr>
          <w:rFonts w:eastAsiaTheme="minorHAnsi"/>
          <w:bCs/>
          <w:sz w:val="28"/>
          <w:szCs w:val="28"/>
          <w:lang w:eastAsia="en-US"/>
        </w:rPr>
        <w:t xml:space="preserve">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один экземпляр решения (решений) по результатам опроса граждан, решения о признании опроса граждан несостоявшимся, решения о признании опроса граждан недействительным субъекту инициативы о проведении опроса граждан.</w:t>
      </w:r>
      <w:proofErr w:type="gramEnd"/>
    </w:p>
    <w:p w:rsidR="00F559CF" w:rsidRPr="00F559CF" w:rsidRDefault="00C237D3" w:rsidP="00F559CF">
      <w:pPr>
        <w:adjustRightInd w:val="0"/>
        <w:ind w:firstLine="540"/>
        <w:jc w:val="both"/>
        <w:rPr>
          <w:rFonts w:eastAsiaTheme="minorHAnsi"/>
          <w:bCs/>
          <w:sz w:val="28"/>
          <w:szCs w:val="28"/>
          <w:lang w:eastAsia="en-US"/>
        </w:rPr>
      </w:pPr>
      <w:r>
        <w:rPr>
          <w:rFonts w:eastAsiaTheme="minorHAnsi"/>
          <w:bCs/>
          <w:sz w:val="28"/>
          <w:szCs w:val="28"/>
          <w:lang w:eastAsia="en-US"/>
        </w:rPr>
        <w:t>1</w:t>
      </w:r>
      <w:r w:rsidR="00F87694">
        <w:rPr>
          <w:rFonts w:eastAsiaTheme="minorHAnsi"/>
          <w:bCs/>
          <w:sz w:val="28"/>
          <w:szCs w:val="28"/>
          <w:lang w:eastAsia="en-US"/>
        </w:rPr>
        <w:t>1</w:t>
      </w:r>
      <w:r w:rsidR="00F559CF" w:rsidRPr="00F559CF">
        <w:rPr>
          <w:rFonts w:eastAsiaTheme="minorHAnsi"/>
          <w:bCs/>
          <w:sz w:val="28"/>
          <w:szCs w:val="28"/>
          <w:lang w:eastAsia="en-US"/>
        </w:rPr>
        <w:t xml:space="preserve">. Материалы опроса граждан хранятся в Думе </w:t>
      </w:r>
      <w:r>
        <w:rPr>
          <w:rFonts w:eastAsiaTheme="minorHAnsi"/>
          <w:bCs/>
          <w:sz w:val="28"/>
          <w:szCs w:val="28"/>
          <w:lang w:eastAsia="en-US"/>
        </w:rPr>
        <w:t>муниципального округа</w:t>
      </w:r>
      <w:r w:rsidR="00F559CF" w:rsidRPr="00F559CF">
        <w:rPr>
          <w:rFonts w:eastAsiaTheme="minorHAnsi"/>
          <w:bCs/>
          <w:sz w:val="28"/>
          <w:szCs w:val="28"/>
          <w:lang w:eastAsia="en-US"/>
        </w:rPr>
        <w:t xml:space="preserve"> в течение пяти лет.</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12</w:t>
      </w:r>
      <w:r w:rsidR="00F559CF" w:rsidRPr="00F559CF">
        <w:rPr>
          <w:rFonts w:eastAsiaTheme="minorHAnsi"/>
          <w:bCs/>
          <w:sz w:val="28"/>
          <w:szCs w:val="28"/>
          <w:lang w:eastAsia="en-US"/>
        </w:rPr>
        <w:t>. Финансирование мероприятий, связанных с подготовкой и проведением опроса граждан, осуществляется:</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 xml:space="preserve">1) за счет средств бюджета </w:t>
      </w:r>
      <w:r w:rsidR="00C237D3">
        <w:rPr>
          <w:rFonts w:eastAsiaTheme="minorHAnsi"/>
          <w:bCs/>
          <w:sz w:val="28"/>
          <w:szCs w:val="28"/>
          <w:lang w:eastAsia="en-US"/>
        </w:rPr>
        <w:t>муниципального округа</w:t>
      </w:r>
      <w:r w:rsidRPr="00F559CF">
        <w:rPr>
          <w:rFonts w:eastAsiaTheme="minorHAnsi"/>
          <w:bCs/>
          <w:sz w:val="28"/>
          <w:szCs w:val="28"/>
          <w:lang w:eastAsia="en-US"/>
        </w:rPr>
        <w:t xml:space="preserve"> - при проведении опроса граждан по инициативе Думы </w:t>
      </w:r>
      <w:r w:rsidR="00C237D3">
        <w:rPr>
          <w:rFonts w:eastAsiaTheme="minorHAnsi"/>
          <w:bCs/>
          <w:sz w:val="28"/>
          <w:szCs w:val="28"/>
          <w:lang w:eastAsia="en-US"/>
        </w:rPr>
        <w:t>муниципального округа, г</w:t>
      </w:r>
      <w:r w:rsidRPr="00F559CF">
        <w:rPr>
          <w:rFonts w:eastAsiaTheme="minorHAnsi"/>
          <w:bCs/>
          <w:sz w:val="28"/>
          <w:szCs w:val="28"/>
          <w:lang w:eastAsia="en-US"/>
        </w:rPr>
        <w:t>лавы</w:t>
      </w:r>
      <w:r w:rsidR="00C237D3">
        <w:rPr>
          <w:rFonts w:eastAsiaTheme="minorHAnsi"/>
          <w:bCs/>
          <w:sz w:val="28"/>
          <w:szCs w:val="28"/>
          <w:lang w:eastAsia="en-US"/>
        </w:rPr>
        <w:t xml:space="preserve"> муниципального округа</w:t>
      </w:r>
      <w:r w:rsidRPr="00F559CF">
        <w:rPr>
          <w:rFonts w:eastAsiaTheme="minorHAnsi"/>
          <w:bCs/>
          <w:sz w:val="28"/>
          <w:szCs w:val="28"/>
          <w:lang w:eastAsia="en-US"/>
        </w:rPr>
        <w:t>;</w:t>
      </w:r>
    </w:p>
    <w:p w:rsid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2) за счет средств бюджета Ставропольского края - при проведении опроса граждан по инициативе органов государственной власти Ставропольского края.</w:t>
      </w:r>
    </w:p>
    <w:p w:rsidR="00F87694" w:rsidRPr="00F559CF" w:rsidRDefault="00F87694" w:rsidP="00F87694">
      <w:pPr>
        <w:adjustRightInd w:val="0"/>
        <w:ind w:firstLine="540"/>
        <w:jc w:val="center"/>
        <w:rPr>
          <w:rFonts w:eastAsiaTheme="minorHAnsi"/>
          <w:bCs/>
          <w:sz w:val="28"/>
          <w:szCs w:val="28"/>
          <w:lang w:eastAsia="en-US"/>
        </w:rPr>
      </w:pPr>
      <w:r>
        <w:rPr>
          <w:rFonts w:eastAsiaTheme="minorHAnsi"/>
          <w:bCs/>
          <w:sz w:val="28"/>
          <w:szCs w:val="28"/>
          <w:lang w:eastAsia="en-US"/>
        </w:rPr>
        <w:t>___</w:t>
      </w:r>
    </w:p>
    <w:p w:rsidR="00F559CF" w:rsidRPr="00F559CF" w:rsidRDefault="00F559CF" w:rsidP="00F559CF">
      <w:pPr>
        <w:adjustRightInd w:val="0"/>
        <w:ind w:firstLine="540"/>
        <w:jc w:val="both"/>
        <w:rPr>
          <w:rFonts w:eastAsiaTheme="minorHAnsi"/>
          <w:bCs/>
          <w:sz w:val="28"/>
          <w:szCs w:val="28"/>
          <w:lang w:eastAsia="en-US"/>
        </w:rPr>
      </w:pPr>
    </w:p>
    <w:p w:rsidR="00D545F0" w:rsidRPr="00F559CF" w:rsidRDefault="00D545F0" w:rsidP="00F559CF">
      <w:pPr>
        <w:ind w:firstLine="567"/>
        <w:jc w:val="both"/>
        <w:rPr>
          <w:bCs/>
          <w:sz w:val="28"/>
          <w:szCs w:val="28"/>
        </w:rPr>
      </w:pPr>
    </w:p>
    <w:p w:rsidR="00101362" w:rsidRPr="00F559CF" w:rsidRDefault="00101362" w:rsidP="00F559CF">
      <w:pPr>
        <w:jc w:val="both"/>
        <w:rPr>
          <w:sz w:val="28"/>
          <w:szCs w:val="28"/>
        </w:rPr>
      </w:pPr>
    </w:p>
    <w:sectPr w:rsidR="00101362" w:rsidRPr="00F559CF" w:rsidSect="00F74FA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0C"/>
    <w:rsid w:val="0009000C"/>
    <w:rsid w:val="000E0065"/>
    <w:rsid w:val="00101362"/>
    <w:rsid w:val="001A2364"/>
    <w:rsid w:val="001B3998"/>
    <w:rsid w:val="002839FD"/>
    <w:rsid w:val="00391496"/>
    <w:rsid w:val="003A2297"/>
    <w:rsid w:val="0057315C"/>
    <w:rsid w:val="005F61F1"/>
    <w:rsid w:val="007177CE"/>
    <w:rsid w:val="00774ED4"/>
    <w:rsid w:val="007D2F20"/>
    <w:rsid w:val="00833564"/>
    <w:rsid w:val="008548F5"/>
    <w:rsid w:val="008C54B9"/>
    <w:rsid w:val="00955FF0"/>
    <w:rsid w:val="00A17CC5"/>
    <w:rsid w:val="00A93316"/>
    <w:rsid w:val="00AB7A1D"/>
    <w:rsid w:val="00C237D3"/>
    <w:rsid w:val="00D545F0"/>
    <w:rsid w:val="00D7407E"/>
    <w:rsid w:val="00E61C1B"/>
    <w:rsid w:val="00E85473"/>
    <w:rsid w:val="00F559CF"/>
    <w:rsid w:val="00F74FA5"/>
    <w:rsid w:val="00F87694"/>
    <w:rsid w:val="00FB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7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407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74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7407E"/>
    <w:pPr>
      <w:widowControl w:val="0"/>
      <w:autoSpaceDE w:val="0"/>
      <w:autoSpaceDN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AB7A1D"/>
    <w:rPr>
      <w:rFonts w:ascii="Tahoma" w:hAnsi="Tahoma" w:cs="Tahoma"/>
      <w:sz w:val="16"/>
      <w:szCs w:val="16"/>
    </w:rPr>
  </w:style>
  <w:style w:type="character" w:customStyle="1" w:styleId="a4">
    <w:name w:val="Текст выноски Знак"/>
    <w:basedOn w:val="a0"/>
    <w:link w:val="a3"/>
    <w:uiPriority w:val="99"/>
    <w:semiHidden/>
    <w:rsid w:val="00AB7A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7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407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74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7407E"/>
    <w:pPr>
      <w:widowControl w:val="0"/>
      <w:autoSpaceDE w:val="0"/>
      <w:autoSpaceDN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AB7A1D"/>
    <w:rPr>
      <w:rFonts w:ascii="Tahoma" w:hAnsi="Tahoma" w:cs="Tahoma"/>
      <w:sz w:val="16"/>
      <w:szCs w:val="16"/>
    </w:rPr>
  </w:style>
  <w:style w:type="character" w:customStyle="1" w:styleId="a4">
    <w:name w:val="Текст выноски Знак"/>
    <w:basedOn w:val="a0"/>
    <w:link w:val="a3"/>
    <w:uiPriority w:val="99"/>
    <w:semiHidden/>
    <w:rsid w:val="00AB7A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279A6CF77F747389ABBF78285508407C4786B7ED6D4926BBB1FF67545AB2E9AA55FD5935F4928E45206F98160A1EC058ADS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9</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2021-06-28T09:33:00Z</cp:lastPrinted>
  <dcterms:created xsi:type="dcterms:W3CDTF">2021-06-03T06:30:00Z</dcterms:created>
  <dcterms:modified xsi:type="dcterms:W3CDTF">2021-06-28T09:34:00Z</dcterms:modified>
</cp:coreProperties>
</file>