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D0" w:rsidRPr="009408B0" w:rsidRDefault="005043D0" w:rsidP="00504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Дума Предгорного муниципального округа Ставропольского края</w:t>
      </w:r>
    </w:p>
    <w:p w:rsidR="005043D0" w:rsidRPr="009408B0" w:rsidRDefault="005043D0" w:rsidP="00504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5043D0" w:rsidRPr="009408B0" w:rsidRDefault="005043D0" w:rsidP="005043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3D0" w:rsidRPr="009408B0" w:rsidRDefault="005043D0" w:rsidP="00504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РЕШЕНИЕ</w:t>
      </w:r>
    </w:p>
    <w:p w:rsidR="005043D0" w:rsidRPr="009408B0" w:rsidRDefault="005043D0" w:rsidP="005043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3D0" w:rsidRPr="009408B0" w:rsidRDefault="00E80811" w:rsidP="0050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043D0" w:rsidRPr="009408B0">
        <w:rPr>
          <w:rFonts w:ascii="Times New Roman" w:hAnsi="Times New Roman" w:cs="Times New Roman"/>
          <w:sz w:val="28"/>
          <w:szCs w:val="28"/>
        </w:rPr>
        <w:t xml:space="preserve"> </w:t>
      </w:r>
      <w:r w:rsidR="002E5FB2">
        <w:rPr>
          <w:rFonts w:ascii="Times New Roman" w:hAnsi="Times New Roman" w:cs="Times New Roman"/>
          <w:sz w:val="28"/>
          <w:szCs w:val="28"/>
        </w:rPr>
        <w:t>апреля</w:t>
      </w:r>
      <w:r w:rsidR="005043D0" w:rsidRPr="009408B0">
        <w:rPr>
          <w:rFonts w:ascii="Times New Roman" w:hAnsi="Times New Roman" w:cs="Times New Roman"/>
          <w:sz w:val="28"/>
          <w:szCs w:val="28"/>
        </w:rPr>
        <w:t xml:space="preserve"> 2021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D0" w:rsidRPr="009408B0">
        <w:rPr>
          <w:rFonts w:ascii="Times New Roman" w:hAnsi="Times New Roman" w:cs="Times New Roman"/>
          <w:sz w:val="28"/>
          <w:szCs w:val="28"/>
        </w:rPr>
        <w:t xml:space="preserve">      ст. Ессентукская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5043D0" w:rsidRPr="00AB3C14" w:rsidRDefault="005043D0" w:rsidP="0050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D0" w:rsidRDefault="005043D0" w:rsidP="005043D0">
      <w:pPr>
        <w:pStyle w:val="a3"/>
        <w:spacing w:line="240" w:lineRule="exact"/>
        <w:rPr>
          <w:szCs w:val="28"/>
        </w:rPr>
      </w:pPr>
      <w:r w:rsidRPr="00AB3C14">
        <w:rPr>
          <w:szCs w:val="28"/>
        </w:rPr>
        <w:t>О</w:t>
      </w:r>
      <w:r>
        <w:rPr>
          <w:szCs w:val="28"/>
        </w:rPr>
        <w:t>б утверждении Порядка предоставления депутату Думы Предгорного муниципального округа Ставропольского края помещений для осуществления депутатской деятельности и работы с избирателями</w:t>
      </w:r>
    </w:p>
    <w:p w:rsidR="005043D0" w:rsidRDefault="005043D0" w:rsidP="0050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D0" w:rsidRDefault="005043D0" w:rsidP="0050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D0" w:rsidRPr="00AB3C14" w:rsidRDefault="005043D0" w:rsidP="00D5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E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E6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Ставропольского края от 29 декабря 2008 года № 101-кз «О гарантиях осуществления полномочий депутата</w:t>
      </w:r>
      <w:r w:rsidR="00D54EE9">
        <w:rPr>
          <w:rFonts w:ascii="Times New Roman" w:hAnsi="Times New Roman" w:cs="Times New Roman"/>
          <w:color w:val="000000" w:themeColor="text1"/>
          <w:sz w:val="28"/>
          <w:szCs w:val="28"/>
        </w:rPr>
        <w:t>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Уставом Предгорного муниципального округа Ставропольского края Дума</w:t>
      </w:r>
      <w:r w:rsidR="00D5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C1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3C1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AB3C14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</w:p>
    <w:p w:rsidR="005043D0" w:rsidRPr="00AB3C14" w:rsidRDefault="005043D0" w:rsidP="0050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D0" w:rsidRDefault="005043D0" w:rsidP="0050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14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C14">
        <w:rPr>
          <w:rFonts w:ascii="Times New Roman" w:hAnsi="Times New Roman" w:cs="Times New Roman"/>
          <w:sz w:val="28"/>
          <w:szCs w:val="28"/>
        </w:rPr>
        <w:t>:</w:t>
      </w:r>
    </w:p>
    <w:p w:rsidR="00D54EE9" w:rsidRPr="00AB3C14" w:rsidRDefault="00D54EE9" w:rsidP="0050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6B" w:rsidRDefault="00D54EE9" w:rsidP="005E0E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E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E0E6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8" w:history="1">
        <w:proofErr w:type="gramStart"/>
        <w:r w:rsidR="00E80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</w:hyperlink>
      <w:r w:rsidR="00EB5BDC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EE9">
        <w:rPr>
          <w:rFonts w:ascii="Times New Roman" w:hAnsi="Times New Roman" w:cs="Times New Roman"/>
          <w:sz w:val="28"/>
          <w:szCs w:val="28"/>
        </w:rPr>
        <w:t xml:space="preserve">предоставления депутату Думы </w:t>
      </w:r>
      <w:r w:rsidR="004A6BE2" w:rsidRPr="00AB3C1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4A6BE2">
        <w:rPr>
          <w:rFonts w:ascii="Times New Roman" w:hAnsi="Times New Roman" w:cs="Times New Roman"/>
          <w:sz w:val="28"/>
          <w:szCs w:val="28"/>
        </w:rPr>
        <w:t>округа</w:t>
      </w:r>
      <w:r w:rsidR="004A6BE2" w:rsidRPr="00AB3C1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A6BE2">
        <w:rPr>
          <w:rFonts w:ascii="Times New Roman" w:hAnsi="Times New Roman" w:cs="Times New Roman"/>
          <w:sz w:val="28"/>
          <w:szCs w:val="28"/>
        </w:rPr>
        <w:t xml:space="preserve"> </w:t>
      </w:r>
      <w:r w:rsidRPr="00D54EE9">
        <w:rPr>
          <w:rFonts w:ascii="Times New Roman" w:hAnsi="Times New Roman" w:cs="Times New Roman"/>
          <w:sz w:val="28"/>
          <w:szCs w:val="28"/>
        </w:rPr>
        <w:t>помещений для осуществления депутатской деяте</w:t>
      </w:r>
      <w:r w:rsidR="005E0E6B">
        <w:rPr>
          <w:rFonts w:ascii="Times New Roman" w:hAnsi="Times New Roman" w:cs="Times New Roman"/>
          <w:sz w:val="28"/>
          <w:szCs w:val="28"/>
        </w:rPr>
        <w:t>льности и работы с избирателями.</w:t>
      </w:r>
    </w:p>
    <w:p w:rsidR="00D54EE9" w:rsidRPr="00D54EE9" w:rsidRDefault="00D54EE9" w:rsidP="005E0E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EE9">
        <w:rPr>
          <w:rFonts w:ascii="Times New Roman" w:hAnsi="Times New Roman" w:cs="Times New Roman"/>
          <w:sz w:val="28"/>
          <w:szCs w:val="28"/>
        </w:rPr>
        <w:t>2. О</w:t>
      </w:r>
      <w:r w:rsidR="005E0E6B">
        <w:rPr>
          <w:rFonts w:ascii="Times New Roman" w:hAnsi="Times New Roman" w:cs="Times New Roman"/>
          <w:sz w:val="28"/>
          <w:szCs w:val="28"/>
        </w:rPr>
        <w:t>фициально обнародовать</w:t>
      </w:r>
      <w:r w:rsidRPr="00D54EE9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5E0E6B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4A6BE2" w:rsidRDefault="00D54EE9" w:rsidP="005E0E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E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4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4E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E0E6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A6BE2" w:rsidRPr="00D54EE9">
        <w:rPr>
          <w:rFonts w:ascii="Times New Roman" w:hAnsi="Times New Roman" w:cs="Times New Roman"/>
          <w:sz w:val="28"/>
          <w:szCs w:val="28"/>
        </w:rPr>
        <w:t xml:space="preserve">Думы </w:t>
      </w:r>
      <w:r w:rsidR="004A6BE2" w:rsidRPr="00AB3C1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4A6BE2">
        <w:rPr>
          <w:rFonts w:ascii="Times New Roman" w:hAnsi="Times New Roman" w:cs="Times New Roman"/>
          <w:sz w:val="28"/>
          <w:szCs w:val="28"/>
        </w:rPr>
        <w:t>округа</w:t>
      </w:r>
      <w:r w:rsidR="004A6BE2" w:rsidRPr="00AB3C1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E0E6B">
        <w:rPr>
          <w:rFonts w:ascii="Times New Roman" w:hAnsi="Times New Roman" w:cs="Times New Roman"/>
          <w:sz w:val="28"/>
          <w:szCs w:val="28"/>
        </w:rPr>
        <w:t xml:space="preserve"> Жукову А.Н.</w:t>
      </w:r>
    </w:p>
    <w:p w:rsidR="00D54EE9" w:rsidRPr="00D54EE9" w:rsidRDefault="00D54EE9" w:rsidP="005E0E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EE9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</w:t>
      </w:r>
      <w:r w:rsidR="005E0E6B">
        <w:rPr>
          <w:rFonts w:ascii="Times New Roman" w:hAnsi="Times New Roman" w:cs="Times New Roman"/>
          <w:sz w:val="28"/>
          <w:szCs w:val="28"/>
        </w:rPr>
        <w:t>бнародования</w:t>
      </w:r>
      <w:r w:rsidRPr="00D54EE9">
        <w:rPr>
          <w:rFonts w:ascii="Times New Roman" w:hAnsi="Times New Roman" w:cs="Times New Roman"/>
          <w:sz w:val="28"/>
          <w:szCs w:val="28"/>
        </w:rPr>
        <w:t>.</w:t>
      </w:r>
    </w:p>
    <w:p w:rsidR="005043D0" w:rsidRPr="00AB3C14" w:rsidRDefault="005043D0" w:rsidP="0050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3D0" w:rsidRDefault="005043D0" w:rsidP="00504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D0" w:rsidRPr="006E1B0E" w:rsidRDefault="005043D0" w:rsidP="00504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D0" w:rsidRPr="009408B0" w:rsidRDefault="005043D0" w:rsidP="005043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5043D0" w:rsidRPr="009408B0" w:rsidRDefault="005043D0" w:rsidP="005043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5043D0" w:rsidRPr="009408B0" w:rsidRDefault="005043D0" w:rsidP="005043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8B0">
        <w:rPr>
          <w:rFonts w:ascii="Times New Roman" w:hAnsi="Times New Roman" w:cs="Times New Roman"/>
          <w:sz w:val="28"/>
          <w:szCs w:val="28"/>
        </w:rPr>
        <w:t>.Н.</w:t>
      </w:r>
      <w:r w:rsidR="00EB5BDC">
        <w:rPr>
          <w:rFonts w:ascii="Times New Roman" w:hAnsi="Times New Roman" w:cs="Times New Roman"/>
          <w:sz w:val="28"/>
          <w:szCs w:val="28"/>
        </w:rPr>
        <w:t xml:space="preserve"> </w:t>
      </w:r>
      <w:r w:rsidRPr="009408B0">
        <w:rPr>
          <w:rFonts w:ascii="Times New Roman" w:hAnsi="Times New Roman" w:cs="Times New Roman"/>
          <w:sz w:val="28"/>
          <w:szCs w:val="28"/>
        </w:rPr>
        <w:t>Жукова</w:t>
      </w:r>
    </w:p>
    <w:p w:rsidR="005043D0" w:rsidRDefault="005043D0" w:rsidP="005043D0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5043D0" w:rsidRDefault="005043D0" w:rsidP="005043D0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5043D0" w:rsidRDefault="005043D0" w:rsidP="005043D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Предгорного </w:t>
      </w:r>
    </w:p>
    <w:p w:rsidR="005043D0" w:rsidRDefault="005043D0" w:rsidP="005043D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043D0" w:rsidRDefault="005043D0" w:rsidP="005043D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Н.Н.</w:t>
      </w:r>
      <w:r w:rsidR="00EB5B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Бондаренко</w:t>
      </w:r>
    </w:p>
    <w:p w:rsidR="005043D0" w:rsidRDefault="005043D0" w:rsidP="005043D0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5043D0" w:rsidRPr="009408B0" w:rsidRDefault="005043D0" w:rsidP="005043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42E" w:rsidRDefault="000F342E">
      <w:pPr>
        <w:pStyle w:val="ConsPlusNormal"/>
      </w:pPr>
    </w:p>
    <w:p w:rsidR="005E0E6B" w:rsidRDefault="005E0E6B" w:rsidP="005E0E6B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0E6B" w:rsidRDefault="00541A99" w:rsidP="005E0E6B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0E6B">
        <w:rPr>
          <w:rFonts w:ascii="Times New Roman" w:hAnsi="Times New Roman" w:cs="Times New Roman"/>
          <w:sz w:val="28"/>
          <w:szCs w:val="28"/>
        </w:rPr>
        <w:t>ешением Думы</w:t>
      </w:r>
    </w:p>
    <w:p w:rsidR="005E0E6B" w:rsidRDefault="005E0E6B" w:rsidP="005E0E6B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5E0E6B" w:rsidRDefault="005E0E6B" w:rsidP="005E0E6B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E0E6B" w:rsidRPr="005E0E6B" w:rsidRDefault="005E0E6B" w:rsidP="005E0E6B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081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 2021 года №</w:t>
      </w:r>
      <w:r w:rsidR="00E80811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5E0E6B" w:rsidRPr="005E0E6B" w:rsidRDefault="005E0E6B" w:rsidP="005E0E6B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E0E6B" w:rsidRPr="005E0E6B" w:rsidRDefault="005E0E6B" w:rsidP="005E0E6B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bookmarkStart w:id="1" w:name="P38"/>
    <w:bookmarkEnd w:id="1"/>
    <w:p w:rsidR="005E0E6B" w:rsidRDefault="005E0E6B" w:rsidP="005E0E6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"P38" </w:instrTex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</w:p>
    <w:p w:rsidR="000E2A65" w:rsidRDefault="005E0E6B" w:rsidP="005E0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EE9">
        <w:rPr>
          <w:rFonts w:ascii="Times New Roman" w:hAnsi="Times New Roman" w:cs="Times New Roman"/>
          <w:sz w:val="28"/>
          <w:szCs w:val="28"/>
        </w:rPr>
        <w:t xml:space="preserve">предоставления депутату Думы </w:t>
      </w:r>
      <w:r w:rsidRPr="00AB3C1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3C1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EE9">
        <w:rPr>
          <w:rFonts w:ascii="Times New Roman" w:hAnsi="Times New Roman" w:cs="Times New Roman"/>
          <w:sz w:val="28"/>
          <w:szCs w:val="28"/>
        </w:rPr>
        <w:t>помещений для осуществления депутатской деятельности и работы с избирателями</w:t>
      </w:r>
    </w:p>
    <w:p w:rsidR="005E0E6B" w:rsidRDefault="005E0E6B" w:rsidP="005E0E6B">
      <w:pPr>
        <w:pStyle w:val="ConsPlusNormal"/>
        <w:jc w:val="center"/>
      </w:pPr>
    </w:p>
    <w:p w:rsidR="000E2A65" w:rsidRPr="005D582E" w:rsidRDefault="000E2A65" w:rsidP="00E808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предоставления депутату </w:t>
      </w:r>
      <w:r w:rsidR="005E0E6B" w:rsidRPr="00D54EE9">
        <w:rPr>
          <w:rFonts w:ascii="Times New Roman" w:hAnsi="Times New Roman" w:cs="Times New Roman"/>
          <w:sz w:val="28"/>
          <w:szCs w:val="28"/>
        </w:rPr>
        <w:t xml:space="preserve">Думы </w:t>
      </w:r>
      <w:r w:rsidR="005E0E6B" w:rsidRPr="00AB3C1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5E0E6B">
        <w:rPr>
          <w:rFonts w:ascii="Times New Roman" w:hAnsi="Times New Roman" w:cs="Times New Roman"/>
          <w:sz w:val="28"/>
          <w:szCs w:val="28"/>
        </w:rPr>
        <w:t>округа</w:t>
      </w:r>
      <w:r w:rsidR="005E0E6B" w:rsidRPr="00AB3C1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B5C88">
        <w:rPr>
          <w:rFonts w:ascii="Times New Roman" w:hAnsi="Times New Roman" w:cs="Times New Roman"/>
          <w:sz w:val="28"/>
          <w:szCs w:val="28"/>
        </w:rPr>
        <w:t xml:space="preserve"> 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для осуществления депутатской деятельности и работы с избирателями (далее - Порядок) разработан в соответствии с Федеральным </w:t>
      </w:r>
      <w:hyperlink r:id="rId6" w:history="1">
        <w:r w:rsidRPr="005E0E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</w:t>
      </w:r>
      <w:r w:rsidR="005E0E6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E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8B36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B5C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5E0E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29 декабря 2008 г</w:t>
      </w:r>
      <w:r w:rsidR="00CB5C8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C88">
        <w:rPr>
          <w:rFonts w:ascii="Times New Roman" w:hAnsi="Times New Roman" w:cs="Times New Roman"/>
          <w:color w:val="000000" w:themeColor="text1"/>
          <w:sz w:val="28"/>
          <w:szCs w:val="28"/>
        </w:rPr>
        <w:t>№ 101-кз «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>О гарантиях осуществления полномочий депутата, члена выборного органа местного</w:t>
      </w:r>
      <w:proofErr w:type="gramEnd"/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 выборного должностного лица местного самоуправления</w:t>
      </w:r>
      <w:r w:rsidR="00CB5C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5E0E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C88" w:rsidRPr="00AB3C1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CB5C88">
        <w:rPr>
          <w:rFonts w:ascii="Times New Roman" w:hAnsi="Times New Roman" w:cs="Times New Roman"/>
          <w:sz w:val="28"/>
          <w:szCs w:val="28"/>
        </w:rPr>
        <w:t>округа</w:t>
      </w:r>
      <w:r w:rsidR="00CB5C88" w:rsidRPr="00AB3C1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B5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Устав) и регулирует порядок и условия обеспечения установленных законодательством и </w:t>
      </w:r>
      <w:hyperlink r:id="rId9" w:history="1">
        <w:r w:rsidRPr="005E0E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гарантий осуществления депутат</w:t>
      </w:r>
      <w:r w:rsidR="005D582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</w:t>
      </w:r>
      <w:r w:rsidR="00CB5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C88" w:rsidRPr="00AB3C1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CB5C88">
        <w:rPr>
          <w:rFonts w:ascii="Times New Roman" w:hAnsi="Times New Roman" w:cs="Times New Roman"/>
          <w:sz w:val="28"/>
          <w:szCs w:val="28"/>
        </w:rPr>
        <w:t>округа</w:t>
      </w:r>
      <w:r w:rsidR="00CB5C88" w:rsidRPr="00AB3C1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75B7F">
        <w:rPr>
          <w:rFonts w:ascii="Times New Roman" w:hAnsi="Times New Roman" w:cs="Times New Roman"/>
          <w:sz w:val="28"/>
          <w:szCs w:val="28"/>
        </w:rPr>
        <w:t xml:space="preserve"> (далее – депутат</w:t>
      </w:r>
      <w:r w:rsidR="0065741E">
        <w:rPr>
          <w:rFonts w:ascii="Times New Roman" w:hAnsi="Times New Roman" w:cs="Times New Roman"/>
          <w:sz w:val="28"/>
          <w:szCs w:val="28"/>
        </w:rPr>
        <w:t>ы</w:t>
      </w:r>
      <w:r w:rsidR="00F75B7F">
        <w:rPr>
          <w:rFonts w:ascii="Times New Roman" w:hAnsi="Times New Roman" w:cs="Times New Roman"/>
          <w:sz w:val="28"/>
          <w:szCs w:val="28"/>
        </w:rPr>
        <w:t xml:space="preserve"> Думы округа)</w:t>
      </w:r>
      <w:r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82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4B10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D582E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 в части предоставления</w:t>
      </w:r>
      <w:r w:rsidR="005D582E" w:rsidRPr="005D5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Pr="005D5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5D582E" w:rsidRPr="005D582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D5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депутатской деятельности и работы с избирателями.</w:t>
      </w:r>
      <w:proofErr w:type="gramEnd"/>
    </w:p>
    <w:p w:rsidR="004B102B" w:rsidRDefault="004B102B" w:rsidP="00E8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Пр</w:t>
      </w:r>
      <w:r w:rsidR="005D582E">
        <w:rPr>
          <w:rFonts w:ascii="Times New Roman" w:hAnsi="Times New Roman" w:cs="Times New Roman"/>
          <w:sz w:val="28"/>
          <w:szCs w:val="28"/>
        </w:rPr>
        <w:t>едгорного муниципального округа</w:t>
      </w:r>
      <w:r w:rsidR="0065741E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администрация округа)</w:t>
      </w:r>
      <w:r w:rsidR="005D582E">
        <w:rPr>
          <w:rFonts w:ascii="Times New Roman" w:hAnsi="Times New Roman" w:cs="Times New Roman"/>
          <w:sz w:val="28"/>
          <w:szCs w:val="28"/>
        </w:rPr>
        <w:t>:</w:t>
      </w:r>
    </w:p>
    <w:p w:rsidR="005D582E" w:rsidRDefault="004B102B" w:rsidP="00E8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специально отведенные места для проведения в</w:t>
      </w:r>
      <w:r w:rsidR="005D582E">
        <w:rPr>
          <w:rFonts w:ascii="Times New Roman" w:hAnsi="Times New Roman" w:cs="Times New Roman"/>
          <w:sz w:val="28"/>
          <w:szCs w:val="28"/>
        </w:rPr>
        <w:t>стреч депутатов с избирателями;</w:t>
      </w:r>
    </w:p>
    <w:p w:rsidR="005D582E" w:rsidRDefault="004B102B" w:rsidP="00E8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перечень помещений, предоставляемых для проведения встреч депутатов с избирателями</w:t>
      </w:r>
      <w:r w:rsidR="005D582E">
        <w:rPr>
          <w:rFonts w:ascii="Times New Roman" w:hAnsi="Times New Roman" w:cs="Times New Roman"/>
          <w:sz w:val="28"/>
          <w:szCs w:val="28"/>
        </w:rPr>
        <w:t>;</w:t>
      </w:r>
    </w:p>
    <w:p w:rsidR="000B352A" w:rsidRDefault="000B2999" w:rsidP="00E808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помещения для работы </w:t>
      </w:r>
      <w:r w:rsidR="000B352A">
        <w:rPr>
          <w:rFonts w:ascii="Times New Roman" w:hAnsi="Times New Roman" w:cs="Times New Roman"/>
          <w:sz w:val="28"/>
          <w:szCs w:val="28"/>
        </w:rPr>
        <w:t xml:space="preserve">депутатов Думы Предгорного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 избирателями в избирательном о</w:t>
      </w:r>
      <w:r w:rsidR="000B352A">
        <w:rPr>
          <w:rFonts w:ascii="Times New Roman" w:hAnsi="Times New Roman" w:cs="Times New Roman"/>
          <w:sz w:val="28"/>
          <w:szCs w:val="28"/>
        </w:rPr>
        <w:t xml:space="preserve">круге, в том числе </w:t>
      </w:r>
      <w:r w:rsidR="000B352A"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</w:t>
      </w:r>
      <w:r w:rsidR="000B352A" w:rsidRPr="000B3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52A"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r w:rsidR="000B3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избирательного округа.</w:t>
      </w:r>
    </w:p>
    <w:p w:rsidR="000E2A65" w:rsidRPr="005E0E6B" w:rsidRDefault="000B352A" w:rsidP="00E808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E2A65"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 жителей избирательного округа проводится депутатом </w:t>
      </w:r>
      <w:r w:rsidR="00CB5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r w:rsidR="00CB5C88">
        <w:rPr>
          <w:rFonts w:ascii="Times New Roman" w:hAnsi="Times New Roman" w:cs="Times New Roman"/>
          <w:sz w:val="28"/>
          <w:szCs w:val="28"/>
        </w:rPr>
        <w:t>округа</w:t>
      </w:r>
      <w:r w:rsidR="00CB5C88" w:rsidRPr="00AB3C14">
        <w:rPr>
          <w:rFonts w:ascii="Times New Roman" w:hAnsi="Times New Roman" w:cs="Times New Roman"/>
          <w:sz w:val="28"/>
          <w:szCs w:val="28"/>
        </w:rPr>
        <w:t xml:space="preserve"> </w:t>
      </w:r>
      <w:r w:rsidR="000E2A65"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графиком приема</w:t>
      </w:r>
      <w:r w:rsidR="004B1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формируемым </w:t>
      </w:r>
      <w:r w:rsidR="00F75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утверждаемым </w:t>
      </w:r>
      <w:r w:rsidR="004B102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Регламентом Думы округа</w:t>
      </w:r>
      <w:r w:rsidR="000E2A65" w:rsidRPr="005E0E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352A" w:rsidRPr="001C49E9" w:rsidRDefault="0065741E" w:rsidP="00E808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2A65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. При необходимости проведения отчетов, встреч с жителями избирательного округа депутат</w:t>
      </w:r>
      <w:r w:rsidR="00CB5C88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CB5C88" w:rsidRPr="001C4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E2A65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в администрацию</w:t>
      </w:r>
      <w:r w:rsidR="00F75B7F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CB5C88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A65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="000B352A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="000E2A65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нежилого помещения, соответствующего характеру и</w:t>
      </w:r>
      <w:r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целям проводимого мероприятия.</w:t>
      </w:r>
    </w:p>
    <w:p w:rsidR="00925F5D" w:rsidRPr="001C49E9" w:rsidRDefault="000E2A65" w:rsidP="00E808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В заяв</w:t>
      </w:r>
      <w:r w:rsidR="000B352A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25F5D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указаны</w:t>
      </w:r>
      <w:r w:rsidR="00F75B7F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F5D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мероприятия, время его начала,</w:t>
      </w:r>
      <w:r w:rsidR="00F75B7F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F5D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продолжительность,</w:t>
      </w:r>
      <w:r w:rsidR="00F75B7F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F5D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примерное число участников, дата подачи  </w:t>
      </w:r>
      <w:r w:rsidR="00925F5D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заявления, данные ответственного за проведение мероприятия,</w:t>
      </w:r>
      <w:r w:rsidR="00F75B7F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F5D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его контактный телефон</w:t>
      </w:r>
      <w:r w:rsidR="00F75B7F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5B7F" w:rsidRPr="001C49E9" w:rsidRDefault="00F75B7F" w:rsidP="00E808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 устанавливается администрацией округа.</w:t>
      </w:r>
    </w:p>
    <w:p w:rsidR="000E2A65" w:rsidRPr="001C49E9" w:rsidRDefault="000E2A65" w:rsidP="00E808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="00925F5D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о предоставлении помещения для проведения встреч с избирателями </w:t>
      </w:r>
      <w:r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</w:t>
      </w:r>
      <w:r w:rsidR="00925F5D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направлен</w:t>
      </w:r>
      <w:r w:rsidR="00925F5D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не позднее</w:t>
      </w:r>
      <w:r w:rsidR="00F75B7F"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две недели до даты проведения отчета, встречи.</w:t>
      </w:r>
    </w:p>
    <w:p w:rsidR="00F75B7F" w:rsidRPr="00F75B7F" w:rsidRDefault="00F75B7F" w:rsidP="00E80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5. Основаниями отказа в предоставлении помещения для встречи депутата с избирателями являются:</w:t>
      </w:r>
    </w:p>
    <w:p w:rsidR="00F75B7F" w:rsidRPr="00F75B7F" w:rsidRDefault="00F75B7F" w:rsidP="00E80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1) отсутствие помещения в перечне помещений, предоставляемых для проведения встреч депутатов с избирателями;</w:t>
      </w:r>
    </w:p>
    <w:p w:rsidR="00F75B7F" w:rsidRPr="00F75B7F" w:rsidRDefault="00F75B7F" w:rsidP="00E80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 xml:space="preserve">2) несоответствие </w:t>
      </w:r>
      <w:hyperlink w:anchor="P76" w:history="1">
        <w:r w:rsidRPr="00F75B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F75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B7F">
        <w:rPr>
          <w:rFonts w:ascii="Times New Roman" w:hAnsi="Times New Roman" w:cs="Times New Roman"/>
          <w:sz w:val="28"/>
          <w:szCs w:val="28"/>
        </w:rPr>
        <w:t xml:space="preserve">депутата форме, установленной </w:t>
      </w:r>
      <w:r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F75B7F">
        <w:rPr>
          <w:rFonts w:ascii="Times New Roman" w:hAnsi="Times New Roman" w:cs="Times New Roman"/>
          <w:sz w:val="28"/>
          <w:szCs w:val="28"/>
        </w:rPr>
        <w:t>;</w:t>
      </w:r>
    </w:p>
    <w:p w:rsidR="00F75B7F" w:rsidRPr="00F75B7F" w:rsidRDefault="00F75B7F" w:rsidP="00E80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3) технические характеристики помещения не позволяют разместить заявленное депутатом количество участников встречи с избирателями;</w:t>
      </w:r>
    </w:p>
    <w:p w:rsidR="00F75B7F" w:rsidRPr="00F75B7F" w:rsidRDefault="00F75B7F" w:rsidP="00E80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4) предоставление помещения в эту же дату и время другому депутату, заявление которого поступило ранее;</w:t>
      </w:r>
    </w:p>
    <w:p w:rsidR="00F75B7F" w:rsidRPr="0065741E" w:rsidRDefault="00F75B7F" w:rsidP="00E80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 xml:space="preserve">5) использование помещения в эту же дату и время занимаемым его </w:t>
      </w:r>
      <w:r w:rsidRPr="0065741E">
        <w:rPr>
          <w:rFonts w:ascii="Times New Roman" w:hAnsi="Times New Roman" w:cs="Times New Roman"/>
          <w:sz w:val="28"/>
          <w:szCs w:val="28"/>
        </w:rPr>
        <w:t>правообладателем в целях осуществления своей уставной деятельности.</w:t>
      </w:r>
    </w:p>
    <w:p w:rsidR="00F75B7F" w:rsidRPr="0065741E" w:rsidRDefault="00F75B7F" w:rsidP="00E80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E">
        <w:rPr>
          <w:rFonts w:ascii="Times New Roman" w:hAnsi="Times New Roman" w:cs="Times New Roman"/>
          <w:sz w:val="28"/>
          <w:szCs w:val="28"/>
        </w:rPr>
        <w:t xml:space="preserve">6. Уведомление о предоставлении либо об отказе в предоставлении помещения для встречи депутата с избирателями направляется администрацией </w:t>
      </w:r>
      <w:r w:rsidR="0065741E" w:rsidRPr="0065741E">
        <w:rPr>
          <w:rFonts w:ascii="Times New Roman" w:hAnsi="Times New Roman" w:cs="Times New Roman"/>
          <w:sz w:val="28"/>
          <w:szCs w:val="28"/>
        </w:rPr>
        <w:t>округа</w:t>
      </w:r>
      <w:r w:rsidRPr="0065741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5741E">
        <w:rPr>
          <w:rFonts w:ascii="Times New Roman" w:hAnsi="Times New Roman" w:cs="Times New Roman"/>
          <w:sz w:val="28"/>
          <w:szCs w:val="28"/>
        </w:rPr>
        <w:t>пяти</w:t>
      </w:r>
      <w:r w:rsidRPr="0065741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5741E" w:rsidRPr="0065741E">
        <w:rPr>
          <w:rFonts w:ascii="Times New Roman" w:hAnsi="Times New Roman" w:cs="Times New Roman"/>
          <w:sz w:val="28"/>
          <w:szCs w:val="28"/>
        </w:rPr>
        <w:t>их</w:t>
      </w:r>
      <w:r w:rsidRPr="0065741E">
        <w:rPr>
          <w:rFonts w:ascii="Times New Roman" w:hAnsi="Times New Roman" w:cs="Times New Roman"/>
          <w:sz w:val="28"/>
          <w:szCs w:val="28"/>
        </w:rPr>
        <w:t xml:space="preserve"> дн</w:t>
      </w:r>
      <w:r w:rsidR="0065741E" w:rsidRPr="0065741E">
        <w:rPr>
          <w:rFonts w:ascii="Times New Roman" w:hAnsi="Times New Roman" w:cs="Times New Roman"/>
          <w:sz w:val="28"/>
          <w:szCs w:val="28"/>
        </w:rPr>
        <w:t>ей</w:t>
      </w:r>
      <w:r w:rsidRPr="0065741E">
        <w:rPr>
          <w:rFonts w:ascii="Times New Roman" w:hAnsi="Times New Roman" w:cs="Times New Roman"/>
          <w:sz w:val="28"/>
          <w:szCs w:val="28"/>
        </w:rPr>
        <w:t xml:space="preserve"> после дня поступления заявления от депутата </w:t>
      </w:r>
      <w:r w:rsidR="0065741E" w:rsidRPr="0065741E">
        <w:rPr>
          <w:rFonts w:ascii="Times New Roman" w:hAnsi="Times New Roman" w:cs="Times New Roman"/>
          <w:sz w:val="28"/>
          <w:szCs w:val="28"/>
        </w:rPr>
        <w:t>Думы округа</w:t>
      </w:r>
      <w:r w:rsidR="0065741E">
        <w:rPr>
          <w:rFonts w:ascii="Times New Roman" w:hAnsi="Times New Roman" w:cs="Times New Roman"/>
          <w:sz w:val="28"/>
          <w:szCs w:val="28"/>
        </w:rPr>
        <w:t xml:space="preserve"> </w:t>
      </w:r>
      <w:r w:rsidRPr="0065741E">
        <w:rPr>
          <w:rFonts w:ascii="Times New Roman" w:hAnsi="Times New Roman" w:cs="Times New Roman"/>
          <w:sz w:val="28"/>
          <w:szCs w:val="28"/>
        </w:rPr>
        <w:t>путем вручения такого уведомления под роспись или направления по почте заказным письмом.</w:t>
      </w:r>
    </w:p>
    <w:p w:rsidR="00F75B7F" w:rsidRPr="00541A99" w:rsidRDefault="00F75B7F" w:rsidP="00E8081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E2A65" w:rsidRDefault="00CB5C88" w:rsidP="00CB5C88">
      <w:pPr>
        <w:pStyle w:val="ConsPlusNormal"/>
        <w:jc w:val="center"/>
      </w:pPr>
      <w:r>
        <w:t>___</w:t>
      </w:r>
    </w:p>
    <w:sectPr w:rsidR="000E2A65" w:rsidSect="00CB5C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65"/>
    <w:rsid w:val="000B2999"/>
    <w:rsid w:val="000B352A"/>
    <w:rsid w:val="000E2A65"/>
    <w:rsid w:val="000F342E"/>
    <w:rsid w:val="001C49E9"/>
    <w:rsid w:val="00216207"/>
    <w:rsid w:val="00260F8D"/>
    <w:rsid w:val="002E5FB2"/>
    <w:rsid w:val="004A6BE2"/>
    <w:rsid w:val="004B102B"/>
    <w:rsid w:val="005043D0"/>
    <w:rsid w:val="00541A99"/>
    <w:rsid w:val="005D582E"/>
    <w:rsid w:val="005E0E6B"/>
    <w:rsid w:val="00650037"/>
    <w:rsid w:val="0065741E"/>
    <w:rsid w:val="008B3685"/>
    <w:rsid w:val="009112AE"/>
    <w:rsid w:val="00925F5D"/>
    <w:rsid w:val="00B83AE3"/>
    <w:rsid w:val="00CB5C88"/>
    <w:rsid w:val="00D54EE9"/>
    <w:rsid w:val="00E80811"/>
    <w:rsid w:val="00EB5BDC"/>
    <w:rsid w:val="00F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6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A6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A6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04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4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6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A6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A6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04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4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714DAC92D6E7E836EC8006B7075B01196F7EBF63FEAC6885426E5AEF933A4B89B6BA9ACE4F3AC4101990489A74504764E1D7237F4C58129200BDAADY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8714DAC92D6E7E836EC8006B7075B01196F7EBF63FEAC88F5526E5AEF933A4B89B6BA9ACE4F3AC41019C058BA74504764E1D7237F4C58129200BDAADY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8714DAC92D6E7E836ED60D7D1C2BBA159AABE6F430E598D70820B2F1A935F1EADB35F0EEA4E0AD451F9E0089AAY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8714DAC92D6E7E836EC8006B7075B01196F7EBF63FEAC6885426E5AEF933A4B89B6BA9ACE4F3AC41019C038FA74504764E1D7237F4C58129200BDAAD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10D7-0425-4B91-8969-8DA0C9DE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2021-06-01T05:59:00Z</cp:lastPrinted>
  <dcterms:created xsi:type="dcterms:W3CDTF">2021-04-15T06:07:00Z</dcterms:created>
  <dcterms:modified xsi:type="dcterms:W3CDTF">2021-06-01T06:00:00Z</dcterms:modified>
</cp:coreProperties>
</file>