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0"/>
        <w:tblW w:w="9550" w:type="dxa"/>
        <w:tblLook w:val="01E0" w:firstRow="1" w:lastRow="1" w:firstColumn="1" w:lastColumn="1" w:noHBand="0" w:noVBand="0"/>
      </w:tblPr>
      <w:tblGrid>
        <w:gridCol w:w="9550"/>
      </w:tblGrid>
      <w:tr w:rsidR="004E77DC" w:rsidRPr="00D4068D" w14:paraId="2DDBDCFB" w14:textId="77777777" w:rsidTr="004E77DC">
        <w:trPr>
          <w:trHeight w:val="97"/>
        </w:trPr>
        <w:tc>
          <w:tcPr>
            <w:tcW w:w="9550" w:type="dxa"/>
            <w:hideMark/>
          </w:tcPr>
          <w:p w14:paraId="6C846321" w14:textId="77777777" w:rsidR="004E77DC" w:rsidRPr="00D4068D" w:rsidRDefault="004E77DC" w:rsidP="006753DE">
            <w:pPr>
              <w:suppressAutoHyphens/>
              <w:ind w:left="-108" w:firstLine="108"/>
              <w:jc w:val="right"/>
              <w:rPr>
                <w:rFonts w:ascii="Times New Roman" w:eastAsia="Times New Roman" w:hAnsi="Times New Roman"/>
                <w:sz w:val="28"/>
                <w:szCs w:val="28"/>
                <w:lang w:eastAsia="ar-SA"/>
              </w:rPr>
            </w:pPr>
            <w:bookmarkStart w:id="0" w:name="_Hlk67383086"/>
            <w:r w:rsidRPr="00D4068D">
              <w:rPr>
                <w:rFonts w:ascii="Times New Roman" w:eastAsia="Times New Roman" w:hAnsi="Times New Roman"/>
                <w:noProof/>
                <w:sz w:val="28"/>
                <w:szCs w:val="28"/>
                <w:lang w:eastAsia="ar-SA"/>
              </w:rPr>
              <w:t>ПРОЕКТ</w:t>
            </w:r>
          </w:p>
        </w:tc>
      </w:tr>
      <w:tr w:rsidR="004E77DC" w:rsidRPr="00D4068D" w14:paraId="6F730081" w14:textId="77777777" w:rsidTr="00804333">
        <w:trPr>
          <w:trHeight w:val="137"/>
        </w:trPr>
        <w:tc>
          <w:tcPr>
            <w:tcW w:w="9550" w:type="dxa"/>
          </w:tcPr>
          <w:p w14:paraId="6C61652A" w14:textId="2FFB18F1" w:rsidR="004E77DC" w:rsidRPr="00D4068D" w:rsidRDefault="004E77DC" w:rsidP="004E77DC">
            <w:pPr>
              <w:jc w:val="center"/>
              <w:rPr>
                <w:rFonts w:ascii="Times New Roman" w:eastAsia="Times New Roman" w:hAnsi="Times New Roman"/>
                <w:b/>
                <w:spacing w:val="24"/>
                <w:sz w:val="28"/>
                <w:szCs w:val="28"/>
                <w:lang w:eastAsia="ar-SA"/>
              </w:rPr>
            </w:pPr>
            <w:r w:rsidRPr="00D4068D">
              <w:rPr>
                <w:rFonts w:ascii="Times New Roman" w:eastAsia="Times New Roman" w:hAnsi="Times New Roman"/>
                <w:b/>
                <w:sz w:val="28"/>
                <w:szCs w:val="28"/>
                <w:lang w:eastAsia="ru-RU"/>
              </w:rPr>
              <w:t>ПОСТАНОВЛЕНИЕ</w:t>
            </w:r>
          </w:p>
        </w:tc>
      </w:tr>
      <w:tr w:rsidR="004E77DC" w:rsidRPr="00D4068D" w14:paraId="164C8E9E" w14:textId="77777777" w:rsidTr="004E77DC">
        <w:trPr>
          <w:trHeight w:val="544"/>
        </w:trPr>
        <w:tc>
          <w:tcPr>
            <w:tcW w:w="9550" w:type="dxa"/>
            <w:hideMark/>
          </w:tcPr>
          <w:p w14:paraId="29E745A2" w14:textId="77777777" w:rsidR="004E77DC" w:rsidRPr="00D4068D" w:rsidRDefault="004E77DC" w:rsidP="00804333">
            <w:pPr>
              <w:spacing w:line="240" w:lineRule="auto"/>
              <w:jc w:val="center"/>
              <w:rPr>
                <w:rFonts w:ascii="Times New Roman" w:eastAsia="Times New Roman" w:hAnsi="Times New Roman"/>
                <w:sz w:val="28"/>
                <w:szCs w:val="28"/>
                <w:lang w:eastAsia="ar-SA"/>
              </w:rPr>
            </w:pPr>
            <w:r w:rsidRPr="00D4068D">
              <w:rPr>
                <w:rFonts w:ascii="Times New Roman" w:eastAsia="Times New Roman" w:hAnsi="Times New Roman"/>
                <w:sz w:val="28"/>
                <w:szCs w:val="28"/>
                <w:lang w:eastAsia="ru-RU"/>
              </w:rPr>
              <w:t>АДМИНИСТРАЦИИ ПРЕДГОРНОГО МУНИЦИПАЛЬНОГО ОКРУГА</w:t>
            </w:r>
          </w:p>
          <w:p w14:paraId="28671991" w14:textId="77777777" w:rsidR="004E77DC" w:rsidRPr="00D4068D" w:rsidRDefault="004E77DC" w:rsidP="00804333">
            <w:pPr>
              <w:suppressAutoHyphens/>
              <w:spacing w:line="240" w:lineRule="auto"/>
              <w:jc w:val="center"/>
              <w:rPr>
                <w:rFonts w:ascii="Times New Roman" w:eastAsia="Times New Roman" w:hAnsi="Times New Roman"/>
                <w:sz w:val="28"/>
                <w:szCs w:val="28"/>
                <w:lang w:eastAsia="ar-SA"/>
              </w:rPr>
            </w:pPr>
            <w:r w:rsidRPr="00D4068D">
              <w:rPr>
                <w:rFonts w:ascii="Times New Roman" w:eastAsia="Times New Roman" w:hAnsi="Times New Roman"/>
                <w:sz w:val="28"/>
                <w:szCs w:val="28"/>
                <w:lang w:eastAsia="ru-RU"/>
              </w:rPr>
              <w:t>СТАВРОПОЛЬСКОГО КРАЯ</w:t>
            </w:r>
          </w:p>
        </w:tc>
      </w:tr>
      <w:tr w:rsidR="004E77DC" w:rsidRPr="00D4068D" w14:paraId="59E99AC4" w14:textId="77777777" w:rsidTr="004E77DC">
        <w:trPr>
          <w:trHeight w:val="80"/>
        </w:trPr>
        <w:tc>
          <w:tcPr>
            <w:tcW w:w="9550" w:type="dxa"/>
            <w:hideMark/>
          </w:tcPr>
          <w:p w14:paraId="12080D0E" w14:textId="77777777" w:rsidR="004E77DC" w:rsidRPr="00D4068D" w:rsidRDefault="004E77DC" w:rsidP="006753DE">
            <w:pPr>
              <w:suppressAutoHyphens/>
              <w:jc w:val="center"/>
              <w:rPr>
                <w:rFonts w:ascii="Times New Roman" w:eastAsia="Times New Roman" w:hAnsi="Times New Roman"/>
                <w:sz w:val="28"/>
                <w:szCs w:val="28"/>
                <w:lang w:eastAsia="ar-SA"/>
              </w:rPr>
            </w:pPr>
            <w:r w:rsidRPr="00D4068D">
              <w:rPr>
                <w:rFonts w:ascii="Times New Roman" w:eastAsia="Times New Roman" w:hAnsi="Times New Roman"/>
                <w:sz w:val="28"/>
                <w:szCs w:val="28"/>
                <w:lang w:eastAsia="ru-RU"/>
              </w:rPr>
              <w:t>ст. Ессентукская</w:t>
            </w:r>
          </w:p>
        </w:tc>
      </w:tr>
    </w:tbl>
    <w:bookmarkEnd w:id="0"/>
    <w:p w14:paraId="71E33262" w14:textId="77777777" w:rsidR="004E77DC" w:rsidRPr="00D4068D" w:rsidRDefault="004E77DC" w:rsidP="004E77DC">
      <w:pPr>
        <w:pStyle w:val="ConsPlusNormal"/>
        <w:jc w:val="both"/>
        <w:rPr>
          <w:rFonts w:ascii="Times New Roman" w:hAnsi="Times New Roman" w:cs="Times New Roman"/>
          <w:sz w:val="28"/>
          <w:szCs w:val="28"/>
        </w:rPr>
      </w:pPr>
      <w:r w:rsidRPr="00D4068D">
        <w:rPr>
          <w:rFonts w:ascii="Times New Roman" w:hAnsi="Times New Roman" w:cs="Times New Roman"/>
          <w:sz w:val="28"/>
          <w:szCs w:val="28"/>
        </w:rPr>
        <w:t xml:space="preserve">               2021 г.                                                                                             №  </w:t>
      </w:r>
    </w:p>
    <w:p w14:paraId="1F195961" w14:textId="7D0EC090" w:rsidR="00D163A8" w:rsidRPr="00D4068D" w:rsidRDefault="00D163A8" w:rsidP="00D163A8">
      <w:pPr>
        <w:spacing w:after="0" w:line="240" w:lineRule="exact"/>
        <w:jc w:val="both"/>
        <w:rPr>
          <w:rFonts w:ascii="Times New Roman" w:hAnsi="Times New Roman"/>
          <w:sz w:val="28"/>
          <w:szCs w:val="28"/>
        </w:rPr>
      </w:pPr>
    </w:p>
    <w:p w14:paraId="39FE515E" w14:textId="77777777" w:rsidR="004E77DC" w:rsidRPr="00D4068D" w:rsidRDefault="004E77DC" w:rsidP="00D163A8">
      <w:pPr>
        <w:spacing w:after="0" w:line="240" w:lineRule="exact"/>
        <w:jc w:val="both"/>
        <w:rPr>
          <w:rFonts w:ascii="Times New Roman" w:hAnsi="Times New Roman"/>
          <w:sz w:val="28"/>
          <w:szCs w:val="28"/>
        </w:rPr>
      </w:pPr>
    </w:p>
    <w:p w14:paraId="2A09016C" w14:textId="467249E6" w:rsidR="00D163A8" w:rsidRPr="00D4068D" w:rsidRDefault="00D163A8" w:rsidP="00D163A8">
      <w:pPr>
        <w:spacing w:after="0" w:line="240" w:lineRule="exact"/>
        <w:jc w:val="both"/>
        <w:rPr>
          <w:rFonts w:ascii="Times New Roman" w:hAnsi="Times New Roman"/>
          <w:sz w:val="28"/>
          <w:szCs w:val="28"/>
        </w:rPr>
      </w:pPr>
      <w:bookmarkStart w:id="1" w:name="_Hlk92890756"/>
      <w:r w:rsidRPr="00D4068D">
        <w:rPr>
          <w:rFonts w:ascii="Times New Roman" w:hAnsi="Times New Roman"/>
          <w:sz w:val="28"/>
          <w:szCs w:val="28"/>
        </w:rPr>
        <w:t xml:space="preserve">Об утверждении </w:t>
      </w:r>
      <w:hyperlink r:id="rId5" w:anchor="Par39#Par39" w:history="1">
        <w:r w:rsidRPr="00D4068D">
          <w:rPr>
            <w:rStyle w:val="a3"/>
            <w:rFonts w:ascii="Times New Roman" w:hAnsi="Times New Roman"/>
            <w:color w:val="auto"/>
            <w:sz w:val="28"/>
            <w:szCs w:val="28"/>
            <w:u w:val="none"/>
          </w:rPr>
          <w:t>Порядк</w:t>
        </w:r>
      </w:hyperlink>
      <w:r w:rsidRPr="00D4068D">
        <w:rPr>
          <w:rFonts w:ascii="Times New Roman" w:hAnsi="Times New Roman"/>
          <w:sz w:val="28"/>
          <w:szCs w:val="28"/>
        </w:rPr>
        <w:t>а проведения антикоррупционной экспертизы нормативных правовых актов (проектов нормативных правовых актов)</w:t>
      </w:r>
      <w:r w:rsidR="004945E4">
        <w:rPr>
          <w:rFonts w:ascii="Times New Roman" w:hAnsi="Times New Roman"/>
          <w:sz w:val="28"/>
          <w:szCs w:val="28"/>
        </w:rPr>
        <w:t xml:space="preserve"> главы,</w:t>
      </w:r>
      <w:r w:rsidRPr="00D4068D">
        <w:rPr>
          <w:rFonts w:ascii="Times New Roman" w:hAnsi="Times New Roman"/>
          <w:sz w:val="28"/>
          <w:szCs w:val="28"/>
        </w:rPr>
        <w:t xml:space="preserve">  администрации </w:t>
      </w:r>
      <w:r w:rsidR="004E77DC" w:rsidRPr="00D4068D">
        <w:rPr>
          <w:rFonts w:ascii="Times New Roman" w:hAnsi="Times New Roman"/>
          <w:sz w:val="28"/>
          <w:szCs w:val="28"/>
        </w:rPr>
        <w:t>Предгорного</w:t>
      </w:r>
      <w:r w:rsidRPr="00D4068D">
        <w:rPr>
          <w:rFonts w:ascii="Times New Roman" w:hAnsi="Times New Roman"/>
          <w:sz w:val="28"/>
          <w:szCs w:val="28"/>
        </w:rPr>
        <w:t xml:space="preserve"> муниципального округа Ставропольского края</w:t>
      </w:r>
      <w:r w:rsidRPr="00D4068D">
        <w:rPr>
          <w:rFonts w:ascii="Times New Roman" w:hAnsi="Times New Roman"/>
          <w:b/>
          <w:sz w:val="28"/>
          <w:szCs w:val="28"/>
        </w:rPr>
        <w:t xml:space="preserve">                                                                                                                                                                  </w:t>
      </w:r>
    </w:p>
    <w:bookmarkEnd w:id="1"/>
    <w:p w14:paraId="36884E2C" w14:textId="77777777" w:rsidR="00D163A8" w:rsidRPr="00D4068D" w:rsidRDefault="00D163A8" w:rsidP="00D163A8">
      <w:pPr>
        <w:widowControl w:val="0"/>
        <w:autoSpaceDE w:val="0"/>
        <w:autoSpaceDN w:val="0"/>
        <w:adjustRightInd w:val="0"/>
        <w:spacing w:after="0" w:line="240" w:lineRule="auto"/>
        <w:ind w:firstLine="720"/>
        <w:jc w:val="both"/>
        <w:rPr>
          <w:rFonts w:ascii="Times New Roman" w:hAnsi="Times New Roman"/>
          <w:sz w:val="28"/>
          <w:szCs w:val="28"/>
        </w:rPr>
      </w:pPr>
    </w:p>
    <w:p w14:paraId="262BC1D5" w14:textId="77777777" w:rsidR="00D163A8" w:rsidRPr="00D4068D" w:rsidRDefault="00D163A8" w:rsidP="00D163A8">
      <w:pPr>
        <w:widowControl w:val="0"/>
        <w:autoSpaceDE w:val="0"/>
        <w:autoSpaceDN w:val="0"/>
        <w:adjustRightInd w:val="0"/>
        <w:spacing w:after="0" w:line="240" w:lineRule="auto"/>
        <w:ind w:firstLine="720"/>
        <w:jc w:val="both"/>
        <w:rPr>
          <w:rFonts w:ascii="Times New Roman" w:hAnsi="Times New Roman"/>
          <w:sz w:val="28"/>
          <w:szCs w:val="28"/>
        </w:rPr>
      </w:pPr>
    </w:p>
    <w:p w14:paraId="77B7C5AB" w14:textId="2471CDB6" w:rsidR="00D163A8" w:rsidRPr="00D4068D" w:rsidRDefault="00097AB9" w:rsidP="00097AB9">
      <w:pPr>
        <w:pStyle w:val="a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bookmarkStart w:id="2" w:name="_Hlk92893025"/>
      <w:r w:rsidR="00D163A8" w:rsidRPr="00D4068D">
        <w:rPr>
          <w:rFonts w:ascii="Times New Roman" w:eastAsia="Times New Roman" w:hAnsi="Times New Roman"/>
          <w:sz w:val="28"/>
          <w:szCs w:val="28"/>
          <w:lang w:eastAsia="ru-RU"/>
        </w:rPr>
        <w:t xml:space="preserve">В соответствии с Федеральным </w:t>
      </w:r>
      <w:hyperlink r:id="rId6" w:history="1">
        <w:r w:rsidR="00D163A8" w:rsidRPr="00D4068D">
          <w:rPr>
            <w:rStyle w:val="a3"/>
            <w:rFonts w:ascii="Times New Roman" w:eastAsia="Times New Roman" w:hAnsi="Times New Roman"/>
            <w:color w:val="auto"/>
            <w:sz w:val="28"/>
            <w:szCs w:val="28"/>
            <w:u w:val="none"/>
            <w:lang w:eastAsia="ru-RU"/>
          </w:rPr>
          <w:t>законом</w:t>
        </w:r>
      </w:hyperlink>
      <w:r w:rsidR="00D163A8" w:rsidRPr="00D4068D">
        <w:rPr>
          <w:rFonts w:ascii="Times New Roman" w:eastAsia="Times New Roman" w:hAnsi="Times New Roman"/>
          <w:sz w:val="28"/>
          <w:szCs w:val="28"/>
          <w:lang w:eastAsia="ru-RU"/>
        </w:rPr>
        <w:t xml:space="preserve"> от 17 июля 2009 г.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172-ФЗ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Об антикоррупционной экспертизе нормативных правовых актов и проектов нормативных правовых актов</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w:t>
      </w:r>
      <w:hyperlink r:id="rId7" w:history="1">
        <w:r w:rsidR="00D163A8" w:rsidRPr="00D4068D">
          <w:rPr>
            <w:rStyle w:val="a3"/>
            <w:rFonts w:ascii="Times New Roman" w:eastAsia="Times New Roman" w:hAnsi="Times New Roman"/>
            <w:color w:val="auto"/>
            <w:sz w:val="28"/>
            <w:szCs w:val="28"/>
            <w:u w:val="none"/>
            <w:lang w:eastAsia="ru-RU"/>
          </w:rPr>
          <w:t>постановлением</w:t>
        </w:r>
      </w:hyperlink>
      <w:r w:rsidR="00D163A8" w:rsidRPr="00D4068D">
        <w:rPr>
          <w:rFonts w:ascii="Times New Roman" w:eastAsia="Times New Roman" w:hAnsi="Times New Roman"/>
          <w:sz w:val="28"/>
          <w:szCs w:val="28"/>
          <w:lang w:eastAsia="ru-RU"/>
        </w:rPr>
        <w:t xml:space="preserve"> Правительства Российской Федерации от 26 февраля 2010 г.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96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Об антикоррупционной экспертизе нормативных правовых актов и проектов нормативных правовых актов</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w:t>
      </w:r>
      <w:hyperlink r:id="rId8" w:history="1">
        <w:r w:rsidRPr="00D4068D">
          <w:rPr>
            <w:rStyle w:val="a3"/>
            <w:rFonts w:ascii="Times New Roman" w:eastAsia="Times New Roman" w:hAnsi="Times New Roman"/>
            <w:color w:val="auto"/>
            <w:sz w:val="28"/>
            <w:szCs w:val="28"/>
            <w:u w:val="none"/>
            <w:lang w:eastAsia="ru-RU"/>
          </w:rPr>
          <w:t>постановлением</w:t>
        </w:r>
      </w:hyperlink>
      <w:r w:rsidRPr="00D4068D">
        <w:rPr>
          <w:rFonts w:ascii="Times New Roman" w:eastAsia="Times New Roman" w:hAnsi="Times New Roman"/>
          <w:sz w:val="28"/>
          <w:szCs w:val="28"/>
          <w:lang w:eastAsia="ru-RU"/>
        </w:rPr>
        <w:t xml:space="preserve"> Правитель</w:t>
      </w:r>
      <w:r w:rsidRPr="00097AB9">
        <w:rPr>
          <w:rFonts w:ascii="Times New Roman" w:eastAsia="Times New Roman" w:hAnsi="Times New Roman"/>
          <w:sz w:val="28"/>
          <w:szCs w:val="28"/>
          <w:lang w:eastAsia="ru-RU"/>
        </w:rPr>
        <w:t>ства</w:t>
      </w:r>
      <w:r w:rsidRPr="00097AB9">
        <w:rPr>
          <w:rFonts w:ascii="Times New Roman" w:hAnsi="Times New Roman"/>
          <w:sz w:val="28"/>
          <w:szCs w:val="28"/>
        </w:rPr>
        <w:t xml:space="preserve">  Ставропольского края от 14 июля 2010 года № 216-П «</w:t>
      </w:r>
      <w:r>
        <w:rPr>
          <w:rFonts w:ascii="Times New Roman" w:hAnsi="Times New Roman"/>
          <w:sz w:val="28"/>
          <w:szCs w:val="28"/>
        </w:rPr>
        <w:t>О</w:t>
      </w:r>
      <w:r w:rsidRPr="00097AB9">
        <w:rPr>
          <w:rFonts w:ascii="Times New Roman" w:hAnsi="Times New Roman"/>
          <w:sz w:val="28"/>
          <w:szCs w:val="28"/>
        </w:rPr>
        <w:t xml:space="preserve">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w:t>
      </w:r>
      <w:r>
        <w:rPr>
          <w:rFonts w:ascii="Times New Roman" w:hAnsi="Times New Roman"/>
          <w:sz w:val="28"/>
          <w:szCs w:val="28"/>
        </w:rPr>
        <w:t>С</w:t>
      </w:r>
      <w:r w:rsidRPr="00097AB9">
        <w:rPr>
          <w:rFonts w:ascii="Times New Roman" w:hAnsi="Times New Roman"/>
          <w:sz w:val="28"/>
          <w:szCs w:val="28"/>
        </w:rPr>
        <w:t xml:space="preserve">тавропольского края, государственными органами </w:t>
      </w:r>
      <w:r>
        <w:rPr>
          <w:rFonts w:ascii="Times New Roman" w:hAnsi="Times New Roman"/>
          <w:sz w:val="28"/>
          <w:szCs w:val="28"/>
        </w:rPr>
        <w:t>С</w:t>
      </w:r>
      <w:r w:rsidRPr="00097AB9">
        <w:rPr>
          <w:rFonts w:ascii="Times New Roman" w:hAnsi="Times New Roman"/>
          <w:sz w:val="28"/>
          <w:szCs w:val="28"/>
        </w:rPr>
        <w:t xml:space="preserve">тавропольского края, образуемыми </w:t>
      </w:r>
      <w:r>
        <w:rPr>
          <w:rFonts w:ascii="Times New Roman" w:hAnsi="Times New Roman"/>
          <w:sz w:val="28"/>
          <w:szCs w:val="28"/>
        </w:rPr>
        <w:t>Г</w:t>
      </w:r>
      <w:r w:rsidRPr="00097AB9">
        <w:rPr>
          <w:rFonts w:ascii="Times New Roman" w:hAnsi="Times New Roman"/>
          <w:sz w:val="28"/>
          <w:szCs w:val="28"/>
        </w:rPr>
        <w:t xml:space="preserve">убернатором </w:t>
      </w:r>
      <w:r>
        <w:rPr>
          <w:rFonts w:ascii="Times New Roman" w:hAnsi="Times New Roman"/>
          <w:sz w:val="28"/>
          <w:szCs w:val="28"/>
        </w:rPr>
        <w:t>С</w:t>
      </w:r>
      <w:r w:rsidRPr="00097AB9">
        <w:rPr>
          <w:rFonts w:ascii="Times New Roman" w:hAnsi="Times New Roman"/>
          <w:sz w:val="28"/>
          <w:szCs w:val="28"/>
        </w:rPr>
        <w:t xml:space="preserve">тавропольского края или </w:t>
      </w:r>
      <w:r>
        <w:rPr>
          <w:rFonts w:ascii="Times New Roman" w:hAnsi="Times New Roman"/>
          <w:sz w:val="28"/>
          <w:szCs w:val="28"/>
        </w:rPr>
        <w:t>П</w:t>
      </w:r>
      <w:r w:rsidRPr="00097AB9">
        <w:rPr>
          <w:rFonts w:ascii="Times New Roman" w:hAnsi="Times New Roman"/>
          <w:sz w:val="28"/>
          <w:szCs w:val="28"/>
        </w:rPr>
        <w:t xml:space="preserve">равительством </w:t>
      </w:r>
      <w:r>
        <w:rPr>
          <w:rFonts w:ascii="Times New Roman" w:hAnsi="Times New Roman"/>
          <w:sz w:val="28"/>
          <w:szCs w:val="28"/>
        </w:rPr>
        <w:t>С</w:t>
      </w:r>
      <w:r w:rsidRPr="00097AB9">
        <w:rPr>
          <w:rFonts w:ascii="Times New Roman" w:hAnsi="Times New Roman"/>
          <w:sz w:val="28"/>
          <w:szCs w:val="28"/>
        </w:rPr>
        <w:t xml:space="preserve">тавропольского края, и </w:t>
      </w:r>
      <w:r>
        <w:rPr>
          <w:rFonts w:ascii="Times New Roman" w:hAnsi="Times New Roman"/>
          <w:sz w:val="28"/>
          <w:szCs w:val="28"/>
        </w:rPr>
        <w:t>а</w:t>
      </w:r>
      <w:r w:rsidRPr="00097AB9">
        <w:rPr>
          <w:rFonts w:ascii="Times New Roman" w:hAnsi="Times New Roman"/>
          <w:sz w:val="28"/>
          <w:szCs w:val="28"/>
        </w:rPr>
        <w:t xml:space="preserve">ппаратом </w:t>
      </w:r>
      <w:r>
        <w:rPr>
          <w:rFonts w:ascii="Times New Roman" w:hAnsi="Times New Roman"/>
          <w:sz w:val="28"/>
          <w:szCs w:val="28"/>
        </w:rPr>
        <w:t>П</w:t>
      </w:r>
      <w:r w:rsidRPr="00097AB9">
        <w:rPr>
          <w:rFonts w:ascii="Times New Roman" w:hAnsi="Times New Roman"/>
          <w:sz w:val="28"/>
          <w:szCs w:val="28"/>
        </w:rPr>
        <w:t xml:space="preserve">равительства </w:t>
      </w:r>
      <w:r>
        <w:rPr>
          <w:rFonts w:ascii="Times New Roman" w:hAnsi="Times New Roman"/>
          <w:sz w:val="28"/>
          <w:szCs w:val="28"/>
        </w:rPr>
        <w:t>С</w:t>
      </w:r>
      <w:r w:rsidRPr="00097AB9">
        <w:rPr>
          <w:rFonts w:ascii="Times New Roman" w:hAnsi="Times New Roman"/>
          <w:sz w:val="28"/>
          <w:szCs w:val="28"/>
        </w:rPr>
        <w:t>тавропольского края</w:t>
      </w:r>
      <w:r>
        <w:rPr>
          <w:rFonts w:ascii="Times New Roman" w:hAnsi="Times New Roman"/>
          <w:sz w:val="28"/>
          <w:szCs w:val="28"/>
        </w:rPr>
        <w:t>»,</w:t>
      </w:r>
      <w:r w:rsidRPr="00097AB9">
        <w:rPr>
          <w:rFonts w:ascii="Times New Roman" w:hAnsi="Times New Roman"/>
          <w:sz w:val="28"/>
          <w:szCs w:val="28"/>
        </w:rPr>
        <w:t xml:space="preserve"> </w:t>
      </w:r>
      <w:hyperlink r:id="rId9" w:history="1">
        <w:r w:rsidR="00D163A8" w:rsidRPr="00D4068D">
          <w:rPr>
            <w:rStyle w:val="a3"/>
            <w:rFonts w:ascii="Times New Roman" w:eastAsia="Times New Roman" w:hAnsi="Times New Roman"/>
            <w:color w:val="auto"/>
            <w:sz w:val="28"/>
            <w:szCs w:val="28"/>
            <w:u w:val="none"/>
            <w:lang w:eastAsia="ru-RU"/>
          </w:rPr>
          <w:t>Законом</w:t>
        </w:r>
      </w:hyperlink>
      <w:r w:rsidR="00D163A8" w:rsidRPr="00D4068D">
        <w:rPr>
          <w:rFonts w:ascii="Times New Roman" w:eastAsia="Times New Roman" w:hAnsi="Times New Roman"/>
          <w:sz w:val="28"/>
          <w:szCs w:val="28"/>
          <w:lang w:eastAsia="ru-RU"/>
        </w:rPr>
        <w:t xml:space="preserve"> Ставропольского края от 04 мая 2009 г.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25-кз </w:t>
      </w:r>
      <w:r w:rsidR="004E77DC" w:rsidRPr="00D4068D">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О противодействии коррупции в Ставропольском крае</w:t>
      </w:r>
      <w:r w:rsidR="00FD776F">
        <w:rPr>
          <w:rFonts w:ascii="Times New Roman" w:eastAsia="Times New Roman" w:hAnsi="Times New Roman"/>
          <w:sz w:val="28"/>
          <w:szCs w:val="28"/>
          <w:lang w:eastAsia="ru-RU"/>
        </w:rPr>
        <w:t>»</w:t>
      </w:r>
      <w:bookmarkEnd w:id="2"/>
      <w:r w:rsidR="00D163A8" w:rsidRPr="00D4068D">
        <w:rPr>
          <w:rFonts w:ascii="Times New Roman" w:eastAsia="Times New Roman" w:hAnsi="Times New Roman"/>
          <w:sz w:val="28"/>
          <w:szCs w:val="28"/>
          <w:lang w:eastAsia="ru-RU"/>
        </w:rPr>
        <w:t xml:space="preserve"> администрация </w:t>
      </w:r>
      <w:r w:rsidR="004E77DC"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 Ставропольского края </w:t>
      </w:r>
    </w:p>
    <w:p w14:paraId="6027214A" w14:textId="77777777" w:rsidR="00D163A8" w:rsidRPr="00D4068D" w:rsidRDefault="00D163A8" w:rsidP="00D163A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834EA93"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caps/>
          <w:sz w:val="28"/>
          <w:szCs w:val="28"/>
          <w:lang w:eastAsia="ru-RU"/>
        </w:rPr>
      </w:pPr>
      <w:r w:rsidRPr="00D4068D">
        <w:rPr>
          <w:rFonts w:ascii="Times New Roman" w:eastAsia="Times New Roman" w:hAnsi="Times New Roman"/>
          <w:caps/>
          <w:sz w:val="28"/>
          <w:szCs w:val="28"/>
          <w:lang w:eastAsia="ru-RU"/>
        </w:rPr>
        <w:t>Постановляет:</w:t>
      </w:r>
    </w:p>
    <w:p w14:paraId="0117E951" w14:textId="77777777" w:rsidR="00D163A8" w:rsidRPr="00D4068D"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14:paraId="0D5E68B9" w14:textId="26C8EFCE" w:rsidR="00D163A8" w:rsidRPr="00D4068D" w:rsidRDefault="00D163A8" w:rsidP="00D163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1. Утвердить прилагаемый </w:t>
      </w:r>
      <w:hyperlink r:id="rId10" w:anchor="Par25" w:history="1">
        <w:r w:rsidRPr="00D4068D">
          <w:rPr>
            <w:rStyle w:val="a3"/>
            <w:rFonts w:ascii="Times New Roman" w:eastAsia="Times New Roman" w:hAnsi="Times New Roman"/>
            <w:color w:val="auto"/>
            <w:sz w:val="28"/>
            <w:szCs w:val="28"/>
            <w:u w:val="none"/>
            <w:lang w:eastAsia="ru-RU"/>
          </w:rPr>
          <w:t>Порядок</w:t>
        </w:r>
      </w:hyperlink>
      <w:r w:rsidRPr="00D4068D">
        <w:rPr>
          <w:rFonts w:ascii="Times New Roman" w:eastAsia="Times New Roman" w:hAnsi="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w:t>
      </w:r>
      <w:r w:rsidR="004945E4">
        <w:rPr>
          <w:rFonts w:ascii="Times New Roman" w:eastAsia="Times New Roman" w:hAnsi="Times New Roman"/>
          <w:sz w:val="28"/>
          <w:szCs w:val="28"/>
          <w:lang w:eastAsia="ru-RU"/>
        </w:rPr>
        <w:t xml:space="preserve">главы, </w:t>
      </w:r>
      <w:r w:rsidRPr="00D4068D">
        <w:rPr>
          <w:rFonts w:ascii="Times New Roman" w:eastAsia="Times New Roman" w:hAnsi="Times New Roman"/>
          <w:sz w:val="28"/>
          <w:szCs w:val="28"/>
          <w:lang w:eastAsia="ru-RU"/>
        </w:rPr>
        <w:t xml:space="preserve">администрации </w:t>
      </w:r>
      <w:r w:rsidR="004E77DC" w:rsidRPr="00D4068D">
        <w:rPr>
          <w:rFonts w:ascii="Times New Roman" w:eastAsia="Times New Roman" w:hAnsi="Times New Roman"/>
          <w:sz w:val="28"/>
          <w:szCs w:val="28"/>
          <w:lang w:eastAsia="ru-RU"/>
        </w:rPr>
        <w:t>Предгорного</w:t>
      </w:r>
      <w:r w:rsidRPr="00D4068D">
        <w:rPr>
          <w:rFonts w:ascii="Times New Roman" w:eastAsia="Times New Roman" w:hAnsi="Times New Roman"/>
          <w:sz w:val="28"/>
          <w:szCs w:val="28"/>
          <w:lang w:eastAsia="ru-RU"/>
        </w:rPr>
        <w:t xml:space="preserve"> муниципального округа Ставропольского края.</w:t>
      </w:r>
    </w:p>
    <w:p w14:paraId="79E43FB2" w14:textId="77777777" w:rsidR="00D163A8" w:rsidRPr="00D4068D" w:rsidRDefault="00D163A8" w:rsidP="00D163A8">
      <w:pPr>
        <w:suppressAutoHyphens/>
        <w:spacing w:after="0" w:line="240" w:lineRule="auto"/>
        <w:ind w:firstLine="567"/>
        <w:jc w:val="both"/>
        <w:rPr>
          <w:rFonts w:ascii="Times New Roman" w:eastAsia="Times New Roman" w:hAnsi="Times New Roman"/>
          <w:sz w:val="28"/>
          <w:szCs w:val="28"/>
          <w:lang w:eastAsia="ru-RU"/>
        </w:rPr>
      </w:pPr>
    </w:p>
    <w:p w14:paraId="446C87BD" w14:textId="648E53C3" w:rsidR="00D163A8" w:rsidRPr="00D4068D" w:rsidRDefault="00D163A8" w:rsidP="00D163A8">
      <w:pPr>
        <w:suppressAutoHyphens/>
        <w:spacing w:after="0" w:line="240" w:lineRule="auto"/>
        <w:ind w:firstLine="567"/>
        <w:jc w:val="both"/>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2. Признать утратившими силу:</w:t>
      </w:r>
    </w:p>
    <w:p w14:paraId="12A02778" w14:textId="27F7B2AD" w:rsidR="00D163A8" w:rsidRPr="00D4068D" w:rsidRDefault="00D163A8" w:rsidP="00D163A8">
      <w:pPr>
        <w:suppressAutoHyphens/>
        <w:spacing w:after="0" w:line="240" w:lineRule="auto"/>
        <w:ind w:firstLine="567"/>
        <w:jc w:val="both"/>
        <w:rPr>
          <w:rFonts w:ascii="Times New Roman" w:hAnsi="Times New Roman"/>
          <w:sz w:val="28"/>
          <w:szCs w:val="28"/>
        </w:rPr>
      </w:pPr>
      <w:r w:rsidRPr="00D4068D">
        <w:rPr>
          <w:rFonts w:ascii="Times New Roman" w:hAnsi="Times New Roman"/>
          <w:sz w:val="28"/>
          <w:szCs w:val="28"/>
        </w:rPr>
        <w:t xml:space="preserve">постановление администрации </w:t>
      </w:r>
      <w:r w:rsidR="004E77DC" w:rsidRPr="00D4068D">
        <w:rPr>
          <w:rFonts w:ascii="Times New Roman" w:hAnsi="Times New Roman"/>
          <w:sz w:val="28"/>
          <w:szCs w:val="28"/>
        </w:rPr>
        <w:t>Предгорного</w:t>
      </w:r>
      <w:r w:rsidRPr="00D4068D">
        <w:rPr>
          <w:rFonts w:ascii="Times New Roman" w:hAnsi="Times New Roman"/>
          <w:sz w:val="28"/>
          <w:szCs w:val="28"/>
        </w:rPr>
        <w:t xml:space="preserve"> муниципального района Ставропольского края от </w:t>
      </w:r>
      <w:r w:rsidR="004E77DC" w:rsidRPr="00D4068D">
        <w:rPr>
          <w:rFonts w:ascii="Times New Roman" w:hAnsi="Times New Roman"/>
          <w:sz w:val="28"/>
          <w:szCs w:val="28"/>
        </w:rPr>
        <w:t>20 октября 2009</w:t>
      </w:r>
      <w:r w:rsidRPr="00D4068D">
        <w:rPr>
          <w:rFonts w:ascii="Times New Roman" w:hAnsi="Times New Roman"/>
          <w:sz w:val="28"/>
          <w:szCs w:val="28"/>
        </w:rPr>
        <w:t xml:space="preserve"> г. № </w:t>
      </w:r>
      <w:r w:rsidR="004E77DC" w:rsidRPr="00D4068D">
        <w:rPr>
          <w:rFonts w:ascii="Times New Roman" w:hAnsi="Times New Roman"/>
          <w:sz w:val="28"/>
          <w:szCs w:val="28"/>
        </w:rPr>
        <w:t>2436</w:t>
      </w:r>
      <w:r w:rsidRPr="00D4068D">
        <w:rPr>
          <w:rFonts w:ascii="Times New Roman" w:hAnsi="Times New Roman"/>
          <w:sz w:val="28"/>
          <w:szCs w:val="28"/>
        </w:rPr>
        <w:t xml:space="preserve"> «</w:t>
      </w:r>
      <w:r w:rsidR="004E77DC" w:rsidRPr="00D4068D">
        <w:rPr>
          <w:rFonts w:ascii="Times New Roman" w:hAnsi="Times New Roman"/>
          <w:sz w:val="28"/>
          <w:szCs w:val="28"/>
        </w:rPr>
        <w:t>Об</w:t>
      </w:r>
      <w:r w:rsidR="00542966" w:rsidRPr="00D4068D">
        <w:rPr>
          <w:rFonts w:ascii="Times New Roman" w:hAnsi="Times New Roman"/>
          <w:sz w:val="28"/>
          <w:szCs w:val="28"/>
        </w:rPr>
        <w:t xml:space="preserve"> </w:t>
      </w:r>
      <w:r w:rsidR="004E77DC" w:rsidRPr="00D4068D">
        <w:rPr>
          <w:rFonts w:ascii="Times New Roman" w:hAnsi="Times New Roman"/>
          <w:sz w:val="28"/>
          <w:szCs w:val="28"/>
        </w:rPr>
        <w:t>ут</w:t>
      </w:r>
      <w:r w:rsidR="00542966" w:rsidRPr="00D4068D">
        <w:rPr>
          <w:rFonts w:ascii="Times New Roman" w:hAnsi="Times New Roman"/>
          <w:sz w:val="28"/>
          <w:szCs w:val="28"/>
        </w:rPr>
        <w:t>в</w:t>
      </w:r>
      <w:r w:rsidR="004E77DC" w:rsidRPr="00D4068D">
        <w:rPr>
          <w:rFonts w:ascii="Times New Roman" w:hAnsi="Times New Roman"/>
          <w:sz w:val="28"/>
          <w:szCs w:val="28"/>
        </w:rPr>
        <w:t>ерждении порядка</w:t>
      </w:r>
      <w:r w:rsidRPr="00D4068D">
        <w:rPr>
          <w:rFonts w:ascii="Times New Roman" w:hAnsi="Times New Roman"/>
          <w:sz w:val="28"/>
          <w:szCs w:val="28"/>
        </w:rPr>
        <w:t xml:space="preserve"> проведения антикоррупционной экспертизы нормативных правовых актов (проектов нормативных правовых актов) администрации </w:t>
      </w:r>
      <w:r w:rsidR="004E77DC" w:rsidRPr="00D4068D">
        <w:rPr>
          <w:rFonts w:ascii="Times New Roman" w:hAnsi="Times New Roman"/>
          <w:sz w:val="28"/>
          <w:szCs w:val="28"/>
        </w:rPr>
        <w:t>Предгорного</w:t>
      </w:r>
      <w:r w:rsidRPr="00D4068D">
        <w:rPr>
          <w:rFonts w:ascii="Times New Roman" w:hAnsi="Times New Roman"/>
          <w:sz w:val="28"/>
          <w:szCs w:val="28"/>
        </w:rPr>
        <w:t xml:space="preserve"> муниципального округа Ставропольского края</w:t>
      </w:r>
      <w:r w:rsidR="004E77DC" w:rsidRPr="00D4068D">
        <w:rPr>
          <w:rFonts w:ascii="Times New Roman" w:hAnsi="Times New Roman"/>
          <w:sz w:val="28"/>
          <w:szCs w:val="28"/>
        </w:rPr>
        <w:t xml:space="preserve"> в целях выявления в них </w:t>
      </w:r>
      <w:r w:rsidR="00542966" w:rsidRPr="00D4068D">
        <w:rPr>
          <w:rFonts w:ascii="Times New Roman" w:hAnsi="Times New Roman"/>
          <w:sz w:val="28"/>
          <w:szCs w:val="28"/>
        </w:rPr>
        <w:t>коррупциогенных факторов и их последующего устранения</w:t>
      </w:r>
      <w:r w:rsidRPr="00D4068D">
        <w:rPr>
          <w:rFonts w:ascii="Times New Roman" w:hAnsi="Times New Roman"/>
          <w:sz w:val="28"/>
          <w:szCs w:val="28"/>
        </w:rPr>
        <w:t>»;</w:t>
      </w:r>
    </w:p>
    <w:p w14:paraId="71021561" w14:textId="3B1E61AA" w:rsidR="00D163A8" w:rsidRPr="00D4068D" w:rsidRDefault="00D163A8" w:rsidP="00D4068D">
      <w:pPr>
        <w:pStyle w:val="a4"/>
        <w:jc w:val="both"/>
        <w:rPr>
          <w:rFonts w:ascii="Times New Roman" w:hAnsi="Times New Roman"/>
          <w:sz w:val="28"/>
          <w:szCs w:val="28"/>
        </w:rPr>
      </w:pPr>
      <w:r w:rsidRPr="00D4068D">
        <w:rPr>
          <w:rFonts w:ascii="Times New Roman" w:hAnsi="Times New Roman"/>
          <w:sz w:val="28"/>
          <w:szCs w:val="28"/>
        </w:rPr>
        <w:lastRenderedPageBreak/>
        <w:t xml:space="preserve">         постановление администрации </w:t>
      </w:r>
      <w:r w:rsidR="004E77DC" w:rsidRPr="00D4068D">
        <w:rPr>
          <w:rFonts w:ascii="Times New Roman" w:hAnsi="Times New Roman"/>
          <w:sz w:val="28"/>
          <w:szCs w:val="28"/>
        </w:rPr>
        <w:t>Предгорного</w:t>
      </w:r>
      <w:r w:rsidRPr="00D4068D">
        <w:rPr>
          <w:rFonts w:ascii="Times New Roman" w:hAnsi="Times New Roman"/>
          <w:sz w:val="28"/>
          <w:szCs w:val="28"/>
        </w:rPr>
        <w:t xml:space="preserve"> муниципального района Ставропольского края от </w:t>
      </w:r>
      <w:r w:rsidR="00542966" w:rsidRPr="00D4068D">
        <w:rPr>
          <w:rFonts w:ascii="Times New Roman" w:hAnsi="Times New Roman"/>
          <w:sz w:val="28"/>
          <w:szCs w:val="28"/>
        </w:rPr>
        <w:t xml:space="preserve">09 ноября 2015 </w:t>
      </w:r>
      <w:r w:rsidRPr="00D4068D">
        <w:rPr>
          <w:rFonts w:ascii="Times New Roman" w:hAnsi="Times New Roman"/>
          <w:sz w:val="28"/>
          <w:szCs w:val="28"/>
        </w:rPr>
        <w:t xml:space="preserve">г. № </w:t>
      </w:r>
      <w:r w:rsidR="00542966" w:rsidRPr="00D4068D">
        <w:rPr>
          <w:rFonts w:ascii="Times New Roman" w:hAnsi="Times New Roman"/>
          <w:sz w:val="28"/>
          <w:szCs w:val="28"/>
        </w:rPr>
        <w:t>2020</w:t>
      </w:r>
      <w:r w:rsidRPr="00D4068D">
        <w:rPr>
          <w:rFonts w:ascii="Times New Roman" w:hAnsi="Times New Roman"/>
          <w:sz w:val="28"/>
          <w:szCs w:val="28"/>
        </w:rPr>
        <w:t xml:space="preserve"> «О внесении изменений в </w:t>
      </w:r>
      <w:r w:rsidR="00542966" w:rsidRPr="00D4068D">
        <w:rPr>
          <w:rFonts w:ascii="Times New Roman" w:hAnsi="Times New Roman"/>
          <w:sz w:val="28"/>
          <w:szCs w:val="28"/>
        </w:rPr>
        <w:t>постановление администрации Предгорного муниципального района Ставропольского края от 20.10.2009 № 2436 «Об  утверждении порядка проведения антикоррупционной экспертизы нормативных правовых актов (проектов нормативных правовых актов) администрации Предгорного муниципального округа Ставропольского края в целях выявления в них коррупциогенных факторов и их последующего устранения»</w:t>
      </w:r>
      <w:r w:rsidRPr="00D4068D">
        <w:rPr>
          <w:rFonts w:ascii="Times New Roman" w:hAnsi="Times New Roman"/>
          <w:sz w:val="28"/>
          <w:szCs w:val="28"/>
        </w:rPr>
        <w:t>.</w:t>
      </w:r>
    </w:p>
    <w:p w14:paraId="77FB2844" w14:textId="77777777" w:rsidR="00D163A8" w:rsidRPr="00D4068D" w:rsidRDefault="00D163A8" w:rsidP="00D4068D">
      <w:pPr>
        <w:pStyle w:val="a4"/>
        <w:jc w:val="both"/>
        <w:rPr>
          <w:rFonts w:ascii="Times New Roman" w:hAnsi="Times New Roman"/>
          <w:sz w:val="28"/>
          <w:szCs w:val="28"/>
        </w:rPr>
      </w:pPr>
    </w:p>
    <w:p w14:paraId="36032B92" w14:textId="6D46BEE0" w:rsidR="00D4068D" w:rsidRPr="00D4068D" w:rsidRDefault="00D4068D" w:rsidP="00D4068D">
      <w:pPr>
        <w:pStyle w:val="a4"/>
        <w:ind w:firstLine="709"/>
        <w:jc w:val="both"/>
        <w:rPr>
          <w:rFonts w:ascii="Times New Roman" w:hAnsi="Times New Roman"/>
          <w:color w:val="000000"/>
          <w:sz w:val="28"/>
          <w:szCs w:val="28"/>
        </w:rPr>
      </w:pPr>
      <w:r w:rsidRPr="00D4068D">
        <w:rPr>
          <w:rFonts w:ascii="Times New Roman" w:hAnsi="Times New Roman"/>
          <w:color w:val="000000"/>
          <w:sz w:val="28"/>
          <w:szCs w:val="28"/>
        </w:rPr>
        <w:t xml:space="preserve">3. Разместить настоящее постановление на официальном сайте Предгорного муниципального округа Ставропольского края </w:t>
      </w:r>
      <w:hyperlink r:id="rId11" w:history="1">
        <w:r w:rsidRPr="00D4068D">
          <w:rPr>
            <w:rStyle w:val="a3"/>
            <w:rFonts w:ascii="Times New Roman" w:hAnsi="Times New Roman"/>
            <w:sz w:val="28"/>
            <w:szCs w:val="28"/>
          </w:rPr>
          <w:t>www.pmosk.ru</w:t>
        </w:r>
      </w:hyperlink>
      <w:r w:rsidRPr="00D4068D">
        <w:rPr>
          <w:rFonts w:ascii="Times New Roman" w:hAnsi="Times New Roman"/>
          <w:color w:val="0000FF"/>
          <w:sz w:val="28"/>
          <w:szCs w:val="28"/>
          <w:u w:val="single"/>
        </w:rPr>
        <w:t xml:space="preserve"> </w:t>
      </w:r>
      <w:r w:rsidRPr="00D4068D">
        <w:rPr>
          <w:rFonts w:ascii="Times New Roman" w:hAnsi="Times New Roman"/>
          <w:color w:val="000000"/>
          <w:sz w:val="28"/>
          <w:szCs w:val="28"/>
        </w:rPr>
        <w:t>в информационно – телекоммуникационной сети «Интернет».</w:t>
      </w:r>
    </w:p>
    <w:p w14:paraId="32AB49EB" w14:textId="77777777" w:rsidR="00D4068D" w:rsidRPr="00D4068D" w:rsidRDefault="00D4068D" w:rsidP="00D4068D">
      <w:pPr>
        <w:pStyle w:val="a4"/>
        <w:jc w:val="both"/>
        <w:rPr>
          <w:rFonts w:ascii="Times New Roman" w:hAnsi="Times New Roman"/>
          <w:sz w:val="28"/>
          <w:szCs w:val="28"/>
        </w:rPr>
      </w:pPr>
    </w:p>
    <w:p w14:paraId="703F99F4" w14:textId="7B66EA0F" w:rsidR="00D4068D" w:rsidRPr="00D4068D" w:rsidRDefault="00D4068D" w:rsidP="00D4068D">
      <w:pPr>
        <w:pStyle w:val="a4"/>
        <w:jc w:val="both"/>
        <w:rPr>
          <w:rFonts w:ascii="Times New Roman" w:hAnsi="Times New Roman"/>
          <w:sz w:val="28"/>
          <w:szCs w:val="28"/>
        </w:rPr>
      </w:pPr>
      <w:r w:rsidRPr="00D4068D">
        <w:rPr>
          <w:rFonts w:ascii="Times New Roman" w:hAnsi="Times New Roman"/>
          <w:sz w:val="28"/>
          <w:szCs w:val="28"/>
        </w:rPr>
        <w:tab/>
        <w:t>4. Настоящее постановление вступает в силу со дня его обнародования.</w:t>
      </w:r>
    </w:p>
    <w:p w14:paraId="530220D2" w14:textId="77777777" w:rsidR="00D4068D" w:rsidRPr="00D4068D" w:rsidRDefault="00D4068D" w:rsidP="00D4068D">
      <w:pPr>
        <w:pStyle w:val="a4"/>
        <w:jc w:val="both"/>
        <w:rPr>
          <w:rFonts w:ascii="Times New Roman" w:hAnsi="Times New Roman"/>
          <w:sz w:val="28"/>
          <w:szCs w:val="28"/>
        </w:rPr>
      </w:pPr>
    </w:p>
    <w:p w14:paraId="75BEF06A" w14:textId="77777777" w:rsidR="00D163A8" w:rsidRPr="00D4068D" w:rsidRDefault="00D163A8" w:rsidP="00D163A8">
      <w:pPr>
        <w:spacing w:after="0" w:line="240" w:lineRule="auto"/>
        <w:rPr>
          <w:rFonts w:ascii="Times New Roman" w:hAnsi="Times New Roman"/>
          <w:sz w:val="28"/>
          <w:szCs w:val="28"/>
        </w:rPr>
      </w:pPr>
    </w:p>
    <w:p w14:paraId="10707C10" w14:textId="77777777" w:rsidR="00154485" w:rsidRDefault="00154485" w:rsidP="00154485">
      <w:pPr>
        <w:pStyle w:val="a4"/>
        <w:rPr>
          <w:rFonts w:ascii="Times New Roman" w:hAnsi="Times New Roman"/>
          <w:sz w:val="28"/>
          <w:szCs w:val="28"/>
          <w:lang w:eastAsia="zh-CN" w:bidi="hi-IN"/>
        </w:rPr>
      </w:pPr>
    </w:p>
    <w:p w14:paraId="345AEFEC" w14:textId="69522C0A" w:rsidR="00154485" w:rsidRPr="00154485" w:rsidRDefault="00154485" w:rsidP="00154485">
      <w:pPr>
        <w:pStyle w:val="a4"/>
        <w:rPr>
          <w:rFonts w:ascii="Times New Roman" w:hAnsi="Times New Roman"/>
          <w:sz w:val="28"/>
          <w:szCs w:val="28"/>
          <w:lang w:eastAsia="zh-CN" w:bidi="hi-IN"/>
        </w:rPr>
      </w:pPr>
      <w:r w:rsidRPr="00154485">
        <w:rPr>
          <w:rFonts w:ascii="Times New Roman" w:hAnsi="Times New Roman"/>
          <w:sz w:val="28"/>
          <w:szCs w:val="28"/>
          <w:lang w:eastAsia="zh-CN" w:bidi="hi-IN"/>
        </w:rPr>
        <w:t>Исполняющий обязанности главы,</w:t>
      </w:r>
    </w:p>
    <w:p w14:paraId="1FB30914" w14:textId="77777777" w:rsidR="00154485" w:rsidRPr="00154485" w:rsidRDefault="00154485" w:rsidP="00154485">
      <w:pPr>
        <w:pStyle w:val="a4"/>
        <w:rPr>
          <w:rFonts w:ascii="Times New Roman" w:hAnsi="Times New Roman"/>
          <w:sz w:val="28"/>
          <w:szCs w:val="28"/>
          <w:lang w:eastAsia="zh-CN" w:bidi="hi-IN"/>
        </w:rPr>
      </w:pPr>
      <w:r w:rsidRPr="00154485">
        <w:rPr>
          <w:rFonts w:ascii="Times New Roman" w:hAnsi="Times New Roman"/>
          <w:sz w:val="28"/>
          <w:szCs w:val="28"/>
          <w:lang w:eastAsia="zh-CN" w:bidi="hi-IN"/>
        </w:rPr>
        <w:t xml:space="preserve">Первый заместитель главы администрации </w:t>
      </w:r>
    </w:p>
    <w:p w14:paraId="326FFDA9" w14:textId="77777777" w:rsidR="00154485" w:rsidRPr="00154485" w:rsidRDefault="00154485" w:rsidP="00154485">
      <w:pPr>
        <w:pStyle w:val="a4"/>
        <w:rPr>
          <w:rFonts w:ascii="Times New Roman" w:hAnsi="Times New Roman"/>
          <w:sz w:val="28"/>
          <w:szCs w:val="28"/>
          <w:lang w:eastAsia="zh-CN" w:bidi="hi-IN"/>
        </w:rPr>
      </w:pPr>
      <w:r w:rsidRPr="00154485">
        <w:rPr>
          <w:rFonts w:ascii="Times New Roman" w:hAnsi="Times New Roman"/>
          <w:sz w:val="28"/>
          <w:szCs w:val="28"/>
          <w:lang w:eastAsia="zh-CN" w:bidi="hi-IN"/>
        </w:rPr>
        <w:t xml:space="preserve">Предгорного муниципального округа </w:t>
      </w:r>
    </w:p>
    <w:p w14:paraId="0D631B7B" w14:textId="3E5BF852" w:rsidR="00154485" w:rsidRPr="00154485" w:rsidRDefault="00154485" w:rsidP="00154485">
      <w:pPr>
        <w:pStyle w:val="a4"/>
        <w:rPr>
          <w:rFonts w:ascii="Times New Roman" w:hAnsi="Times New Roman"/>
          <w:sz w:val="28"/>
          <w:szCs w:val="28"/>
          <w:lang w:eastAsia="zh-CN" w:bidi="hi-IN"/>
        </w:rPr>
      </w:pPr>
      <w:r w:rsidRPr="00154485">
        <w:rPr>
          <w:rFonts w:ascii="Times New Roman" w:hAnsi="Times New Roman"/>
          <w:sz w:val="28"/>
          <w:szCs w:val="28"/>
          <w:lang w:eastAsia="zh-CN" w:bidi="hi-IN"/>
        </w:rPr>
        <w:t xml:space="preserve">Ставропольского края </w:t>
      </w:r>
      <w:r w:rsidRPr="00154485">
        <w:rPr>
          <w:rFonts w:ascii="Times New Roman" w:hAnsi="Times New Roman"/>
          <w:sz w:val="28"/>
          <w:szCs w:val="28"/>
          <w:lang w:eastAsia="zh-CN" w:bidi="hi-IN"/>
        </w:rPr>
        <w:tab/>
      </w:r>
      <w:r w:rsidRPr="00154485">
        <w:rPr>
          <w:rFonts w:ascii="Times New Roman" w:hAnsi="Times New Roman"/>
          <w:sz w:val="28"/>
          <w:szCs w:val="28"/>
          <w:lang w:eastAsia="zh-CN" w:bidi="hi-IN"/>
        </w:rPr>
        <w:tab/>
      </w:r>
      <w:r>
        <w:rPr>
          <w:rFonts w:ascii="Times New Roman" w:hAnsi="Times New Roman"/>
          <w:sz w:val="28"/>
          <w:szCs w:val="28"/>
          <w:lang w:eastAsia="zh-CN" w:bidi="hi-IN"/>
        </w:rPr>
        <w:t xml:space="preserve">             </w:t>
      </w:r>
      <w:r w:rsidRPr="00154485">
        <w:rPr>
          <w:rFonts w:ascii="Times New Roman" w:hAnsi="Times New Roman"/>
          <w:sz w:val="28"/>
          <w:szCs w:val="28"/>
          <w:lang w:eastAsia="zh-CN" w:bidi="hi-IN"/>
        </w:rPr>
        <w:tab/>
      </w:r>
      <w:r w:rsidRPr="00154485">
        <w:rPr>
          <w:rFonts w:ascii="Times New Roman" w:hAnsi="Times New Roman"/>
          <w:sz w:val="28"/>
          <w:szCs w:val="28"/>
          <w:lang w:eastAsia="zh-CN" w:bidi="hi-IN"/>
        </w:rPr>
        <w:tab/>
      </w:r>
      <w:r w:rsidRPr="00154485">
        <w:rPr>
          <w:rFonts w:ascii="Times New Roman" w:hAnsi="Times New Roman"/>
          <w:sz w:val="28"/>
          <w:szCs w:val="28"/>
          <w:lang w:eastAsia="zh-CN" w:bidi="hi-IN"/>
        </w:rPr>
        <w:tab/>
        <w:t xml:space="preserve">        </w:t>
      </w:r>
      <w:r>
        <w:rPr>
          <w:rFonts w:ascii="Times New Roman" w:hAnsi="Times New Roman"/>
          <w:sz w:val="28"/>
          <w:szCs w:val="28"/>
          <w:lang w:eastAsia="zh-CN" w:bidi="hi-IN"/>
        </w:rPr>
        <w:t xml:space="preserve">       </w:t>
      </w:r>
      <w:r w:rsidRPr="00154485">
        <w:rPr>
          <w:rFonts w:ascii="Times New Roman" w:hAnsi="Times New Roman"/>
          <w:sz w:val="28"/>
          <w:szCs w:val="28"/>
          <w:lang w:eastAsia="zh-CN" w:bidi="hi-IN"/>
        </w:rPr>
        <w:t xml:space="preserve">   А.Г. </w:t>
      </w:r>
      <w:proofErr w:type="spellStart"/>
      <w:r w:rsidRPr="00154485">
        <w:rPr>
          <w:rFonts w:ascii="Times New Roman" w:hAnsi="Times New Roman"/>
          <w:sz w:val="28"/>
          <w:szCs w:val="28"/>
          <w:lang w:eastAsia="zh-CN" w:bidi="hi-IN"/>
        </w:rPr>
        <w:t>Татаров</w:t>
      </w:r>
      <w:proofErr w:type="spellEnd"/>
    </w:p>
    <w:p w14:paraId="2E22046B" w14:textId="77777777" w:rsidR="00154485" w:rsidRDefault="00154485" w:rsidP="00154485">
      <w:pPr>
        <w:spacing w:line="240" w:lineRule="exact"/>
        <w:jc w:val="both"/>
        <w:rPr>
          <w:szCs w:val="28"/>
        </w:rPr>
      </w:pPr>
    </w:p>
    <w:p w14:paraId="0444964A" w14:textId="56463FBE" w:rsidR="00154485" w:rsidRDefault="00154485" w:rsidP="00D4068D">
      <w:pPr>
        <w:rPr>
          <w:rFonts w:ascii="Times New Roman" w:hAnsi="Times New Roman"/>
          <w:sz w:val="28"/>
          <w:szCs w:val="28"/>
        </w:rPr>
      </w:pPr>
    </w:p>
    <w:p w14:paraId="600831F7" w14:textId="3571B7AF" w:rsidR="00154485" w:rsidRDefault="00154485" w:rsidP="00D4068D">
      <w:pPr>
        <w:rPr>
          <w:rFonts w:ascii="Times New Roman" w:hAnsi="Times New Roman"/>
          <w:sz w:val="28"/>
          <w:szCs w:val="28"/>
        </w:rPr>
      </w:pPr>
    </w:p>
    <w:p w14:paraId="66A07E14" w14:textId="3611A660" w:rsidR="00154485" w:rsidRDefault="00154485" w:rsidP="00D4068D">
      <w:pPr>
        <w:rPr>
          <w:rFonts w:ascii="Times New Roman" w:hAnsi="Times New Roman"/>
          <w:sz w:val="28"/>
          <w:szCs w:val="28"/>
        </w:rPr>
      </w:pPr>
    </w:p>
    <w:p w14:paraId="5E2873EF" w14:textId="50F48777" w:rsidR="00154485" w:rsidRDefault="00154485" w:rsidP="00D4068D">
      <w:pPr>
        <w:rPr>
          <w:rFonts w:ascii="Times New Roman" w:hAnsi="Times New Roman"/>
          <w:sz w:val="28"/>
          <w:szCs w:val="28"/>
        </w:rPr>
      </w:pPr>
    </w:p>
    <w:p w14:paraId="4FFDD2CC" w14:textId="578CAB88" w:rsidR="00154485" w:rsidRDefault="00154485" w:rsidP="00D4068D">
      <w:pPr>
        <w:rPr>
          <w:rFonts w:ascii="Times New Roman" w:hAnsi="Times New Roman"/>
          <w:sz w:val="28"/>
          <w:szCs w:val="28"/>
        </w:rPr>
      </w:pPr>
    </w:p>
    <w:p w14:paraId="4A9D6EED" w14:textId="14B550DE" w:rsidR="00154485" w:rsidRDefault="00154485" w:rsidP="00D4068D">
      <w:pPr>
        <w:rPr>
          <w:rFonts w:ascii="Times New Roman" w:hAnsi="Times New Roman"/>
          <w:sz w:val="28"/>
          <w:szCs w:val="28"/>
        </w:rPr>
      </w:pPr>
    </w:p>
    <w:p w14:paraId="0AEC152A" w14:textId="1DF4AECC" w:rsidR="00154485" w:rsidRDefault="00154485" w:rsidP="00D4068D">
      <w:pPr>
        <w:rPr>
          <w:rFonts w:ascii="Times New Roman" w:hAnsi="Times New Roman"/>
          <w:sz w:val="28"/>
          <w:szCs w:val="28"/>
        </w:rPr>
      </w:pPr>
    </w:p>
    <w:p w14:paraId="4EE286F9" w14:textId="6360E781" w:rsidR="00154485" w:rsidRDefault="00154485" w:rsidP="00D4068D">
      <w:pPr>
        <w:rPr>
          <w:rFonts w:ascii="Times New Roman" w:hAnsi="Times New Roman"/>
          <w:sz w:val="28"/>
          <w:szCs w:val="28"/>
        </w:rPr>
      </w:pPr>
    </w:p>
    <w:p w14:paraId="179E3308" w14:textId="2B18745A" w:rsidR="00154485" w:rsidRDefault="00154485" w:rsidP="00D4068D">
      <w:pPr>
        <w:rPr>
          <w:rFonts w:ascii="Times New Roman" w:hAnsi="Times New Roman"/>
          <w:sz w:val="28"/>
          <w:szCs w:val="28"/>
        </w:rPr>
      </w:pPr>
    </w:p>
    <w:p w14:paraId="64346E3F" w14:textId="4A7640A7" w:rsidR="00154485" w:rsidRDefault="00154485" w:rsidP="00D4068D">
      <w:pPr>
        <w:rPr>
          <w:rFonts w:ascii="Times New Roman" w:hAnsi="Times New Roman"/>
          <w:sz w:val="28"/>
          <w:szCs w:val="28"/>
        </w:rPr>
      </w:pPr>
    </w:p>
    <w:p w14:paraId="359B115F" w14:textId="18F64706" w:rsidR="00154485" w:rsidRDefault="00154485" w:rsidP="00D4068D">
      <w:pPr>
        <w:rPr>
          <w:rFonts w:ascii="Times New Roman" w:hAnsi="Times New Roman"/>
          <w:sz w:val="28"/>
          <w:szCs w:val="28"/>
        </w:rPr>
      </w:pPr>
    </w:p>
    <w:p w14:paraId="3B0F7F08" w14:textId="5C89252E" w:rsidR="00154485" w:rsidRDefault="00154485" w:rsidP="00D4068D">
      <w:pPr>
        <w:rPr>
          <w:rFonts w:ascii="Times New Roman" w:hAnsi="Times New Roman"/>
          <w:sz w:val="28"/>
          <w:szCs w:val="28"/>
        </w:rPr>
      </w:pPr>
    </w:p>
    <w:p w14:paraId="1464364C" w14:textId="6383BA41" w:rsidR="00154485" w:rsidRDefault="00154485" w:rsidP="00D4068D">
      <w:pPr>
        <w:rPr>
          <w:rFonts w:ascii="Times New Roman" w:hAnsi="Times New Roman"/>
          <w:sz w:val="28"/>
          <w:szCs w:val="28"/>
        </w:rPr>
      </w:pPr>
    </w:p>
    <w:p w14:paraId="618468F3" w14:textId="2FBB22AC" w:rsidR="00154485" w:rsidRDefault="00154485" w:rsidP="00D163A8">
      <w:pPr>
        <w:autoSpaceDE w:val="0"/>
        <w:autoSpaceDN w:val="0"/>
        <w:adjustRightInd w:val="0"/>
        <w:spacing w:after="0" w:line="240" w:lineRule="exact"/>
        <w:ind w:firstLine="4536"/>
        <w:jc w:val="center"/>
        <w:outlineLvl w:val="0"/>
        <w:rPr>
          <w:rFonts w:ascii="Times New Roman" w:eastAsia="Times New Roman" w:hAnsi="Times New Roman"/>
          <w:sz w:val="28"/>
          <w:szCs w:val="28"/>
          <w:lang w:eastAsia="ru-RU"/>
        </w:rPr>
      </w:pPr>
    </w:p>
    <w:p w14:paraId="5A9623DD" w14:textId="7A5533B9" w:rsidR="00D163A8" w:rsidRPr="00D4068D" w:rsidRDefault="00D163A8" w:rsidP="00D163A8">
      <w:pPr>
        <w:autoSpaceDE w:val="0"/>
        <w:autoSpaceDN w:val="0"/>
        <w:adjustRightInd w:val="0"/>
        <w:spacing w:after="0" w:line="240" w:lineRule="exact"/>
        <w:ind w:firstLine="4536"/>
        <w:jc w:val="center"/>
        <w:outlineLvl w:val="0"/>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Утвержден</w:t>
      </w:r>
    </w:p>
    <w:p w14:paraId="4CEAC96C" w14:textId="77777777" w:rsidR="00D163A8" w:rsidRPr="00D4068D" w:rsidRDefault="00D163A8" w:rsidP="00D163A8">
      <w:pPr>
        <w:autoSpaceDE w:val="0"/>
        <w:autoSpaceDN w:val="0"/>
        <w:adjustRightInd w:val="0"/>
        <w:spacing w:after="0" w:line="240" w:lineRule="exact"/>
        <w:ind w:firstLine="4536"/>
        <w:jc w:val="center"/>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постановлением администрации </w:t>
      </w:r>
    </w:p>
    <w:p w14:paraId="663E22E7" w14:textId="21330181" w:rsidR="00D163A8" w:rsidRPr="00D4068D" w:rsidRDefault="004E77DC" w:rsidP="00D163A8">
      <w:pPr>
        <w:autoSpaceDE w:val="0"/>
        <w:autoSpaceDN w:val="0"/>
        <w:adjustRightInd w:val="0"/>
        <w:spacing w:after="0" w:line="240" w:lineRule="exact"/>
        <w:ind w:firstLine="4536"/>
        <w:jc w:val="center"/>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w:t>
      </w:r>
    </w:p>
    <w:p w14:paraId="78CDDC9E" w14:textId="77777777" w:rsidR="00D163A8" w:rsidRPr="00D4068D" w:rsidRDefault="00D163A8" w:rsidP="00D163A8">
      <w:pPr>
        <w:autoSpaceDE w:val="0"/>
        <w:autoSpaceDN w:val="0"/>
        <w:adjustRightInd w:val="0"/>
        <w:spacing w:after="0" w:line="240" w:lineRule="exact"/>
        <w:ind w:firstLine="4536"/>
        <w:jc w:val="center"/>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Ставропольского края</w:t>
      </w:r>
    </w:p>
    <w:p w14:paraId="0C959E66" w14:textId="77777777" w:rsidR="00D163A8" w:rsidRPr="00D4068D" w:rsidRDefault="00D163A8" w:rsidP="00D163A8">
      <w:pPr>
        <w:autoSpaceDE w:val="0"/>
        <w:autoSpaceDN w:val="0"/>
        <w:adjustRightInd w:val="0"/>
        <w:spacing w:after="0" w:line="240" w:lineRule="exact"/>
        <w:ind w:firstLine="4536"/>
        <w:jc w:val="center"/>
        <w:rPr>
          <w:rFonts w:ascii="Times New Roman" w:eastAsia="Times New Roman" w:hAnsi="Times New Roman"/>
          <w:sz w:val="28"/>
          <w:szCs w:val="28"/>
          <w:lang w:eastAsia="ru-RU"/>
        </w:rPr>
      </w:pPr>
    </w:p>
    <w:p w14:paraId="62EA726A" w14:textId="704CE186" w:rsidR="00D163A8" w:rsidRPr="00D4068D" w:rsidRDefault="00D163A8" w:rsidP="00D163A8">
      <w:pPr>
        <w:autoSpaceDE w:val="0"/>
        <w:autoSpaceDN w:val="0"/>
        <w:adjustRightInd w:val="0"/>
        <w:spacing w:after="0" w:line="240" w:lineRule="exact"/>
        <w:ind w:firstLine="4536"/>
        <w:jc w:val="center"/>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от </w:t>
      </w:r>
      <w:r w:rsidR="00BE1E82">
        <w:rPr>
          <w:rFonts w:ascii="Times New Roman" w:eastAsia="Times New Roman" w:hAnsi="Times New Roman"/>
          <w:sz w:val="28"/>
          <w:szCs w:val="28"/>
          <w:lang w:eastAsia="ru-RU"/>
        </w:rPr>
        <w:t xml:space="preserve">                      </w:t>
      </w:r>
      <w:r w:rsidRPr="00D4068D">
        <w:rPr>
          <w:rFonts w:ascii="Times New Roman" w:eastAsia="Times New Roman" w:hAnsi="Times New Roman"/>
          <w:sz w:val="28"/>
          <w:szCs w:val="28"/>
          <w:lang w:eastAsia="ru-RU"/>
        </w:rPr>
        <w:t xml:space="preserve"> г. </w:t>
      </w:r>
      <w:r w:rsidR="00BE1E82">
        <w:rPr>
          <w:rFonts w:ascii="Times New Roman" w:eastAsia="Times New Roman" w:hAnsi="Times New Roman"/>
          <w:sz w:val="28"/>
          <w:szCs w:val="28"/>
          <w:lang w:eastAsia="ru-RU"/>
        </w:rPr>
        <w:t>№</w:t>
      </w:r>
      <w:r w:rsidRPr="00D4068D">
        <w:rPr>
          <w:rFonts w:ascii="Times New Roman" w:eastAsia="Times New Roman" w:hAnsi="Times New Roman"/>
          <w:sz w:val="28"/>
          <w:szCs w:val="28"/>
          <w:lang w:eastAsia="ru-RU"/>
        </w:rPr>
        <w:t xml:space="preserve"> </w:t>
      </w:r>
      <w:r w:rsidR="00BE1E82">
        <w:rPr>
          <w:rFonts w:ascii="Times New Roman" w:eastAsia="Times New Roman" w:hAnsi="Times New Roman"/>
          <w:sz w:val="28"/>
          <w:szCs w:val="28"/>
          <w:lang w:eastAsia="ru-RU"/>
        </w:rPr>
        <w:t xml:space="preserve"> </w:t>
      </w:r>
    </w:p>
    <w:p w14:paraId="573431A9"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0862027B"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3305D33E" w14:textId="77777777"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3" w:name="Par25"/>
      <w:bookmarkEnd w:id="3"/>
      <w:r w:rsidRPr="00D4068D">
        <w:rPr>
          <w:rFonts w:ascii="Times New Roman" w:eastAsia="Times New Roman" w:hAnsi="Times New Roman"/>
          <w:b/>
          <w:bCs/>
          <w:sz w:val="28"/>
          <w:szCs w:val="28"/>
          <w:lang w:eastAsia="ru-RU"/>
        </w:rPr>
        <w:t>ПОРЯДОК</w:t>
      </w:r>
    </w:p>
    <w:p w14:paraId="0185D1F6" w14:textId="77777777"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 xml:space="preserve">ПРОВЕДЕНИЯ АНТИКОРРУПЦИОННОЙ ЭКСПЕРТИЗЫ </w:t>
      </w:r>
    </w:p>
    <w:p w14:paraId="05D47515" w14:textId="77777777"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НОРМАТИВНЫХ ПРАВОВЫХ</w:t>
      </w:r>
    </w:p>
    <w:p w14:paraId="429C4846" w14:textId="388FC1BA"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АКТОВ  (ПРОЕКТОВ НОРМАТИВНЫХ ПРАВОВЫХ АКТОВ)</w:t>
      </w:r>
      <w:r w:rsidR="004945E4">
        <w:rPr>
          <w:rFonts w:ascii="Times New Roman" w:eastAsia="Times New Roman" w:hAnsi="Times New Roman"/>
          <w:b/>
          <w:bCs/>
          <w:sz w:val="28"/>
          <w:szCs w:val="28"/>
          <w:lang w:eastAsia="ru-RU"/>
        </w:rPr>
        <w:t xml:space="preserve"> ГЛАВЫ,</w:t>
      </w:r>
      <w:r w:rsidRPr="00D4068D">
        <w:rPr>
          <w:rFonts w:ascii="Times New Roman" w:eastAsia="Times New Roman" w:hAnsi="Times New Roman"/>
          <w:b/>
          <w:bCs/>
          <w:sz w:val="28"/>
          <w:szCs w:val="28"/>
          <w:lang w:eastAsia="ru-RU"/>
        </w:rPr>
        <w:t xml:space="preserve"> АДМИНИСТРАЦИИ </w:t>
      </w:r>
      <w:r w:rsidR="004E77DC" w:rsidRPr="00D4068D">
        <w:rPr>
          <w:rFonts w:ascii="Times New Roman" w:eastAsia="Times New Roman" w:hAnsi="Times New Roman"/>
          <w:b/>
          <w:bCs/>
          <w:sz w:val="28"/>
          <w:szCs w:val="28"/>
          <w:lang w:eastAsia="ru-RU"/>
        </w:rPr>
        <w:t>ПРЕДГОРНОГО</w:t>
      </w:r>
      <w:r w:rsidRPr="00D4068D">
        <w:rPr>
          <w:rFonts w:ascii="Times New Roman" w:eastAsia="Times New Roman" w:hAnsi="Times New Roman"/>
          <w:b/>
          <w:bCs/>
          <w:sz w:val="28"/>
          <w:szCs w:val="28"/>
          <w:lang w:eastAsia="ru-RU"/>
        </w:rPr>
        <w:t xml:space="preserve"> МУНИЦИПАЛЬНОГО </w:t>
      </w:r>
    </w:p>
    <w:p w14:paraId="008D79C3" w14:textId="03A6903A"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ОКРУГА СТАВРОПОЛЬСКОГО КРАЯ</w:t>
      </w:r>
    </w:p>
    <w:p w14:paraId="4E84D746"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5943836D" w14:textId="2400A0D5" w:rsidR="00D163A8" w:rsidRPr="00D4068D" w:rsidRDefault="00654381" w:rsidP="00D163A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w:t>
      </w:r>
      <w:r w:rsidR="00D163A8" w:rsidRPr="00D4068D">
        <w:rPr>
          <w:rFonts w:ascii="Times New Roman" w:eastAsia="Times New Roman" w:hAnsi="Times New Roman"/>
          <w:b/>
          <w:bCs/>
          <w:sz w:val="28"/>
          <w:szCs w:val="28"/>
          <w:lang w:eastAsia="ru-RU"/>
        </w:rPr>
        <w:t>. Общие положения</w:t>
      </w:r>
    </w:p>
    <w:p w14:paraId="0E15E097"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7855BB39" w14:textId="0258A19E" w:rsidR="00D163A8" w:rsidRPr="00D4068D" w:rsidRDefault="00654381" w:rsidP="00D163A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163A8" w:rsidRPr="00D4068D">
        <w:rPr>
          <w:rFonts w:ascii="Times New Roman" w:eastAsia="Times New Roman" w:hAnsi="Times New Roman"/>
          <w:sz w:val="28"/>
          <w:szCs w:val="28"/>
          <w:lang w:eastAsia="ru-RU"/>
        </w:rPr>
        <w:t xml:space="preserve">1. Настоящий Порядок устанавливает правила проведения антикоррупционной экспертизы нормативных правовых актов и проектов нормативных правовых актов </w:t>
      </w:r>
      <w:r w:rsidR="004945E4">
        <w:rPr>
          <w:rFonts w:ascii="Times New Roman" w:eastAsia="Times New Roman" w:hAnsi="Times New Roman"/>
          <w:sz w:val="28"/>
          <w:szCs w:val="28"/>
          <w:lang w:eastAsia="ru-RU"/>
        </w:rPr>
        <w:t xml:space="preserve">главы, </w:t>
      </w:r>
      <w:r w:rsidR="00D163A8" w:rsidRPr="00D4068D">
        <w:rPr>
          <w:rFonts w:ascii="Times New Roman" w:eastAsia="Times New Roman" w:hAnsi="Times New Roman"/>
          <w:sz w:val="28"/>
          <w:szCs w:val="28"/>
          <w:lang w:eastAsia="ru-RU"/>
        </w:rPr>
        <w:t xml:space="preserve">администрации </w:t>
      </w:r>
      <w:r w:rsidR="004E77DC"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 Ставропольского края (далее </w:t>
      </w:r>
      <w:r w:rsidR="00971169">
        <w:rPr>
          <w:rFonts w:ascii="Times New Roman" w:eastAsia="Times New Roman" w:hAnsi="Times New Roman"/>
          <w:sz w:val="28"/>
          <w:szCs w:val="28"/>
          <w:lang w:eastAsia="ru-RU"/>
        </w:rPr>
        <w:t>–</w:t>
      </w:r>
      <w:r w:rsidR="00D163A8" w:rsidRPr="00D4068D">
        <w:rPr>
          <w:rFonts w:ascii="Times New Roman" w:eastAsia="Times New Roman" w:hAnsi="Times New Roman"/>
          <w:sz w:val="28"/>
          <w:szCs w:val="28"/>
          <w:lang w:eastAsia="ru-RU"/>
        </w:rPr>
        <w:t xml:space="preserve"> </w:t>
      </w:r>
      <w:r w:rsidR="00971169">
        <w:rPr>
          <w:rFonts w:ascii="Times New Roman" w:eastAsia="Times New Roman" w:hAnsi="Times New Roman"/>
          <w:sz w:val="28"/>
          <w:szCs w:val="28"/>
          <w:lang w:eastAsia="ru-RU"/>
        </w:rPr>
        <w:t>нормативный правовой акт</w:t>
      </w:r>
      <w:r w:rsidR="00D163A8" w:rsidRPr="00D4068D">
        <w:rPr>
          <w:rFonts w:ascii="Times New Roman" w:eastAsia="Times New Roman" w:hAnsi="Times New Roman"/>
          <w:sz w:val="28"/>
          <w:szCs w:val="28"/>
          <w:lang w:eastAsia="ru-RU"/>
        </w:rPr>
        <w:t>),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(далее - коррупциогенные факторы), и их последующего устранения (далее - антикоррупционная экспертиза).</w:t>
      </w:r>
    </w:p>
    <w:p w14:paraId="1810533F" w14:textId="2D80DB30" w:rsidR="00BE1E82" w:rsidRDefault="00654381" w:rsidP="00BE1E82">
      <w:pPr>
        <w:pStyle w:val="a4"/>
        <w:ind w:firstLine="709"/>
        <w:jc w:val="both"/>
        <w:rPr>
          <w:rFonts w:ascii="Times New Roman" w:hAnsi="Times New Roman"/>
          <w:color w:val="000000" w:themeColor="text1"/>
          <w:sz w:val="28"/>
          <w:szCs w:val="28"/>
        </w:rPr>
      </w:pPr>
      <w:r>
        <w:rPr>
          <w:rFonts w:ascii="Times New Roman" w:eastAsia="Times New Roman" w:hAnsi="Times New Roman"/>
          <w:sz w:val="28"/>
          <w:szCs w:val="28"/>
          <w:lang w:eastAsia="ru-RU"/>
        </w:rPr>
        <w:t>1.</w:t>
      </w:r>
      <w:r w:rsidR="00D163A8" w:rsidRPr="00D4068D">
        <w:rPr>
          <w:rFonts w:ascii="Times New Roman" w:eastAsia="Times New Roman" w:hAnsi="Times New Roman"/>
          <w:sz w:val="28"/>
          <w:szCs w:val="28"/>
          <w:lang w:eastAsia="ru-RU"/>
        </w:rPr>
        <w:t xml:space="preserve">2. </w:t>
      </w:r>
      <w:r w:rsidR="00BE1E82" w:rsidRPr="00EE39DC">
        <w:rPr>
          <w:rFonts w:ascii="Times New Roman" w:hAnsi="Times New Roman"/>
          <w:color w:val="000000" w:themeColor="text1"/>
          <w:sz w:val="28"/>
          <w:szCs w:val="28"/>
        </w:rPr>
        <w:t xml:space="preserve">Антикоррупционная экспертиза проводится </w:t>
      </w:r>
      <w:r w:rsidR="00BE1E82">
        <w:rPr>
          <w:rFonts w:ascii="Times New Roman" w:hAnsi="Times New Roman"/>
          <w:color w:val="000000" w:themeColor="text1"/>
          <w:sz w:val="28"/>
          <w:szCs w:val="28"/>
        </w:rPr>
        <w:t>на основании</w:t>
      </w:r>
      <w:r w:rsidR="00BE1E82" w:rsidRPr="00EE39DC">
        <w:rPr>
          <w:rFonts w:ascii="Times New Roman" w:hAnsi="Times New Roman"/>
          <w:color w:val="000000" w:themeColor="text1"/>
          <w:sz w:val="28"/>
          <w:szCs w:val="28"/>
        </w:rPr>
        <w:t xml:space="preserve">  Федеральн</w:t>
      </w:r>
      <w:r w:rsidR="00BE1E82">
        <w:rPr>
          <w:rFonts w:ascii="Times New Roman" w:hAnsi="Times New Roman"/>
          <w:color w:val="000000" w:themeColor="text1"/>
          <w:sz w:val="28"/>
          <w:szCs w:val="28"/>
        </w:rPr>
        <w:t>ого</w:t>
      </w:r>
      <w:r w:rsidR="00BE1E82" w:rsidRPr="00EE39DC">
        <w:rPr>
          <w:rFonts w:ascii="Times New Roman" w:hAnsi="Times New Roman"/>
          <w:color w:val="000000" w:themeColor="text1"/>
          <w:sz w:val="28"/>
          <w:szCs w:val="28"/>
        </w:rPr>
        <w:t xml:space="preserve"> </w:t>
      </w:r>
      <w:hyperlink r:id="rId12" w:history="1">
        <w:r w:rsidR="00BE1E82" w:rsidRPr="00EE39DC">
          <w:rPr>
            <w:rFonts w:ascii="Times New Roman" w:hAnsi="Times New Roman"/>
            <w:color w:val="000000" w:themeColor="text1"/>
            <w:sz w:val="28"/>
            <w:szCs w:val="28"/>
          </w:rPr>
          <w:t>закон</w:t>
        </w:r>
      </w:hyperlink>
      <w:r w:rsidR="00BE1E82">
        <w:rPr>
          <w:rFonts w:ascii="Times New Roman" w:hAnsi="Times New Roman"/>
          <w:color w:val="000000" w:themeColor="text1"/>
          <w:sz w:val="28"/>
          <w:szCs w:val="28"/>
        </w:rPr>
        <w:t>а</w:t>
      </w:r>
      <w:r w:rsidR="00BE1E82" w:rsidRPr="00EE39DC">
        <w:rPr>
          <w:rFonts w:ascii="Times New Roman" w:hAnsi="Times New Roman"/>
          <w:color w:val="000000" w:themeColor="text1"/>
          <w:sz w:val="28"/>
          <w:szCs w:val="28"/>
        </w:rPr>
        <w:t xml:space="preserve"> Российской Федерации от 17 июля 2009 года </w:t>
      </w:r>
      <w:r w:rsidR="00BE1E82">
        <w:rPr>
          <w:rFonts w:ascii="Times New Roman" w:hAnsi="Times New Roman"/>
          <w:color w:val="000000" w:themeColor="text1"/>
          <w:sz w:val="28"/>
          <w:szCs w:val="28"/>
        </w:rPr>
        <w:t xml:space="preserve">№ </w:t>
      </w:r>
      <w:r w:rsidR="00BE1E82" w:rsidRPr="00EE39DC">
        <w:rPr>
          <w:rFonts w:ascii="Times New Roman" w:hAnsi="Times New Roman"/>
          <w:color w:val="000000" w:themeColor="text1"/>
          <w:sz w:val="28"/>
          <w:szCs w:val="28"/>
        </w:rPr>
        <w:t xml:space="preserve">172-ФЗ «Об антикоррупционной экспертизе нормативных правовых актов и проектов нормативных правовых актов», </w:t>
      </w:r>
      <w:hyperlink r:id="rId13" w:history="1">
        <w:r w:rsidR="00BE1E82" w:rsidRPr="00EE39DC">
          <w:rPr>
            <w:rFonts w:ascii="Times New Roman" w:hAnsi="Times New Roman"/>
            <w:color w:val="000000" w:themeColor="text1"/>
            <w:sz w:val="28"/>
            <w:szCs w:val="28"/>
          </w:rPr>
          <w:t>постановлени</w:t>
        </w:r>
      </w:hyperlink>
      <w:r w:rsidR="00BE1E82">
        <w:rPr>
          <w:rFonts w:ascii="Times New Roman" w:hAnsi="Times New Roman"/>
          <w:color w:val="000000" w:themeColor="text1"/>
          <w:sz w:val="28"/>
          <w:szCs w:val="28"/>
        </w:rPr>
        <w:t>я</w:t>
      </w:r>
      <w:r w:rsidR="00BE1E82" w:rsidRPr="00EE39DC">
        <w:rPr>
          <w:rFonts w:ascii="Times New Roman" w:hAnsi="Times New Roman"/>
          <w:color w:val="000000" w:themeColor="text1"/>
          <w:sz w:val="28"/>
          <w:szCs w:val="28"/>
        </w:rPr>
        <w:t xml:space="preserve"> Правительства Российской Федерации от 26 февраля 2010 года </w:t>
      </w:r>
      <w:r w:rsidR="00BE1E82">
        <w:rPr>
          <w:rFonts w:ascii="Times New Roman" w:hAnsi="Times New Roman"/>
          <w:color w:val="000000" w:themeColor="text1"/>
          <w:sz w:val="28"/>
          <w:szCs w:val="28"/>
        </w:rPr>
        <w:t xml:space="preserve">№ </w:t>
      </w:r>
      <w:r w:rsidR="00BE1E82" w:rsidRPr="00EE39DC">
        <w:rPr>
          <w:rFonts w:ascii="Times New Roman" w:hAnsi="Times New Roman"/>
          <w:color w:val="000000" w:themeColor="text1"/>
          <w:sz w:val="28"/>
          <w:szCs w:val="28"/>
        </w:rPr>
        <w:t>96 «Об антикоррупционной экспертизе нормативных правовых актов и проектов нормативных правовых актов»</w:t>
      </w:r>
      <w:r w:rsidR="00BE1E82">
        <w:rPr>
          <w:rFonts w:ascii="Times New Roman" w:hAnsi="Times New Roman"/>
          <w:color w:val="000000" w:themeColor="text1"/>
          <w:sz w:val="28"/>
          <w:szCs w:val="28"/>
        </w:rPr>
        <w:t xml:space="preserve">, </w:t>
      </w:r>
      <w:hyperlink r:id="rId14" w:history="1">
        <w:r w:rsidR="00BE1E82" w:rsidRPr="00B32F7E">
          <w:rPr>
            <w:rFonts w:ascii="Times New Roman" w:hAnsi="Times New Roman"/>
            <w:color w:val="000000" w:themeColor="text1"/>
            <w:sz w:val="28"/>
            <w:szCs w:val="28"/>
          </w:rPr>
          <w:t>Закон</w:t>
        </w:r>
      </w:hyperlink>
      <w:r w:rsidR="00BE1E82">
        <w:rPr>
          <w:rFonts w:ascii="Times New Roman" w:hAnsi="Times New Roman"/>
          <w:color w:val="000000" w:themeColor="text1"/>
          <w:sz w:val="28"/>
          <w:szCs w:val="28"/>
        </w:rPr>
        <w:t>а</w:t>
      </w:r>
      <w:r w:rsidR="00BE1E82" w:rsidRPr="00B32F7E">
        <w:rPr>
          <w:rFonts w:ascii="Times New Roman" w:hAnsi="Times New Roman"/>
          <w:color w:val="000000" w:themeColor="text1"/>
          <w:sz w:val="28"/>
          <w:szCs w:val="28"/>
        </w:rPr>
        <w:t xml:space="preserve"> Ставропольского края от 04 мая 2009 года </w:t>
      </w:r>
      <w:r w:rsidR="00BE1E82">
        <w:rPr>
          <w:rFonts w:ascii="Times New Roman" w:hAnsi="Times New Roman"/>
          <w:color w:val="000000" w:themeColor="text1"/>
          <w:sz w:val="28"/>
          <w:szCs w:val="28"/>
        </w:rPr>
        <w:t xml:space="preserve">№ </w:t>
      </w:r>
      <w:r w:rsidR="00BE1E82" w:rsidRPr="00B32F7E">
        <w:rPr>
          <w:rFonts w:ascii="Times New Roman" w:hAnsi="Times New Roman"/>
          <w:color w:val="000000" w:themeColor="text1"/>
          <w:sz w:val="28"/>
          <w:szCs w:val="28"/>
        </w:rPr>
        <w:t xml:space="preserve">25-кз </w:t>
      </w:r>
      <w:r w:rsidR="00BE1E82">
        <w:rPr>
          <w:rFonts w:ascii="Times New Roman" w:hAnsi="Times New Roman"/>
          <w:color w:val="000000" w:themeColor="text1"/>
          <w:sz w:val="28"/>
          <w:szCs w:val="28"/>
        </w:rPr>
        <w:t>«</w:t>
      </w:r>
      <w:r w:rsidR="00BE1E82" w:rsidRPr="00B32F7E">
        <w:rPr>
          <w:rFonts w:ascii="Times New Roman" w:hAnsi="Times New Roman"/>
          <w:color w:val="000000" w:themeColor="text1"/>
          <w:sz w:val="28"/>
          <w:szCs w:val="28"/>
        </w:rPr>
        <w:t>О противодействии коррупции в Ставропольском крае</w:t>
      </w:r>
      <w:r w:rsidR="00BE1E82">
        <w:rPr>
          <w:rFonts w:ascii="Times New Roman" w:hAnsi="Times New Roman"/>
          <w:color w:val="000000" w:themeColor="text1"/>
          <w:sz w:val="28"/>
          <w:szCs w:val="28"/>
        </w:rPr>
        <w:t xml:space="preserve">» в соответствии с методикой, определяемой Правительством Российской Федерации, </w:t>
      </w:r>
      <w:r w:rsidR="00BE1E82" w:rsidRPr="00EE39DC">
        <w:rPr>
          <w:rFonts w:ascii="Times New Roman" w:hAnsi="Times New Roman"/>
          <w:color w:val="000000" w:themeColor="text1"/>
          <w:sz w:val="28"/>
          <w:szCs w:val="28"/>
        </w:rPr>
        <w:t>и настоящим Порядком.</w:t>
      </w:r>
    </w:p>
    <w:p w14:paraId="6CFAF2B3" w14:textId="27726115" w:rsidR="00D163A8" w:rsidRPr="00D4068D" w:rsidRDefault="00654381" w:rsidP="00BE1E82">
      <w:pPr>
        <w:pStyle w:val="a4"/>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163A8" w:rsidRPr="00D4068D">
        <w:rPr>
          <w:rFonts w:ascii="Times New Roman" w:eastAsia="Times New Roman" w:hAnsi="Times New Roman"/>
          <w:sz w:val="28"/>
          <w:szCs w:val="28"/>
          <w:lang w:eastAsia="ru-RU"/>
        </w:rPr>
        <w:t>3. В отношении нормативных правовых актов и проектов нормативных правовых актов может быть проведена независимая антикоррупционная экспертиза институтами гражданского общества и гражданами Российской Федерации в порядке, предусмотренном нормативными правовыми актами Российской Федерации, за счет их собственных средств (далее - независимая антикоррупционная экспертиза).</w:t>
      </w:r>
    </w:p>
    <w:p w14:paraId="723DBBA7" w14:textId="1D3CDEA0" w:rsidR="00D163A8" w:rsidRPr="006460A0" w:rsidRDefault="00654381" w:rsidP="006460A0">
      <w:pPr>
        <w:pStyle w:val="a4"/>
        <w:ind w:firstLine="851"/>
        <w:jc w:val="both"/>
        <w:rPr>
          <w:rFonts w:ascii="Times New Roman" w:hAnsi="Times New Roman"/>
          <w:sz w:val="28"/>
          <w:szCs w:val="28"/>
          <w:lang w:eastAsia="ru-RU"/>
        </w:rPr>
      </w:pPr>
      <w:r>
        <w:rPr>
          <w:rFonts w:ascii="Times New Roman" w:hAnsi="Times New Roman"/>
          <w:sz w:val="28"/>
          <w:szCs w:val="28"/>
          <w:lang w:eastAsia="ru-RU"/>
        </w:rPr>
        <w:t>1.</w:t>
      </w:r>
      <w:r w:rsidR="00D163A8" w:rsidRPr="006460A0">
        <w:rPr>
          <w:rFonts w:ascii="Times New Roman" w:hAnsi="Times New Roman"/>
          <w:sz w:val="28"/>
          <w:szCs w:val="28"/>
          <w:lang w:eastAsia="ru-RU"/>
        </w:rPr>
        <w:t>4. Проекты нормативных правовых актов</w:t>
      </w:r>
      <w:r w:rsidR="004945E4">
        <w:rPr>
          <w:rFonts w:ascii="Times New Roman" w:hAnsi="Times New Roman"/>
          <w:sz w:val="28"/>
          <w:szCs w:val="28"/>
          <w:lang w:eastAsia="ru-RU"/>
        </w:rPr>
        <w:t xml:space="preserve"> </w:t>
      </w:r>
      <w:r w:rsidR="00D163A8" w:rsidRPr="006460A0">
        <w:rPr>
          <w:rFonts w:ascii="Times New Roman" w:hAnsi="Times New Roman"/>
          <w:sz w:val="28"/>
          <w:szCs w:val="28"/>
          <w:lang w:eastAsia="ru-RU"/>
        </w:rPr>
        <w:t>по вопросам, касающимся:</w:t>
      </w:r>
    </w:p>
    <w:p w14:paraId="4554F4F9" w14:textId="77777777" w:rsidR="00D163A8" w:rsidRPr="006460A0" w:rsidRDefault="00D163A8" w:rsidP="006460A0">
      <w:pPr>
        <w:pStyle w:val="a4"/>
        <w:ind w:firstLine="851"/>
        <w:jc w:val="both"/>
        <w:rPr>
          <w:rFonts w:ascii="Times New Roman" w:hAnsi="Times New Roman"/>
          <w:sz w:val="28"/>
          <w:szCs w:val="28"/>
          <w:lang w:eastAsia="ru-RU"/>
        </w:rPr>
      </w:pPr>
      <w:r w:rsidRPr="006460A0">
        <w:rPr>
          <w:rFonts w:ascii="Times New Roman" w:hAnsi="Times New Roman"/>
          <w:sz w:val="28"/>
          <w:szCs w:val="28"/>
          <w:lang w:eastAsia="ru-RU"/>
        </w:rPr>
        <w:lastRenderedPageBreak/>
        <w:t>прав, свобод и обязанностей человека и гражданина;</w:t>
      </w:r>
    </w:p>
    <w:p w14:paraId="6746BF4F" w14:textId="77777777" w:rsidR="00D163A8" w:rsidRPr="006460A0" w:rsidRDefault="00D163A8" w:rsidP="006460A0">
      <w:pPr>
        <w:pStyle w:val="a4"/>
        <w:ind w:firstLine="851"/>
        <w:jc w:val="both"/>
        <w:rPr>
          <w:rFonts w:ascii="Times New Roman" w:hAnsi="Times New Roman"/>
          <w:sz w:val="28"/>
          <w:szCs w:val="28"/>
          <w:lang w:eastAsia="ru-RU"/>
        </w:rPr>
      </w:pPr>
      <w:r w:rsidRPr="006460A0">
        <w:rPr>
          <w:rFonts w:ascii="Times New Roman" w:hAnsi="Times New Roman"/>
          <w:sz w:val="28"/>
          <w:szCs w:val="28"/>
          <w:lang w:eastAsia="ru-RU"/>
        </w:rPr>
        <w:t>муниципальной собственности, муниципальной службы, бюджетного, налогового, лесного, водного, земельного, градостроительного, природоохранного законодательства;</w:t>
      </w:r>
    </w:p>
    <w:p w14:paraId="20262526" w14:textId="77777777" w:rsidR="00D163A8" w:rsidRPr="006460A0" w:rsidRDefault="00D163A8" w:rsidP="006460A0">
      <w:pPr>
        <w:pStyle w:val="a4"/>
        <w:ind w:firstLine="851"/>
        <w:jc w:val="both"/>
        <w:rPr>
          <w:rFonts w:ascii="Times New Roman" w:hAnsi="Times New Roman"/>
          <w:sz w:val="28"/>
          <w:szCs w:val="28"/>
          <w:lang w:eastAsia="ru-RU"/>
        </w:rPr>
      </w:pPr>
      <w:r w:rsidRPr="006460A0">
        <w:rPr>
          <w:rFonts w:ascii="Times New Roman" w:hAnsi="Times New Roman"/>
          <w:sz w:val="28"/>
          <w:szCs w:val="28"/>
          <w:lang w:eastAsia="ru-RU"/>
        </w:rPr>
        <w:t>социальных гарантий лицам, замещающим (замещавшим) муниципальные должности, должности муниципальной службы, в обязательном порядке предоставляются в органы прокуратуры.</w:t>
      </w:r>
    </w:p>
    <w:p w14:paraId="726BE869" w14:textId="79C22B4C" w:rsidR="00D163A8" w:rsidRPr="006460A0" w:rsidRDefault="00D163A8" w:rsidP="006460A0">
      <w:pPr>
        <w:pStyle w:val="a4"/>
        <w:ind w:firstLine="851"/>
        <w:jc w:val="both"/>
        <w:rPr>
          <w:rFonts w:ascii="Times New Roman" w:hAnsi="Times New Roman"/>
          <w:sz w:val="28"/>
          <w:szCs w:val="28"/>
          <w:lang w:eastAsia="ru-RU"/>
        </w:rPr>
      </w:pPr>
      <w:r w:rsidRPr="006460A0">
        <w:rPr>
          <w:rFonts w:ascii="Times New Roman" w:hAnsi="Times New Roman"/>
          <w:sz w:val="28"/>
          <w:szCs w:val="28"/>
          <w:lang w:eastAsia="ru-RU"/>
        </w:rPr>
        <w:t>В этих целях структурное подразделение администрации, подготовившее проект нормативного правового акта</w:t>
      </w:r>
      <w:r w:rsidR="00971169">
        <w:rPr>
          <w:rFonts w:ascii="Times New Roman" w:hAnsi="Times New Roman"/>
          <w:sz w:val="28"/>
          <w:szCs w:val="28"/>
          <w:lang w:eastAsia="ru-RU"/>
        </w:rPr>
        <w:t>,</w:t>
      </w:r>
      <w:r w:rsidRPr="006460A0">
        <w:rPr>
          <w:rFonts w:ascii="Times New Roman" w:hAnsi="Times New Roman"/>
          <w:sz w:val="28"/>
          <w:szCs w:val="28"/>
          <w:lang w:eastAsia="ru-RU"/>
        </w:rPr>
        <w:t xml:space="preserve"> обязано представить указанный проект с сопроводительным письмом в прокуратуру </w:t>
      </w:r>
      <w:r w:rsidR="00FA550D" w:rsidRPr="006460A0">
        <w:rPr>
          <w:rFonts w:ascii="Times New Roman" w:hAnsi="Times New Roman"/>
          <w:sz w:val="28"/>
          <w:szCs w:val="28"/>
          <w:lang w:eastAsia="ru-RU"/>
        </w:rPr>
        <w:t xml:space="preserve">Предгорного района </w:t>
      </w:r>
      <w:r w:rsidRPr="006460A0">
        <w:rPr>
          <w:rFonts w:ascii="Times New Roman" w:hAnsi="Times New Roman"/>
          <w:sz w:val="28"/>
          <w:szCs w:val="28"/>
          <w:lang w:eastAsia="ru-RU"/>
        </w:rPr>
        <w:t>для проведения антикоррупционной экспертизы.</w:t>
      </w:r>
    </w:p>
    <w:p w14:paraId="30BFFA88" w14:textId="2903F8C6" w:rsidR="00D163A8" w:rsidRPr="006460A0" w:rsidRDefault="00D163A8" w:rsidP="006460A0">
      <w:pPr>
        <w:pStyle w:val="a4"/>
        <w:ind w:firstLine="851"/>
        <w:jc w:val="both"/>
        <w:rPr>
          <w:rFonts w:ascii="Times New Roman" w:hAnsi="Times New Roman"/>
          <w:sz w:val="28"/>
          <w:szCs w:val="28"/>
          <w:lang w:eastAsia="ru-RU"/>
        </w:rPr>
      </w:pPr>
      <w:r w:rsidRPr="006460A0">
        <w:rPr>
          <w:rFonts w:ascii="Times New Roman" w:hAnsi="Times New Roman"/>
          <w:sz w:val="28"/>
          <w:szCs w:val="28"/>
          <w:lang w:eastAsia="ru-RU"/>
        </w:rPr>
        <w:t>В случае поступления от органа прокуратуры заключения о наличии в проекте нормативного правового акта коррупциогенных факторов, указанное заключение подлежит обязательному рассмотрению, по итогам которого выявленные недостатки устраняются с уведомлением об этом органа прокуратуры, внесшего заключение.</w:t>
      </w:r>
    </w:p>
    <w:p w14:paraId="6D2C7C13"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5EA0CEC6" w14:textId="0446D687" w:rsidR="00D163A8" w:rsidRPr="00D4068D" w:rsidRDefault="00654381" w:rsidP="00D163A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D163A8" w:rsidRPr="00D4068D">
        <w:rPr>
          <w:rFonts w:ascii="Times New Roman" w:eastAsia="Times New Roman" w:hAnsi="Times New Roman"/>
          <w:b/>
          <w:bCs/>
          <w:sz w:val="28"/>
          <w:szCs w:val="28"/>
          <w:lang w:eastAsia="ru-RU"/>
        </w:rPr>
        <w:t>. Порядок проведения антикоррупционной экспертизы проектов</w:t>
      </w:r>
    </w:p>
    <w:p w14:paraId="5A297518" w14:textId="4726C227"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нормативных правовых актов</w:t>
      </w:r>
    </w:p>
    <w:p w14:paraId="037DFA88"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69956A7B" w14:textId="75D0F9A2" w:rsidR="004E48C4" w:rsidRDefault="00654381" w:rsidP="004E48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163A8" w:rsidRPr="00D4068D">
        <w:rPr>
          <w:rFonts w:ascii="Times New Roman" w:eastAsia="Times New Roman" w:hAnsi="Times New Roman"/>
          <w:sz w:val="28"/>
          <w:szCs w:val="28"/>
          <w:lang w:eastAsia="ru-RU"/>
        </w:rPr>
        <w:t>. Антикоррупционная экспертиза проектов нормативных правовых актов проводится отделом правового</w:t>
      </w:r>
      <w:r w:rsidR="006460A0">
        <w:rPr>
          <w:rFonts w:ascii="Times New Roman" w:eastAsia="Times New Roman" w:hAnsi="Times New Roman"/>
          <w:sz w:val="28"/>
          <w:szCs w:val="28"/>
          <w:lang w:eastAsia="ru-RU"/>
        </w:rPr>
        <w:t xml:space="preserve"> и</w:t>
      </w:r>
      <w:r w:rsidR="00D163A8" w:rsidRPr="00D4068D">
        <w:rPr>
          <w:rFonts w:ascii="Times New Roman" w:eastAsia="Times New Roman" w:hAnsi="Times New Roman"/>
          <w:sz w:val="28"/>
          <w:szCs w:val="28"/>
          <w:lang w:eastAsia="ru-RU"/>
        </w:rPr>
        <w:t xml:space="preserve"> кадрового обеспечения администрации </w:t>
      </w:r>
      <w:r w:rsidR="006460A0">
        <w:rPr>
          <w:rFonts w:ascii="Times New Roman" w:eastAsia="Times New Roman" w:hAnsi="Times New Roman"/>
          <w:sz w:val="28"/>
          <w:szCs w:val="28"/>
          <w:lang w:eastAsia="ru-RU"/>
        </w:rPr>
        <w:t xml:space="preserve">Предгорного муниципального округа Ставропольского края </w:t>
      </w:r>
      <w:r w:rsidR="00D163A8" w:rsidRPr="00D4068D">
        <w:rPr>
          <w:rFonts w:ascii="Times New Roman" w:eastAsia="Times New Roman" w:hAnsi="Times New Roman"/>
          <w:sz w:val="28"/>
          <w:szCs w:val="28"/>
          <w:lang w:eastAsia="ru-RU"/>
        </w:rPr>
        <w:t xml:space="preserve">при проведении их юридической экспертизы в сроки, установленные </w:t>
      </w:r>
      <w:r w:rsidR="00D163A8" w:rsidRPr="004B1BCC">
        <w:rPr>
          <w:rFonts w:ascii="Times New Roman" w:eastAsia="Times New Roman" w:hAnsi="Times New Roman"/>
          <w:sz w:val="28"/>
          <w:szCs w:val="28"/>
          <w:lang w:eastAsia="ru-RU"/>
        </w:rPr>
        <w:t xml:space="preserve">Регламентом администрации </w:t>
      </w:r>
      <w:r w:rsidR="004E77DC"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 Ставропольского края.</w:t>
      </w:r>
    </w:p>
    <w:p w14:paraId="69DC109D" w14:textId="6D05A26D" w:rsidR="00B35D04" w:rsidRPr="004E48C4" w:rsidRDefault="00654381" w:rsidP="004E48C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D163A8" w:rsidRPr="00D4068D">
        <w:rPr>
          <w:rFonts w:ascii="Times New Roman" w:eastAsia="Times New Roman" w:hAnsi="Times New Roman"/>
          <w:sz w:val="28"/>
          <w:szCs w:val="28"/>
          <w:lang w:eastAsia="ru-RU"/>
        </w:rPr>
        <w:t xml:space="preserve">. </w:t>
      </w:r>
      <w:r w:rsidR="00B35D04">
        <w:rPr>
          <w:rFonts w:ascii="Times New Roman" w:eastAsia="Times New Roman" w:hAnsi="Times New Roman"/>
          <w:sz w:val="28"/>
          <w:szCs w:val="28"/>
          <w:lang w:eastAsia="ru-RU"/>
        </w:rPr>
        <w:t xml:space="preserve">После проведения антикоррупционной экспертизы </w:t>
      </w:r>
      <w:r w:rsidR="00D163A8" w:rsidRPr="00D4068D">
        <w:rPr>
          <w:rFonts w:ascii="Times New Roman" w:eastAsia="Times New Roman" w:hAnsi="Times New Roman"/>
          <w:sz w:val="28"/>
          <w:szCs w:val="28"/>
          <w:lang w:eastAsia="ru-RU"/>
        </w:rPr>
        <w:t>нормативного правового акта</w:t>
      </w:r>
      <w:r w:rsidR="00B35D04">
        <w:rPr>
          <w:rFonts w:ascii="Times New Roman" w:eastAsia="Times New Roman" w:hAnsi="Times New Roman"/>
          <w:sz w:val="28"/>
          <w:szCs w:val="28"/>
          <w:lang w:eastAsia="ru-RU"/>
        </w:rPr>
        <w:t xml:space="preserve">, </w:t>
      </w:r>
      <w:r w:rsidR="00D163A8" w:rsidRPr="00D4068D">
        <w:rPr>
          <w:rFonts w:ascii="Times New Roman" w:eastAsia="Times New Roman" w:hAnsi="Times New Roman"/>
          <w:sz w:val="28"/>
          <w:szCs w:val="28"/>
          <w:lang w:eastAsia="ru-RU"/>
        </w:rPr>
        <w:t>специалистом отдела правового</w:t>
      </w:r>
      <w:r w:rsidR="000B5226">
        <w:rPr>
          <w:rFonts w:ascii="Times New Roman" w:eastAsia="Times New Roman" w:hAnsi="Times New Roman"/>
          <w:sz w:val="28"/>
          <w:szCs w:val="28"/>
          <w:lang w:eastAsia="ru-RU"/>
        </w:rPr>
        <w:t xml:space="preserve"> и </w:t>
      </w:r>
      <w:r w:rsidR="00D163A8" w:rsidRPr="00D4068D">
        <w:rPr>
          <w:rFonts w:ascii="Times New Roman" w:eastAsia="Times New Roman" w:hAnsi="Times New Roman"/>
          <w:sz w:val="28"/>
          <w:szCs w:val="28"/>
          <w:lang w:eastAsia="ru-RU"/>
        </w:rPr>
        <w:t xml:space="preserve">кадрового обеспечения администрации, проводившим антикоррупционную экспертизу, </w:t>
      </w:r>
      <w:r w:rsidR="00B35D04" w:rsidRPr="00F711C6">
        <w:rPr>
          <w:rFonts w:ascii="Times New Roman" w:hAnsi="Times New Roman"/>
          <w:sz w:val="28"/>
          <w:szCs w:val="28"/>
        </w:rPr>
        <w:t>подготавливается заключение по результатам проведения антикоррупционной экспертизы проекта, которое должно содержать вывод об отсутствии (наличии) в проекте нормативного правового акта коррупциогенных факторов (приложение к настоящему</w:t>
      </w:r>
      <w:r w:rsidR="00B35D04">
        <w:rPr>
          <w:rFonts w:ascii="Times New Roman" w:hAnsi="Times New Roman"/>
          <w:sz w:val="28"/>
          <w:szCs w:val="28"/>
        </w:rPr>
        <w:t xml:space="preserve"> </w:t>
      </w:r>
      <w:r w:rsidR="00B35D04" w:rsidRPr="00F711C6">
        <w:rPr>
          <w:rFonts w:ascii="Times New Roman" w:hAnsi="Times New Roman"/>
          <w:sz w:val="28"/>
          <w:szCs w:val="28"/>
        </w:rPr>
        <w:t>Порядку)</w:t>
      </w:r>
    </w:p>
    <w:p w14:paraId="1836F900" w14:textId="5C5651E4" w:rsidR="00654381" w:rsidRPr="00F711C6" w:rsidRDefault="00654381" w:rsidP="00654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2.3</w:t>
      </w:r>
      <w:r w:rsidR="00D163A8" w:rsidRPr="00D4068D">
        <w:rPr>
          <w:rFonts w:ascii="Times New Roman" w:eastAsia="Times New Roman" w:hAnsi="Times New Roman"/>
          <w:sz w:val="28"/>
          <w:szCs w:val="28"/>
          <w:lang w:eastAsia="ru-RU"/>
        </w:rPr>
        <w:t xml:space="preserve">. </w:t>
      </w:r>
      <w:r w:rsidRPr="00F711C6">
        <w:rPr>
          <w:rFonts w:ascii="Times New Roman" w:hAnsi="Times New Roman"/>
          <w:sz w:val="28"/>
          <w:szCs w:val="28"/>
        </w:rPr>
        <w:t xml:space="preserve">Срок проведения антикоррупционной экспертизы проекта </w:t>
      </w:r>
      <w:r w:rsidR="00A84244">
        <w:rPr>
          <w:rFonts w:ascii="Times New Roman" w:hAnsi="Times New Roman"/>
          <w:sz w:val="28"/>
          <w:szCs w:val="28"/>
        </w:rPr>
        <w:t>нормативного</w:t>
      </w:r>
      <w:r w:rsidRPr="00F711C6">
        <w:rPr>
          <w:rFonts w:ascii="Times New Roman" w:hAnsi="Times New Roman"/>
          <w:sz w:val="28"/>
          <w:szCs w:val="28"/>
        </w:rPr>
        <w:t xml:space="preserve"> правового акта составляет не более </w:t>
      </w:r>
      <w:r>
        <w:rPr>
          <w:rFonts w:ascii="Times New Roman" w:hAnsi="Times New Roman"/>
          <w:sz w:val="28"/>
          <w:szCs w:val="28"/>
        </w:rPr>
        <w:t>10</w:t>
      </w:r>
      <w:r w:rsidRPr="00F711C6">
        <w:rPr>
          <w:rFonts w:ascii="Times New Roman" w:hAnsi="Times New Roman"/>
          <w:sz w:val="28"/>
          <w:szCs w:val="28"/>
        </w:rPr>
        <w:t xml:space="preserve"> (</w:t>
      </w:r>
      <w:r>
        <w:rPr>
          <w:rFonts w:ascii="Times New Roman" w:hAnsi="Times New Roman"/>
          <w:sz w:val="28"/>
          <w:szCs w:val="28"/>
        </w:rPr>
        <w:t>десяти</w:t>
      </w:r>
      <w:r w:rsidRPr="00F711C6">
        <w:rPr>
          <w:rFonts w:ascii="Times New Roman" w:hAnsi="Times New Roman"/>
          <w:sz w:val="28"/>
          <w:szCs w:val="28"/>
        </w:rPr>
        <w:t>) рабочих дней со дня его представления на антикоррупционную экспертизу.</w:t>
      </w:r>
    </w:p>
    <w:p w14:paraId="0FFB252F" w14:textId="649EEBB1" w:rsidR="00654381" w:rsidRPr="00F711C6" w:rsidRDefault="00654381" w:rsidP="0065438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2.4</w:t>
      </w:r>
      <w:r w:rsidRPr="00F711C6">
        <w:rPr>
          <w:rFonts w:ascii="Times New Roman" w:hAnsi="Times New Roman"/>
          <w:color w:val="000000" w:themeColor="text1"/>
          <w:sz w:val="28"/>
          <w:szCs w:val="28"/>
        </w:rPr>
        <w:t xml:space="preserve">. В случае если по результатам антикоррупционной экспертизы проекта нормативного правового акта установлено наличие в нем коррупциогенных факторов, в заключении к вносимому проекту указываются выявленные положения проекта, способствующие созданию условий для проявления коррупции, с указанием его структурных единиц (разделы, главы, статьи, части, пункты, подпункты, абзацы) и соответствующие коррупциогенные факторы со ссылкой на положения </w:t>
      </w:r>
      <w:hyperlink r:id="rId15" w:history="1">
        <w:r>
          <w:rPr>
            <w:rFonts w:ascii="Times New Roman" w:hAnsi="Times New Roman"/>
            <w:color w:val="000000" w:themeColor="text1"/>
            <w:sz w:val="28"/>
            <w:szCs w:val="28"/>
          </w:rPr>
          <w:t>м</w:t>
        </w:r>
        <w:r w:rsidRPr="00F711C6">
          <w:rPr>
            <w:rFonts w:ascii="Times New Roman" w:hAnsi="Times New Roman"/>
            <w:color w:val="000000" w:themeColor="text1"/>
            <w:sz w:val="28"/>
            <w:szCs w:val="28"/>
          </w:rPr>
          <w:t>етодики</w:t>
        </w:r>
      </w:hyperlink>
      <w:r w:rsidRPr="00F711C6">
        <w:rPr>
          <w:rFonts w:ascii="Times New Roman" w:hAnsi="Times New Roman"/>
          <w:color w:val="000000" w:themeColor="text1"/>
          <w:sz w:val="28"/>
          <w:szCs w:val="28"/>
        </w:rPr>
        <w:t>, определенной Правительством Российской Федерации.</w:t>
      </w:r>
    </w:p>
    <w:p w14:paraId="30CE27AF" w14:textId="77777777" w:rsidR="00654381" w:rsidRPr="00F711C6" w:rsidRDefault="00654381" w:rsidP="00654381">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F711C6">
        <w:rPr>
          <w:rFonts w:ascii="Times New Roman" w:hAnsi="Times New Roman"/>
          <w:color w:val="000000" w:themeColor="text1"/>
          <w:sz w:val="28"/>
          <w:szCs w:val="28"/>
        </w:rPr>
        <w:t xml:space="preserve">В заключении отражаются возможные негативные последствия сохранения в проекте нормативного правового акта выявленных </w:t>
      </w:r>
      <w:r w:rsidRPr="00F711C6">
        <w:rPr>
          <w:rFonts w:ascii="Times New Roman" w:hAnsi="Times New Roman"/>
          <w:color w:val="000000" w:themeColor="text1"/>
          <w:sz w:val="28"/>
          <w:szCs w:val="28"/>
        </w:rPr>
        <w:lastRenderedPageBreak/>
        <w:t>коррупциогенных факторов.</w:t>
      </w:r>
    </w:p>
    <w:p w14:paraId="6FD53379" w14:textId="78463CB5" w:rsidR="00654381" w:rsidRPr="00F711C6" w:rsidRDefault="00654381" w:rsidP="00654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Pr="00F711C6">
        <w:rPr>
          <w:rFonts w:ascii="Times New Roman" w:hAnsi="Times New Roman"/>
          <w:sz w:val="28"/>
          <w:szCs w:val="28"/>
        </w:rPr>
        <w:t xml:space="preserve"> Выявленные при проведении антикоррупционной экспертизы положения проекта нормативного правового акта, не относящиеся к коррупциогенным факторам, но которые могут способствовать созданию условий для проявления коррупции, также указываются в заключении.</w:t>
      </w:r>
    </w:p>
    <w:p w14:paraId="61248D0F" w14:textId="72AEC8C7" w:rsidR="00654381" w:rsidRPr="00F711C6" w:rsidRDefault="00654381" w:rsidP="00654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F711C6">
        <w:rPr>
          <w:rFonts w:ascii="Times New Roman" w:hAnsi="Times New Roman"/>
          <w:sz w:val="28"/>
          <w:szCs w:val="28"/>
        </w:rPr>
        <w:t>. В заключении указываются способы устранения выявленных в проекте нормативного правового акта коррупциогенных факторов (исключение положений из текста проекта нормативного правового акта, изложение его в другой редакции, внесение иных изменений).</w:t>
      </w:r>
    </w:p>
    <w:p w14:paraId="7501442E" w14:textId="77777777" w:rsidR="00654381" w:rsidRDefault="00654381" w:rsidP="00654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F711C6">
        <w:rPr>
          <w:rFonts w:ascii="Times New Roman" w:hAnsi="Times New Roman"/>
          <w:sz w:val="28"/>
          <w:szCs w:val="28"/>
        </w:rPr>
        <w:t xml:space="preserve"> Заключение</w:t>
      </w:r>
      <w:r>
        <w:rPr>
          <w:rFonts w:ascii="Times New Roman" w:hAnsi="Times New Roman"/>
          <w:sz w:val="28"/>
          <w:szCs w:val="28"/>
        </w:rPr>
        <w:t xml:space="preserve"> </w:t>
      </w:r>
      <w:r w:rsidRPr="00F711C6">
        <w:rPr>
          <w:rFonts w:ascii="Times New Roman" w:hAnsi="Times New Roman"/>
          <w:sz w:val="28"/>
          <w:szCs w:val="28"/>
        </w:rPr>
        <w:t xml:space="preserve">носит рекомендательный характер и подлежит </w:t>
      </w:r>
      <w:r>
        <w:rPr>
          <w:rFonts w:ascii="Times New Roman" w:hAnsi="Times New Roman"/>
          <w:sz w:val="28"/>
          <w:szCs w:val="28"/>
        </w:rPr>
        <w:t xml:space="preserve">обязательному </w:t>
      </w:r>
      <w:r w:rsidRPr="00F711C6">
        <w:rPr>
          <w:rFonts w:ascii="Times New Roman" w:hAnsi="Times New Roman"/>
          <w:sz w:val="28"/>
          <w:szCs w:val="28"/>
        </w:rPr>
        <w:t>рассмотрению разработчиком проекта нормативного правового акта, внесшим проект нормативного правового акта, принятию мер по устранению выявленных коррупциогенных факторов в течение 3 (трех) рабочих дней со дня получения заключения.</w:t>
      </w:r>
    </w:p>
    <w:p w14:paraId="0CD8CF94" w14:textId="7690897E" w:rsidR="00D163A8" w:rsidRPr="00654381" w:rsidRDefault="00654381" w:rsidP="006543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D163A8" w:rsidRPr="00D4068D">
        <w:rPr>
          <w:rFonts w:ascii="Times New Roman" w:eastAsia="Times New Roman" w:hAnsi="Times New Roman"/>
          <w:sz w:val="28"/>
          <w:szCs w:val="28"/>
          <w:lang w:eastAsia="ru-RU"/>
        </w:rPr>
        <w:t xml:space="preserve">. В случае несогласия разработчика с результатами антикоррупционной экспертизы, свидетельствующими о наличии в проекте разрабатываемого им нормативного правового акта коррупциогенных факторов, разработчик вносит проект нормативного правового акта </w:t>
      </w:r>
      <w:r w:rsidR="00186A3C">
        <w:rPr>
          <w:rFonts w:ascii="Times New Roman" w:eastAsia="Times New Roman" w:hAnsi="Times New Roman"/>
          <w:sz w:val="28"/>
          <w:szCs w:val="28"/>
          <w:lang w:eastAsia="ru-RU"/>
        </w:rPr>
        <w:t>г</w:t>
      </w:r>
      <w:r w:rsidR="00D163A8" w:rsidRPr="00D4068D">
        <w:rPr>
          <w:rFonts w:ascii="Times New Roman" w:eastAsia="Times New Roman" w:hAnsi="Times New Roman"/>
          <w:sz w:val="28"/>
          <w:szCs w:val="28"/>
          <w:lang w:eastAsia="ru-RU"/>
        </w:rPr>
        <w:t xml:space="preserve">лаве </w:t>
      </w:r>
      <w:r w:rsidR="004E77DC"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 Ставропольского края с приложением к нему всех поступивших заключений и письменного возражения с обоснованием своего несогласия.</w:t>
      </w:r>
    </w:p>
    <w:p w14:paraId="74A01AFB"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3D38148E" w14:textId="73C6EC4D" w:rsidR="00D163A8" w:rsidRPr="00D4068D" w:rsidRDefault="00654381" w:rsidP="00D163A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w:t>
      </w:r>
      <w:r w:rsidR="00D163A8" w:rsidRPr="00D4068D">
        <w:rPr>
          <w:rFonts w:ascii="Times New Roman" w:eastAsia="Times New Roman" w:hAnsi="Times New Roman"/>
          <w:b/>
          <w:bCs/>
          <w:sz w:val="28"/>
          <w:szCs w:val="28"/>
          <w:lang w:eastAsia="ru-RU"/>
        </w:rPr>
        <w:t>. Порядок проведения антикоррупционной экспертизы</w:t>
      </w:r>
    </w:p>
    <w:p w14:paraId="2B7971B7" w14:textId="21F795AB" w:rsidR="00D163A8" w:rsidRPr="00D4068D" w:rsidRDefault="00D163A8" w:rsidP="00D163A8">
      <w:pPr>
        <w:autoSpaceDE w:val="0"/>
        <w:autoSpaceDN w:val="0"/>
        <w:adjustRightInd w:val="0"/>
        <w:spacing w:after="0" w:line="240" w:lineRule="auto"/>
        <w:jc w:val="center"/>
        <w:rPr>
          <w:rFonts w:ascii="Times New Roman" w:eastAsia="Times New Roman" w:hAnsi="Times New Roman"/>
          <w:b/>
          <w:bCs/>
          <w:sz w:val="28"/>
          <w:szCs w:val="28"/>
          <w:lang w:eastAsia="ru-RU"/>
        </w:rPr>
      </w:pPr>
      <w:r w:rsidRPr="00D4068D">
        <w:rPr>
          <w:rFonts w:ascii="Times New Roman" w:eastAsia="Times New Roman" w:hAnsi="Times New Roman"/>
          <w:b/>
          <w:bCs/>
          <w:sz w:val="28"/>
          <w:szCs w:val="28"/>
          <w:lang w:eastAsia="ru-RU"/>
        </w:rPr>
        <w:t xml:space="preserve">нормативных правовых актов </w:t>
      </w:r>
    </w:p>
    <w:p w14:paraId="6D0C430F"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0426B89B" w14:textId="3235945E" w:rsidR="00C71BA4" w:rsidRDefault="00B2169C" w:rsidP="00C71BA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163A8" w:rsidRPr="00D4068D">
        <w:rPr>
          <w:rFonts w:ascii="Times New Roman" w:eastAsia="Times New Roman" w:hAnsi="Times New Roman"/>
          <w:sz w:val="28"/>
          <w:szCs w:val="28"/>
          <w:lang w:eastAsia="ru-RU"/>
        </w:rPr>
        <w:t xml:space="preserve"> Антикоррупционная экспертиза нормативных правовых актов проводится структурными подразделениями администрации по вопросам, относящимся к их сфере деятельности, совместно с отделом правового</w:t>
      </w:r>
      <w:r w:rsidR="00186A3C">
        <w:rPr>
          <w:rFonts w:ascii="Times New Roman" w:eastAsia="Times New Roman" w:hAnsi="Times New Roman"/>
          <w:sz w:val="28"/>
          <w:szCs w:val="28"/>
          <w:lang w:eastAsia="ru-RU"/>
        </w:rPr>
        <w:t xml:space="preserve"> и</w:t>
      </w:r>
      <w:r w:rsidR="00D163A8" w:rsidRPr="00D4068D">
        <w:rPr>
          <w:rFonts w:ascii="Times New Roman" w:eastAsia="Times New Roman" w:hAnsi="Times New Roman"/>
          <w:sz w:val="28"/>
          <w:szCs w:val="28"/>
          <w:lang w:eastAsia="ru-RU"/>
        </w:rPr>
        <w:t xml:space="preserve"> кадрового обеспечения администрации при мониторинге их применения.</w:t>
      </w:r>
    </w:p>
    <w:p w14:paraId="7553567B" w14:textId="16C45C5B" w:rsidR="00C71BA4" w:rsidRDefault="00C71BA4" w:rsidP="00C71BA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 </w:t>
      </w:r>
      <w:r w:rsidR="00D163A8" w:rsidRPr="00D4068D">
        <w:rPr>
          <w:rFonts w:ascii="Times New Roman" w:eastAsia="Times New Roman" w:hAnsi="Times New Roman"/>
          <w:sz w:val="28"/>
          <w:szCs w:val="28"/>
          <w:lang w:eastAsia="ru-RU"/>
        </w:rPr>
        <w:t xml:space="preserve">Мониторинг применения нормативных правовых актов осуществляется в соответствии </w:t>
      </w:r>
      <w:r w:rsidR="00186A3C">
        <w:rPr>
          <w:rFonts w:ascii="Times New Roman" w:eastAsia="Times New Roman" w:hAnsi="Times New Roman"/>
          <w:sz w:val="28"/>
          <w:szCs w:val="28"/>
          <w:lang w:eastAsia="ru-RU"/>
        </w:rPr>
        <w:t xml:space="preserve">с </w:t>
      </w:r>
      <w:r w:rsidR="00D163A8" w:rsidRPr="00D4068D">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о</w:t>
      </w:r>
      <w:r w:rsidR="00D163A8" w:rsidRPr="00D4068D">
        <w:rPr>
          <w:rFonts w:ascii="Times New Roman" w:eastAsia="Times New Roman" w:hAnsi="Times New Roman"/>
          <w:sz w:val="28"/>
          <w:szCs w:val="28"/>
          <w:lang w:eastAsia="ru-RU"/>
        </w:rPr>
        <w:t xml:space="preserve">м в порядке, установленном Положением о мониторинге нормативных правовых актов </w:t>
      </w:r>
      <w:r w:rsidR="004E77DC" w:rsidRPr="00D4068D">
        <w:rPr>
          <w:rFonts w:ascii="Times New Roman" w:eastAsia="Times New Roman" w:hAnsi="Times New Roman"/>
          <w:sz w:val="28"/>
          <w:szCs w:val="28"/>
          <w:lang w:eastAsia="ru-RU"/>
        </w:rPr>
        <w:t>Предгорного</w:t>
      </w:r>
      <w:r w:rsidR="00D163A8" w:rsidRPr="00D4068D">
        <w:rPr>
          <w:rFonts w:ascii="Times New Roman" w:eastAsia="Times New Roman" w:hAnsi="Times New Roman"/>
          <w:sz w:val="28"/>
          <w:szCs w:val="28"/>
          <w:lang w:eastAsia="ru-RU"/>
        </w:rPr>
        <w:t xml:space="preserve"> муниципального округа Ставропольского края, утвержденным администрацией.</w:t>
      </w:r>
    </w:p>
    <w:p w14:paraId="311D07EC" w14:textId="0617CAEE" w:rsidR="00C71BA4" w:rsidRDefault="00C71BA4" w:rsidP="00C71BA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7B35B2" w:rsidRPr="007B35B2">
        <w:rPr>
          <w:rFonts w:ascii="Times New Roman" w:eastAsia="Times New Roman" w:hAnsi="Times New Roman"/>
          <w:sz w:val="28"/>
          <w:szCs w:val="28"/>
          <w:lang w:eastAsia="ru-RU"/>
        </w:rPr>
        <w:t xml:space="preserve"> </w:t>
      </w:r>
      <w:r w:rsidR="00D163A8" w:rsidRPr="00D4068D">
        <w:rPr>
          <w:rFonts w:ascii="Times New Roman" w:eastAsia="Times New Roman" w:hAnsi="Times New Roman"/>
          <w:sz w:val="28"/>
          <w:szCs w:val="28"/>
          <w:lang w:eastAsia="ru-RU"/>
        </w:rPr>
        <w:t>План мониторинга нормативных правовых актов разрабатывается отделом правового</w:t>
      </w:r>
      <w:r>
        <w:rPr>
          <w:rFonts w:ascii="Times New Roman" w:eastAsia="Times New Roman" w:hAnsi="Times New Roman"/>
          <w:sz w:val="28"/>
          <w:szCs w:val="28"/>
          <w:lang w:eastAsia="ru-RU"/>
        </w:rPr>
        <w:t xml:space="preserve"> и</w:t>
      </w:r>
      <w:r w:rsidR="00D163A8" w:rsidRPr="00D4068D">
        <w:rPr>
          <w:rFonts w:ascii="Times New Roman" w:eastAsia="Times New Roman" w:hAnsi="Times New Roman"/>
          <w:sz w:val="28"/>
          <w:szCs w:val="28"/>
          <w:lang w:eastAsia="ru-RU"/>
        </w:rPr>
        <w:t xml:space="preserve"> кадрового обеспечения администрации на основании предложений структурных подразделений администрации.</w:t>
      </w:r>
    </w:p>
    <w:p w14:paraId="301A2D77" w14:textId="59D0C4F5" w:rsidR="00D163A8" w:rsidRPr="00D4068D" w:rsidRDefault="00C71BA4" w:rsidP="00C71BA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163A8" w:rsidRPr="00D4068D">
        <w:rPr>
          <w:rFonts w:ascii="Times New Roman" w:eastAsia="Times New Roman" w:hAnsi="Times New Roman"/>
          <w:sz w:val="28"/>
          <w:szCs w:val="28"/>
          <w:lang w:eastAsia="ru-RU"/>
        </w:rPr>
        <w:t xml:space="preserve"> Структурные подразделения администрации при выявлении ими коррупциогенных факторов в нормативном правовом акте, относящемся к их сфере деятельности, в том числе не включенном в план мониторинга нормативных правовых актов  администрации, направляют в течение 5 рабочих дней со дня выявления коррупциогенных факторов соответствующую информацию в отдел правового</w:t>
      </w:r>
      <w:r>
        <w:rPr>
          <w:rFonts w:ascii="Times New Roman" w:eastAsia="Times New Roman" w:hAnsi="Times New Roman"/>
          <w:sz w:val="28"/>
          <w:szCs w:val="28"/>
          <w:lang w:eastAsia="ru-RU"/>
        </w:rPr>
        <w:t xml:space="preserve"> и </w:t>
      </w:r>
      <w:r w:rsidR="00D163A8" w:rsidRPr="00D4068D">
        <w:rPr>
          <w:rFonts w:ascii="Times New Roman" w:eastAsia="Times New Roman" w:hAnsi="Times New Roman"/>
          <w:sz w:val="28"/>
          <w:szCs w:val="28"/>
          <w:lang w:eastAsia="ru-RU"/>
        </w:rPr>
        <w:t xml:space="preserve"> кадрового обеспечения администрации для проведения антикоррупционной экспертизы.</w:t>
      </w:r>
    </w:p>
    <w:p w14:paraId="774EE96C" w14:textId="3920C332"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lastRenderedPageBreak/>
        <w:t>Отдел правого</w:t>
      </w:r>
      <w:r w:rsidR="00C71BA4">
        <w:rPr>
          <w:rFonts w:ascii="Times New Roman" w:eastAsia="Times New Roman" w:hAnsi="Times New Roman"/>
          <w:sz w:val="28"/>
          <w:szCs w:val="28"/>
          <w:lang w:eastAsia="ru-RU"/>
        </w:rPr>
        <w:t xml:space="preserve"> и </w:t>
      </w:r>
      <w:r w:rsidRPr="00D4068D">
        <w:rPr>
          <w:rFonts w:ascii="Times New Roman" w:eastAsia="Times New Roman" w:hAnsi="Times New Roman"/>
          <w:sz w:val="28"/>
          <w:szCs w:val="28"/>
          <w:lang w:eastAsia="ru-RU"/>
        </w:rPr>
        <w:t>кадрового обеспечения администрации проводит антикоррупционную экспертизу нормативного правового акта, по результатам которой, в случае подтверждения наличия в нем коррупциогенных факторов, готовит соответствующее заключение и направляет в структурное подразделение администрации для принятия мер по устранению коррупциогенных факторов.</w:t>
      </w:r>
    </w:p>
    <w:p w14:paraId="295DC11B"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3D5F570E" w14:textId="77777777" w:rsidR="00B108AC" w:rsidRDefault="00B108AC" w:rsidP="00B108AC">
      <w:pPr>
        <w:widowControl w:val="0"/>
        <w:autoSpaceDE w:val="0"/>
        <w:autoSpaceDN w:val="0"/>
        <w:adjustRightInd w:val="0"/>
        <w:spacing w:after="0" w:line="240" w:lineRule="auto"/>
        <w:jc w:val="center"/>
        <w:outlineLvl w:val="1"/>
        <w:rPr>
          <w:rFonts w:ascii="Times New Roman" w:hAnsi="Times New Roman"/>
          <w:b/>
          <w:sz w:val="28"/>
          <w:szCs w:val="28"/>
        </w:rPr>
      </w:pPr>
      <w:r w:rsidRPr="00240CD4">
        <w:rPr>
          <w:rFonts w:ascii="Times New Roman" w:hAnsi="Times New Roman"/>
          <w:sz w:val="28"/>
          <w:szCs w:val="28"/>
        </w:rPr>
        <w:t xml:space="preserve">4. </w:t>
      </w:r>
      <w:r w:rsidRPr="00240CD4">
        <w:rPr>
          <w:rFonts w:ascii="Times New Roman" w:hAnsi="Times New Roman"/>
          <w:b/>
          <w:sz w:val="28"/>
          <w:szCs w:val="28"/>
        </w:rPr>
        <w:t xml:space="preserve">Проведение независимой антикоррупционной экспертизы нормативных правовых актов </w:t>
      </w:r>
    </w:p>
    <w:p w14:paraId="6D6C9236" w14:textId="4301F6A1" w:rsidR="00B108AC" w:rsidRDefault="00B108AC" w:rsidP="00B108AC">
      <w:pPr>
        <w:widowControl w:val="0"/>
        <w:autoSpaceDE w:val="0"/>
        <w:autoSpaceDN w:val="0"/>
        <w:adjustRightInd w:val="0"/>
        <w:spacing w:after="0" w:line="240" w:lineRule="auto"/>
        <w:jc w:val="center"/>
        <w:outlineLvl w:val="1"/>
        <w:rPr>
          <w:rFonts w:ascii="Times New Roman" w:hAnsi="Times New Roman"/>
          <w:b/>
          <w:sz w:val="28"/>
          <w:szCs w:val="28"/>
        </w:rPr>
      </w:pPr>
      <w:r w:rsidRPr="00240CD4">
        <w:rPr>
          <w:rFonts w:ascii="Times New Roman" w:hAnsi="Times New Roman"/>
          <w:b/>
          <w:sz w:val="28"/>
          <w:szCs w:val="28"/>
        </w:rPr>
        <w:t>и проектов нормативных правовых актов</w:t>
      </w:r>
    </w:p>
    <w:p w14:paraId="460B8534" w14:textId="77777777" w:rsidR="00B108AC" w:rsidRDefault="00B108AC" w:rsidP="00B108AC">
      <w:pPr>
        <w:widowControl w:val="0"/>
        <w:autoSpaceDE w:val="0"/>
        <w:autoSpaceDN w:val="0"/>
        <w:adjustRightInd w:val="0"/>
        <w:spacing w:after="0" w:line="240" w:lineRule="auto"/>
        <w:jc w:val="center"/>
        <w:outlineLvl w:val="1"/>
        <w:rPr>
          <w:rFonts w:ascii="Times New Roman" w:hAnsi="Times New Roman"/>
          <w:b/>
          <w:sz w:val="28"/>
          <w:szCs w:val="28"/>
        </w:rPr>
      </w:pPr>
    </w:p>
    <w:p w14:paraId="79321AD9" w14:textId="13C34694" w:rsidR="00B108AC" w:rsidRPr="00BF5F57" w:rsidRDefault="00BB2C5B" w:rsidP="00B108A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B108AC" w:rsidRPr="00BF5F57">
        <w:rPr>
          <w:rFonts w:ascii="Times New Roman" w:hAnsi="Times New Roman"/>
          <w:color w:val="000000" w:themeColor="text1"/>
          <w:sz w:val="28"/>
          <w:szCs w:val="28"/>
        </w:rPr>
        <w:t xml:space="preserve">1. Институты гражданского общества и граждане могут в </w:t>
      </w:r>
      <w:hyperlink r:id="rId16" w:history="1">
        <w:r w:rsidR="00B108AC" w:rsidRPr="00BF5F57">
          <w:rPr>
            <w:rFonts w:ascii="Times New Roman" w:hAnsi="Times New Roman"/>
            <w:color w:val="000000" w:themeColor="text1"/>
            <w:sz w:val="28"/>
            <w:szCs w:val="28"/>
          </w:rPr>
          <w:t>порядке</w:t>
        </w:r>
      </w:hyperlink>
      <w:r w:rsidR="00B108AC" w:rsidRPr="00BF5F57">
        <w:rPr>
          <w:rFonts w:ascii="Times New Roman" w:hAnsi="Times New Roman"/>
          <w:color w:val="000000" w:themeColor="text1"/>
          <w:sz w:val="28"/>
          <w:szCs w:val="28"/>
        </w:rPr>
        <w:t>, предусмотренном нормативными правовыми актами Российской Федерации, за счет собственных средств</w:t>
      </w:r>
      <w:r w:rsidR="00B108AC">
        <w:rPr>
          <w:rFonts w:ascii="Times New Roman" w:hAnsi="Times New Roman"/>
          <w:color w:val="000000" w:themeColor="text1"/>
          <w:sz w:val="28"/>
          <w:szCs w:val="28"/>
        </w:rPr>
        <w:t>,</w:t>
      </w:r>
      <w:r w:rsidR="00B108AC" w:rsidRPr="00BF5F57">
        <w:rPr>
          <w:rFonts w:ascii="Times New Roman" w:hAnsi="Times New Roman"/>
          <w:color w:val="000000" w:themeColor="text1"/>
          <w:sz w:val="28"/>
          <w:szCs w:val="28"/>
        </w:rPr>
        <w:t xml:space="preserve"> проводить независимую антикоррупционную экспертизу нормативных правовых актов (проектов нормативных правовых актов). </w:t>
      </w:r>
      <w:hyperlink r:id="rId17" w:history="1">
        <w:r w:rsidR="00B108AC" w:rsidRPr="00BF5F57">
          <w:rPr>
            <w:rFonts w:ascii="Times New Roman" w:hAnsi="Times New Roman"/>
            <w:color w:val="000000" w:themeColor="text1"/>
            <w:sz w:val="28"/>
            <w:szCs w:val="28"/>
          </w:rPr>
          <w:t>Порядок</w:t>
        </w:r>
      </w:hyperlink>
      <w:r w:rsidR="00B108AC" w:rsidRPr="00BF5F57">
        <w:rPr>
          <w:rFonts w:ascii="Times New Roman" w:hAnsi="Times New Roman"/>
          <w:color w:val="000000" w:themeColor="text1"/>
          <w:sz w:val="28"/>
          <w:szCs w:val="28"/>
        </w:rPr>
        <w:t xml:space="preserve">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14:paraId="123CF324" w14:textId="0E5E413B" w:rsidR="00B108AC" w:rsidRPr="00240CD4" w:rsidRDefault="00BB2C5B" w:rsidP="00B108AC">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B108AC">
        <w:rPr>
          <w:rFonts w:ascii="Times New Roman" w:hAnsi="Times New Roman"/>
          <w:color w:val="000000" w:themeColor="text1"/>
          <w:sz w:val="28"/>
          <w:szCs w:val="28"/>
        </w:rPr>
        <w:t>2</w:t>
      </w:r>
      <w:r w:rsidR="00B108AC" w:rsidRPr="00240CD4">
        <w:rPr>
          <w:rFonts w:ascii="Times New Roman" w:hAnsi="Times New Roman"/>
          <w:color w:val="000000" w:themeColor="text1"/>
          <w:sz w:val="28"/>
          <w:szCs w:val="28"/>
        </w:rPr>
        <w:t xml:space="preserve">.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согласно </w:t>
      </w:r>
      <w:hyperlink r:id="rId18" w:history="1">
        <w:r w:rsidR="00B108AC" w:rsidRPr="00240CD4">
          <w:rPr>
            <w:rFonts w:ascii="Times New Roman" w:hAnsi="Times New Roman"/>
            <w:color w:val="000000" w:themeColor="text1"/>
            <w:sz w:val="28"/>
            <w:szCs w:val="28"/>
          </w:rPr>
          <w:t>методике</w:t>
        </w:r>
      </w:hyperlink>
      <w:r w:rsidR="00B108AC" w:rsidRPr="00240CD4">
        <w:rPr>
          <w:rFonts w:ascii="Times New Roman" w:hAnsi="Times New Roman"/>
          <w:color w:val="000000" w:themeColor="text1"/>
          <w:sz w:val="28"/>
          <w:szCs w:val="28"/>
        </w:rPr>
        <w:t>, определенной Правительством Российской Федерации.</w:t>
      </w:r>
    </w:p>
    <w:p w14:paraId="771811C2" w14:textId="2312EF5C" w:rsidR="00B108AC" w:rsidRPr="00594E66" w:rsidRDefault="00BB2C5B" w:rsidP="00B108A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w:t>
      </w:r>
      <w:r w:rsidR="00B108AC">
        <w:rPr>
          <w:rFonts w:ascii="Times New Roman" w:hAnsi="Times New Roman"/>
          <w:sz w:val="28"/>
          <w:szCs w:val="28"/>
        </w:rPr>
        <w:t>3</w:t>
      </w:r>
      <w:r w:rsidR="00B108AC" w:rsidRPr="00042864">
        <w:rPr>
          <w:rFonts w:ascii="Times New Roman" w:hAnsi="Times New Roman"/>
          <w:sz w:val="28"/>
          <w:szCs w:val="28"/>
        </w:rPr>
        <w:t xml:space="preserve">. </w:t>
      </w:r>
      <w:r w:rsidR="00B108AC">
        <w:rPr>
          <w:rFonts w:ascii="Times New Roman" w:eastAsia="Times New Roman" w:hAnsi="Times New Roman"/>
          <w:sz w:val="28"/>
          <w:szCs w:val="28"/>
          <w:lang w:eastAsia="ru-RU"/>
        </w:rPr>
        <w:t xml:space="preserve">В целях обеспечения возможности проведения независимой антикоррупционной экспертизы проектов нормативных правовых актов, структурное подразделение администрации, являющееся разработчиком проекта нормативного правового акта, обеспечивает его размещение на официальном сайте Предгорного муниципального округа Ставропольского края в информационно-телекоммуникационной сети "Интернет" (далее - официальный сайт округа) в разделе "Проекты муниципальных правовых актов" </w:t>
      </w:r>
      <w:r w:rsidR="00E76EC2">
        <w:rPr>
          <w:rFonts w:ascii="Times New Roman" w:eastAsia="Times New Roman" w:hAnsi="Times New Roman"/>
          <w:sz w:val="28"/>
          <w:szCs w:val="28"/>
          <w:lang w:eastAsia="ru-RU"/>
        </w:rPr>
        <w:t>путем направления</w:t>
      </w:r>
      <w:r w:rsidR="00E76EC2" w:rsidRPr="00E76EC2">
        <w:rPr>
          <w:rFonts w:ascii="Times New Roman" w:eastAsia="Times New Roman" w:hAnsi="Times New Roman"/>
          <w:sz w:val="28"/>
          <w:szCs w:val="28"/>
          <w:lang w:eastAsia="ru-RU"/>
        </w:rPr>
        <w:t xml:space="preserve"> </w:t>
      </w:r>
      <w:r w:rsidR="00E76EC2">
        <w:rPr>
          <w:rFonts w:ascii="Times New Roman" w:hAnsi="Times New Roman"/>
          <w:sz w:val="28"/>
          <w:szCs w:val="28"/>
          <w:lang w:eastAsia="zh-CN"/>
        </w:rPr>
        <w:t>э</w:t>
      </w:r>
      <w:r w:rsidR="00E76EC2">
        <w:rPr>
          <w:rFonts w:ascii="Times New Roman" w:hAnsi="Times New Roman"/>
          <w:sz w:val="28"/>
          <w:szCs w:val="28"/>
        </w:rPr>
        <w:t xml:space="preserve">лектронного варианта проекта НПА в формате </w:t>
      </w:r>
      <w:r w:rsidR="00E76EC2">
        <w:rPr>
          <w:rFonts w:ascii="Times New Roman" w:hAnsi="Times New Roman"/>
          <w:sz w:val="28"/>
          <w:szCs w:val="28"/>
          <w:lang w:val="en-US"/>
        </w:rPr>
        <w:t>docx</w:t>
      </w:r>
      <w:r w:rsidR="00E76EC2">
        <w:rPr>
          <w:rFonts w:ascii="Times New Roman" w:hAnsi="Times New Roman"/>
          <w:sz w:val="28"/>
          <w:szCs w:val="28"/>
        </w:rPr>
        <w:t xml:space="preserve"> </w:t>
      </w:r>
      <w:r w:rsidR="00E76EC2" w:rsidRPr="00356D5B">
        <w:rPr>
          <w:rFonts w:ascii="Times New Roman" w:hAnsi="Times New Roman"/>
          <w:color w:val="000000"/>
          <w:sz w:val="28"/>
          <w:szCs w:val="28"/>
        </w:rPr>
        <w:t xml:space="preserve">в </w:t>
      </w:r>
      <w:r w:rsidR="00E76EC2" w:rsidRPr="00121C61">
        <w:rPr>
          <w:rFonts w:ascii="Times New Roman" w:hAnsi="Times New Roman"/>
          <w:color w:val="000000"/>
          <w:sz w:val="28"/>
          <w:szCs w:val="28"/>
        </w:rPr>
        <w:t xml:space="preserve">отдел по муниципальным услугам и информатизации </w:t>
      </w:r>
      <w:r w:rsidR="00E76EC2">
        <w:rPr>
          <w:rFonts w:ascii="Times New Roman" w:hAnsi="Times New Roman"/>
          <w:color w:val="000000"/>
          <w:sz w:val="28"/>
          <w:szCs w:val="28"/>
        </w:rPr>
        <w:t>администрации</w:t>
      </w:r>
      <w:r w:rsidR="00E76EC2" w:rsidRPr="00594E66">
        <w:rPr>
          <w:rFonts w:ascii="Times New Roman" w:hAnsi="Times New Roman"/>
          <w:color w:val="000000"/>
          <w:sz w:val="28"/>
          <w:szCs w:val="28"/>
        </w:rPr>
        <w:t xml:space="preserve"> </w:t>
      </w:r>
      <w:r w:rsidR="00E76EC2">
        <w:rPr>
          <w:rFonts w:ascii="Times New Roman" w:hAnsi="Times New Roman"/>
          <w:color w:val="000000"/>
          <w:sz w:val="28"/>
          <w:szCs w:val="28"/>
        </w:rPr>
        <w:t>Предгорного</w:t>
      </w:r>
      <w:r w:rsidR="00E76EC2">
        <w:rPr>
          <w:rFonts w:ascii="Times New Roman" w:hAnsi="Times New Roman"/>
          <w:sz w:val="28"/>
          <w:szCs w:val="28"/>
        </w:rPr>
        <w:t xml:space="preserve"> муниципального округа</w:t>
      </w:r>
      <w:r w:rsidR="00E76EC2" w:rsidRPr="00121C61">
        <w:rPr>
          <w:rFonts w:ascii="Times New Roman" w:hAnsi="Times New Roman"/>
          <w:color w:val="000000"/>
          <w:sz w:val="28"/>
          <w:szCs w:val="28"/>
        </w:rPr>
        <w:t xml:space="preserve"> по </w:t>
      </w:r>
      <w:r w:rsidR="00E76EC2" w:rsidRPr="00356D5B">
        <w:rPr>
          <w:rFonts w:ascii="Times New Roman" w:hAnsi="Times New Roman"/>
          <w:color w:val="000000"/>
          <w:sz w:val="28"/>
          <w:szCs w:val="28"/>
        </w:rPr>
        <w:t>акту</w:t>
      </w:r>
      <w:r w:rsidR="00A84244">
        <w:rPr>
          <w:rFonts w:ascii="Times New Roman" w:hAnsi="Times New Roman"/>
          <w:color w:val="000000"/>
          <w:sz w:val="28"/>
          <w:szCs w:val="28"/>
        </w:rPr>
        <w:t>,</w:t>
      </w:r>
      <w:r w:rsidR="00E76EC2" w:rsidRPr="00356D5B">
        <w:rPr>
          <w:rFonts w:ascii="Times New Roman" w:hAnsi="Times New Roman"/>
          <w:color w:val="000000"/>
          <w:sz w:val="28"/>
          <w:szCs w:val="28"/>
        </w:rPr>
        <w:t xml:space="preserve"> согласно приложению </w:t>
      </w:r>
      <w:r w:rsidR="00E76EC2">
        <w:rPr>
          <w:rFonts w:ascii="Times New Roman" w:hAnsi="Times New Roman"/>
          <w:color w:val="000000"/>
          <w:sz w:val="28"/>
          <w:szCs w:val="28"/>
        </w:rPr>
        <w:t>3</w:t>
      </w:r>
      <w:r w:rsidR="00A84244">
        <w:rPr>
          <w:rFonts w:ascii="Times New Roman" w:hAnsi="Times New Roman"/>
          <w:color w:val="000000"/>
          <w:sz w:val="28"/>
          <w:szCs w:val="28"/>
        </w:rPr>
        <w:t>,</w:t>
      </w:r>
      <w:r w:rsidR="00E76EC2">
        <w:rPr>
          <w:rFonts w:ascii="Times New Roman" w:hAnsi="Times New Roman"/>
          <w:color w:val="000000"/>
          <w:sz w:val="28"/>
          <w:szCs w:val="28"/>
        </w:rPr>
        <w:t xml:space="preserve"> </w:t>
      </w:r>
      <w:r w:rsidR="00B108AC">
        <w:rPr>
          <w:rFonts w:ascii="Times New Roman" w:eastAsia="Times New Roman" w:hAnsi="Times New Roman"/>
          <w:sz w:val="28"/>
          <w:szCs w:val="28"/>
          <w:lang w:eastAsia="ru-RU"/>
        </w:rPr>
        <w:t>в течение рабочего дня, соответствующего дню направления данного проекта на юридическую экспертизу в отдел правового</w:t>
      </w:r>
      <w:r>
        <w:rPr>
          <w:rFonts w:ascii="Times New Roman" w:eastAsia="Times New Roman" w:hAnsi="Times New Roman"/>
          <w:sz w:val="28"/>
          <w:szCs w:val="28"/>
          <w:lang w:eastAsia="ru-RU"/>
        </w:rPr>
        <w:t xml:space="preserve"> и</w:t>
      </w:r>
      <w:r w:rsidR="00B108AC">
        <w:rPr>
          <w:rFonts w:ascii="Times New Roman" w:eastAsia="Times New Roman" w:hAnsi="Times New Roman"/>
          <w:sz w:val="28"/>
          <w:szCs w:val="28"/>
          <w:lang w:eastAsia="ru-RU"/>
        </w:rPr>
        <w:t xml:space="preserve"> кадрового обеспечения администрации</w:t>
      </w:r>
      <w:r w:rsidR="00594E66">
        <w:rPr>
          <w:rFonts w:ascii="Times New Roman" w:eastAsia="Times New Roman" w:hAnsi="Times New Roman"/>
          <w:sz w:val="28"/>
          <w:szCs w:val="28"/>
          <w:lang w:eastAsia="ru-RU"/>
        </w:rPr>
        <w:t>.</w:t>
      </w:r>
      <w:r w:rsidR="00594E66" w:rsidRPr="00594E66">
        <w:rPr>
          <w:rFonts w:ascii="Times New Roman" w:hAnsi="Times New Roman"/>
          <w:sz w:val="28"/>
          <w:szCs w:val="28"/>
          <w:lang w:eastAsia="zh-CN"/>
        </w:rPr>
        <w:t xml:space="preserve"> </w:t>
      </w:r>
    </w:p>
    <w:p w14:paraId="4080857F" w14:textId="7CE974D3" w:rsidR="00B108AC" w:rsidRPr="00240CD4" w:rsidRDefault="00BB2C5B" w:rsidP="00B108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B108AC">
        <w:rPr>
          <w:rFonts w:ascii="Times New Roman" w:hAnsi="Times New Roman"/>
          <w:sz w:val="28"/>
          <w:szCs w:val="28"/>
        </w:rPr>
        <w:t xml:space="preserve">4. </w:t>
      </w:r>
      <w:r w:rsidR="00B108AC" w:rsidRPr="00240CD4">
        <w:rPr>
          <w:rFonts w:ascii="Times New Roman" w:hAnsi="Times New Roman"/>
          <w:sz w:val="28"/>
          <w:szCs w:val="28"/>
        </w:rPr>
        <w:t xml:space="preserve">При размещении на официальном </w:t>
      </w:r>
      <w:r w:rsidR="00B108AC">
        <w:rPr>
          <w:rFonts w:ascii="Times New Roman" w:hAnsi="Times New Roman"/>
          <w:sz w:val="28"/>
          <w:szCs w:val="28"/>
        </w:rPr>
        <w:t>сайте</w:t>
      </w:r>
      <w:r w:rsidR="00B108AC" w:rsidRPr="00240CD4">
        <w:rPr>
          <w:rFonts w:ascii="Times New Roman" w:hAnsi="Times New Roman"/>
          <w:sz w:val="28"/>
          <w:szCs w:val="28"/>
        </w:rPr>
        <w:t xml:space="preserve"> проектов нормативных правовых актов указываются следующие сведения</w:t>
      </w:r>
      <w:r w:rsidR="00B97F92">
        <w:rPr>
          <w:rFonts w:ascii="Times New Roman" w:hAnsi="Times New Roman"/>
          <w:sz w:val="28"/>
          <w:szCs w:val="28"/>
        </w:rPr>
        <w:t xml:space="preserve"> (приложение 2)</w:t>
      </w:r>
      <w:r w:rsidR="00B108AC" w:rsidRPr="00240CD4">
        <w:rPr>
          <w:rFonts w:ascii="Times New Roman" w:hAnsi="Times New Roman"/>
          <w:sz w:val="28"/>
          <w:szCs w:val="28"/>
        </w:rPr>
        <w:t>:</w:t>
      </w:r>
    </w:p>
    <w:p w14:paraId="1D8E3620" w14:textId="77777777" w:rsidR="00B108AC" w:rsidRPr="00240CD4" w:rsidRDefault="00B108AC" w:rsidP="00B108AC">
      <w:pPr>
        <w:widowControl w:val="0"/>
        <w:autoSpaceDE w:val="0"/>
        <w:autoSpaceDN w:val="0"/>
        <w:adjustRightInd w:val="0"/>
        <w:spacing w:after="0" w:line="240" w:lineRule="auto"/>
        <w:ind w:firstLine="540"/>
        <w:jc w:val="both"/>
        <w:rPr>
          <w:rFonts w:ascii="Times New Roman" w:hAnsi="Times New Roman"/>
          <w:sz w:val="28"/>
          <w:szCs w:val="28"/>
        </w:rPr>
      </w:pPr>
      <w:r w:rsidRPr="00240CD4">
        <w:rPr>
          <w:rFonts w:ascii="Times New Roman" w:hAnsi="Times New Roman"/>
          <w:sz w:val="28"/>
          <w:szCs w:val="28"/>
        </w:rPr>
        <w:t>дата начала и дата окончания приема заключений по результатам проведения независимой антикоррупционной экспертизы (далее - заключение о независимой антикоррупционной экспертизе);</w:t>
      </w:r>
    </w:p>
    <w:p w14:paraId="73BF2D0F" w14:textId="77777777" w:rsidR="00B108AC" w:rsidRPr="00240CD4" w:rsidRDefault="00B108AC" w:rsidP="00B108AC">
      <w:pPr>
        <w:widowControl w:val="0"/>
        <w:autoSpaceDE w:val="0"/>
        <w:autoSpaceDN w:val="0"/>
        <w:adjustRightInd w:val="0"/>
        <w:spacing w:after="0" w:line="240" w:lineRule="auto"/>
        <w:ind w:firstLine="540"/>
        <w:jc w:val="both"/>
        <w:rPr>
          <w:rFonts w:ascii="Times New Roman" w:hAnsi="Times New Roman"/>
          <w:sz w:val="28"/>
          <w:szCs w:val="28"/>
        </w:rPr>
      </w:pPr>
      <w:r w:rsidRPr="00240CD4">
        <w:rPr>
          <w:rFonts w:ascii="Times New Roman" w:hAnsi="Times New Roman"/>
          <w:sz w:val="28"/>
          <w:szCs w:val="28"/>
        </w:rPr>
        <w:t xml:space="preserve">форма возможного направления заключения о независимой антикоррупционной экспертизе (письменный документ, электронный </w:t>
      </w:r>
      <w:r w:rsidRPr="00240CD4">
        <w:rPr>
          <w:rFonts w:ascii="Times New Roman" w:hAnsi="Times New Roman"/>
          <w:sz w:val="28"/>
          <w:szCs w:val="28"/>
        </w:rPr>
        <w:lastRenderedPageBreak/>
        <w:t xml:space="preserve">документ с электронной цифровой подписью, </w:t>
      </w:r>
      <w:proofErr w:type="spellStart"/>
      <w:r w:rsidRPr="00240CD4">
        <w:rPr>
          <w:rFonts w:ascii="Times New Roman" w:hAnsi="Times New Roman"/>
          <w:sz w:val="28"/>
          <w:szCs w:val="28"/>
        </w:rPr>
        <w:t>факсограмма</w:t>
      </w:r>
      <w:proofErr w:type="spellEnd"/>
      <w:r w:rsidRPr="00240CD4">
        <w:rPr>
          <w:rFonts w:ascii="Times New Roman" w:hAnsi="Times New Roman"/>
          <w:sz w:val="28"/>
          <w:szCs w:val="28"/>
        </w:rPr>
        <w:t>);</w:t>
      </w:r>
    </w:p>
    <w:p w14:paraId="08308493" w14:textId="77777777" w:rsidR="00B108AC" w:rsidRDefault="00B108AC" w:rsidP="00B108AC">
      <w:pPr>
        <w:widowControl w:val="0"/>
        <w:autoSpaceDE w:val="0"/>
        <w:autoSpaceDN w:val="0"/>
        <w:adjustRightInd w:val="0"/>
        <w:spacing w:after="0" w:line="240" w:lineRule="auto"/>
        <w:ind w:firstLine="567"/>
        <w:jc w:val="both"/>
        <w:rPr>
          <w:rFonts w:ascii="Times New Roman" w:hAnsi="Times New Roman"/>
          <w:sz w:val="28"/>
          <w:szCs w:val="28"/>
        </w:rPr>
      </w:pPr>
      <w:r w:rsidRPr="00240CD4">
        <w:rPr>
          <w:rFonts w:ascii="Times New Roman" w:hAnsi="Times New Roman"/>
          <w:sz w:val="28"/>
          <w:szCs w:val="28"/>
        </w:rPr>
        <w:t>информация о разработчике соответствующего проекта нормативного правового акта (юридический адрес, номера контактных телефонов, факсов</w:t>
      </w:r>
      <w:r>
        <w:rPr>
          <w:rFonts w:ascii="Times New Roman" w:hAnsi="Times New Roman"/>
          <w:sz w:val="28"/>
          <w:szCs w:val="28"/>
        </w:rPr>
        <w:t>);</w:t>
      </w:r>
    </w:p>
    <w:p w14:paraId="485AB313" w14:textId="77777777" w:rsidR="00B108AC" w:rsidRDefault="00B108AC" w:rsidP="00B108AC">
      <w:pPr>
        <w:widowControl w:val="0"/>
        <w:autoSpaceDE w:val="0"/>
        <w:autoSpaceDN w:val="0"/>
        <w:adjustRightInd w:val="0"/>
        <w:spacing w:after="0" w:line="240" w:lineRule="auto"/>
        <w:ind w:firstLine="567"/>
        <w:jc w:val="both"/>
        <w:rPr>
          <w:rFonts w:ascii="Times New Roman" w:hAnsi="Times New Roman"/>
          <w:sz w:val="28"/>
          <w:szCs w:val="28"/>
        </w:rPr>
      </w:pPr>
      <w:r w:rsidRPr="00240CD4">
        <w:rPr>
          <w:rFonts w:ascii="Times New Roman" w:hAnsi="Times New Roman"/>
          <w:sz w:val="28"/>
          <w:szCs w:val="28"/>
        </w:rPr>
        <w:t xml:space="preserve">адрес электронной почты в </w:t>
      </w:r>
      <w:r>
        <w:rPr>
          <w:rFonts w:ascii="Times New Roman" w:hAnsi="Times New Roman"/>
          <w:sz w:val="28"/>
          <w:szCs w:val="28"/>
        </w:rPr>
        <w:t xml:space="preserve">информационно-телекоммуникационной </w:t>
      </w:r>
      <w:r w:rsidRPr="00240CD4">
        <w:rPr>
          <w:rFonts w:ascii="Times New Roman" w:hAnsi="Times New Roman"/>
          <w:sz w:val="28"/>
          <w:szCs w:val="28"/>
        </w:rPr>
        <w:t xml:space="preserve">сети </w:t>
      </w:r>
      <w:r>
        <w:rPr>
          <w:rFonts w:ascii="Times New Roman" w:hAnsi="Times New Roman"/>
          <w:sz w:val="28"/>
          <w:szCs w:val="28"/>
        </w:rPr>
        <w:t>«</w:t>
      </w:r>
      <w:r w:rsidRPr="00240CD4">
        <w:rPr>
          <w:rFonts w:ascii="Times New Roman" w:hAnsi="Times New Roman"/>
          <w:sz w:val="28"/>
          <w:szCs w:val="28"/>
        </w:rPr>
        <w:t>Интернет</w:t>
      </w:r>
      <w:r>
        <w:rPr>
          <w:rFonts w:ascii="Times New Roman" w:hAnsi="Times New Roman"/>
          <w:sz w:val="28"/>
          <w:szCs w:val="28"/>
        </w:rPr>
        <w:t>» для получения заключений в электронном виде</w:t>
      </w:r>
      <w:r w:rsidRPr="00240CD4">
        <w:rPr>
          <w:rFonts w:ascii="Times New Roman" w:hAnsi="Times New Roman"/>
          <w:sz w:val="28"/>
          <w:szCs w:val="28"/>
        </w:rPr>
        <w:t>.</w:t>
      </w:r>
    </w:p>
    <w:p w14:paraId="6FD59C13" w14:textId="0E5DE78B" w:rsidR="00CE7AE7" w:rsidRDefault="00BB2C5B" w:rsidP="00B108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B108AC" w:rsidRPr="00BF0730">
        <w:rPr>
          <w:rFonts w:ascii="Times New Roman" w:hAnsi="Times New Roman"/>
          <w:sz w:val="28"/>
          <w:szCs w:val="28"/>
        </w:rPr>
        <w:t xml:space="preserve">5. Срок размещения проекта нормативного правового акта на официальном сайте Предгорного муниципального </w:t>
      </w:r>
      <w:r w:rsidR="00B108AC">
        <w:rPr>
          <w:rFonts w:ascii="Times New Roman" w:hAnsi="Times New Roman"/>
          <w:sz w:val="28"/>
          <w:szCs w:val="28"/>
        </w:rPr>
        <w:t>округа</w:t>
      </w:r>
      <w:r w:rsidR="00B108AC" w:rsidRPr="00BF0730">
        <w:rPr>
          <w:rFonts w:ascii="Times New Roman" w:hAnsi="Times New Roman"/>
          <w:sz w:val="28"/>
          <w:szCs w:val="28"/>
        </w:rPr>
        <w:t xml:space="preserve"> в целях обеспечения проведения независимой антикоррупционной экспертизы </w:t>
      </w:r>
      <w:r w:rsidR="00CE7AE7">
        <w:rPr>
          <w:rFonts w:ascii="Times New Roman" w:hAnsi="Times New Roman"/>
          <w:sz w:val="28"/>
          <w:szCs w:val="28"/>
        </w:rPr>
        <w:t xml:space="preserve">составляет </w:t>
      </w:r>
      <w:r w:rsidR="00B028EE">
        <w:rPr>
          <w:rFonts w:ascii="Times New Roman" w:hAnsi="Times New Roman"/>
          <w:sz w:val="28"/>
          <w:szCs w:val="28"/>
        </w:rPr>
        <w:t>не более 10</w:t>
      </w:r>
      <w:r w:rsidR="00CE7AE7">
        <w:rPr>
          <w:rFonts w:ascii="Times New Roman" w:hAnsi="Times New Roman"/>
          <w:sz w:val="28"/>
          <w:szCs w:val="28"/>
        </w:rPr>
        <w:t xml:space="preserve"> дней.</w:t>
      </w:r>
    </w:p>
    <w:p w14:paraId="5A94B82B" w14:textId="2E71BE37" w:rsidR="00B108AC" w:rsidRDefault="00CE7AE7" w:rsidP="00B108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B108AC" w:rsidRPr="00BF0730">
        <w:rPr>
          <w:rFonts w:ascii="Times New Roman" w:hAnsi="Times New Roman"/>
          <w:sz w:val="28"/>
          <w:szCs w:val="28"/>
        </w:rPr>
        <w:t xml:space="preserve"> </w:t>
      </w:r>
      <w:r>
        <w:rPr>
          <w:rFonts w:ascii="Times New Roman" w:hAnsi="Times New Roman"/>
          <w:sz w:val="28"/>
          <w:szCs w:val="28"/>
        </w:rPr>
        <w:t>С</w:t>
      </w:r>
      <w:r w:rsidR="00B108AC" w:rsidRPr="00BF0730">
        <w:rPr>
          <w:rFonts w:ascii="Times New Roman" w:hAnsi="Times New Roman"/>
          <w:sz w:val="28"/>
          <w:szCs w:val="28"/>
        </w:rPr>
        <w:t xml:space="preserve">рок приема заключений по результатам независимой антикоррупционной экспертизы не могут быть менее </w:t>
      </w:r>
      <w:r>
        <w:rPr>
          <w:rFonts w:ascii="Times New Roman" w:hAnsi="Times New Roman"/>
          <w:sz w:val="28"/>
          <w:szCs w:val="28"/>
        </w:rPr>
        <w:t>7</w:t>
      </w:r>
      <w:r w:rsidR="00B108AC" w:rsidRPr="00BF0730">
        <w:rPr>
          <w:rFonts w:ascii="Times New Roman" w:hAnsi="Times New Roman"/>
          <w:sz w:val="28"/>
          <w:szCs w:val="28"/>
        </w:rPr>
        <w:t xml:space="preserve"> дней.</w:t>
      </w:r>
    </w:p>
    <w:p w14:paraId="0688B80F" w14:textId="1FE22694" w:rsidR="00B108AC" w:rsidRPr="00E53597" w:rsidRDefault="00BB2C5B" w:rsidP="00B108A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CE7AE7">
        <w:rPr>
          <w:rFonts w:ascii="Times New Roman" w:hAnsi="Times New Roman"/>
          <w:sz w:val="28"/>
          <w:szCs w:val="28"/>
        </w:rPr>
        <w:t>7</w:t>
      </w:r>
      <w:r w:rsidR="00B108AC" w:rsidRPr="00E53597">
        <w:rPr>
          <w:rFonts w:ascii="Times New Roman" w:hAnsi="Times New Roman"/>
          <w:color w:val="000000" w:themeColor="text1"/>
          <w:sz w:val="28"/>
          <w:szCs w:val="28"/>
        </w:rPr>
        <w:t xml:space="preserve">. В </w:t>
      </w:r>
      <w:hyperlink r:id="rId19" w:history="1">
        <w:r w:rsidR="00B108AC" w:rsidRPr="00E53597">
          <w:rPr>
            <w:rFonts w:ascii="Times New Roman" w:hAnsi="Times New Roman"/>
            <w:color w:val="000000" w:themeColor="text1"/>
            <w:sz w:val="28"/>
            <w:szCs w:val="28"/>
          </w:rPr>
          <w:t>заключении</w:t>
        </w:r>
      </w:hyperlink>
      <w:r w:rsidR="00B108AC" w:rsidRPr="00E53597">
        <w:rPr>
          <w:rFonts w:ascii="Times New Roman" w:hAnsi="Times New Roman"/>
          <w:color w:val="000000" w:themeColor="text1"/>
          <w:sz w:val="28"/>
          <w:szCs w:val="28"/>
        </w:rPr>
        <w:t xml:space="preserve"> по результатам независимой антикоррупционной </w:t>
      </w:r>
      <w:r w:rsidR="00B108AC" w:rsidRPr="00E53597">
        <w:rPr>
          <w:rFonts w:ascii="Times New Roman" w:hAnsi="Times New Roman"/>
          <w:sz w:val="28"/>
          <w:szCs w:val="28"/>
        </w:rPr>
        <w:t>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14:paraId="26A24EDF" w14:textId="7E4C9D9A" w:rsidR="00D163A8" w:rsidRDefault="00BB2C5B" w:rsidP="00B108A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594E66">
        <w:rPr>
          <w:rFonts w:ascii="Times New Roman" w:hAnsi="Times New Roman"/>
          <w:sz w:val="28"/>
          <w:szCs w:val="28"/>
        </w:rPr>
        <w:t>8</w:t>
      </w:r>
      <w:r w:rsidR="00B108AC" w:rsidRPr="00E53597">
        <w:rPr>
          <w:rFonts w:ascii="Times New Roman" w:hAnsi="Times New Roman"/>
          <w:sz w:val="28"/>
          <w:szCs w:val="28"/>
        </w:rPr>
        <w:t>.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14:paraId="687B1E12" w14:textId="77777777" w:rsidR="00BB2C5B" w:rsidRPr="00D4068D" w:rsidRDefault="00BB2C5B" w:rsidP="00B108AC">
      <w:pPr>
        <w:autoSpaceDE w:val="0"/>
        <w:autoSpaceDN w:val="0"/>
        <w:adjustRightInd w:val="0"/>
        <w:spacing w:after="0" w:line="240" w:lineRule="auto"/>
        <w:jc w:val="both"/>
        <w:rPr>
          <w:rFonts w:ascii="Times New Roman" w:eastAsia="Times New Roman" w:hAnsi="Times New Roman"/>
          <w:sz w:val="28"/>
          <w:szCs w:val="28"/>
          <w:lang w:eastAsia="ru-RU"/>
        </w:rPr>
      </w:pPr>
    </w:p>
    <w:p w14:paraId="63380C0D" w14:textId="65ABD891"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783334FF" w14:textId="77777777"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5F851884" w14:textId="77777777"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100A5FCA" w14:textId="77777777"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79098812" w14:textId="44568DBF" w:rsidR="00D163A8"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4788C21C" w14:textId="77777777" w:rsidR="002729C4" w:rsidRPr="00D4068D" w:rsidRDefault="002729C4"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7DB60383" w14:textId="77777777" w:rsidR="00D163A8" w:rsidRPr="00D4068D" w:rsidRDefault="00D163A8" w:rsidP="00D163A8">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p>
    <w:p w14:paraId="21510ACE" w14:textId="77777777" w:rsidR="00E76EC2" w:rsidRDefault="00E76EC2"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69E9E5A0" w14:textId="28756913" w:rsidR="00E76EC2" w:rsidRDefault="00E76EC2"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3B4CD0C6" w14:textId="0CF211BA" w:rsidR="00A84244" w:rsidRDefault="00A84244"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3D9EBF39" w14:textId="0E1ABF75" w:rsidR="00A84244" w:rsidRDefault="00A84244"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332FA580" w14:textId="45ECE99B" w:rsidR="00A84244" w:rsidRDefault="00A84244"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2CCAAB70" w14:textId="77777777" w:rsidR="00A84244" w:rsidRDefault="00A84244"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24D038E8" w14:textId="77777777" w:rsidR="00E76EC2" w:rsidRDefault="00E76EC2"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73F3C875" w14:textId="77777777" w:rsidR="00E76EC2" w:rsidRDefault="00E76EC2"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3F27B052" w14:textId="6323EACE" w:rsidR="00D163A8" w:rsidRPr="00097AB9" w:rsidRDefault="00526869" w:rsidP="00D163A8">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D163A8" w:rsidRPr="00D4068D">
        <w:rPr>
          <w:rFonts w:ascii="Times New Roman" w:eastAsia="Times New Roman" w:hAnsi="Times New Roman"/>
          <w:sz w:val="28"/>
          <w:szCs w:val="28"/>
          <w:lang w:eastAsia="ru-RU"/>
        </w:rPr>
        <w:t>риложение</w:t>
      </w:r>
      <w:r w:rsidR="00F121D7" w:rsidRPr="00097AB9">
        <w:rPr>
          <w:rFonts w:ascii="Times New Roman" w:eastAsia="Times New Roman" w:hAnsi="Times New Roman"/>
          <w:sz w:val="28"/>
          <w:szCs w:val="28"/>
          <w:lang w:eastAsia="ru-RU"/>
        </w:rPr>
        <w:t xml:space="preserve"> 1 </w:t>
      </w:r>
    </w:p>
    <w:p w14:paraId="70A42037" w14:textId="623A3C71" w:rsidR="00D163A8" w:rsidRPr="00D4068D" w:rsidRDefault="00D163A8" w:rsidP="00D163A8">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к Порядку проведения антикоррупционной</w:t>
      </w:r>
    </w:p>
    <w:p w14:paraId="6374C36E" w14:textId="77777777" w:rsidR="00D163A8" w:rsidRPr="00D4068D" w:rsidRDefault="00D163A8" w:rsidP="00D163A8">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экспертизы нормативных правовых актов</w:t>
      </w:r>
    </w:p>
    <w:p w14:paraId="117A5112" w14:textId="07B5F262" w:rsidR="00D163A8" w:rsidRPr="00D4068D" w:rsidRDefault="00D163A8" w:rsidP="00D163A8">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  (проектов нормативных правовых актов)</w:t>
      </w:r>
      <w:r w:rsidR="008C4D1E">
        <w:rPr>
          <w:rFonts w:ascii="Times New Roman" w:eastAsia="Times New Roman" w:hAnsi="Times New Roman"/>
          <w:sz w:val="28"/>
          <w:szCs w:val="28"/>
          <w:lang w:eastAsia="ru-RU"/>
        </w:rPr>
        <w:t xml:space="preserve"> главы,</w:t>
      </w:r>
    </w:p>
    <w:p w14:paraId="1C84C78E" w14:textId="4E52066D" w:rsidR="00D163A8" w:rsidRPr="00D4068D" w:rsidRDefault="00D163A8" w:rsidP="00D163A8">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администрации </w:t>
      </w:r>
      <w:r w:rsidR="004E77DC" w:rsidRPr="00D4068D">
        <w:rPr>
          <w:rFonts w:ascii="Times New Roman" w:eastAsia="Times New Roman" w:hAnsi="Times New Roman"/>
          <w:sz w:val="28"/>
          <w:szCs w:val="28"/>
          <w:lang w:eastAsia="ru-RU"/>
        </w:rPr>
        <w:t>Предгорного</w:t>
      </w:r>
      <w:r w:rsidRPr="00D4068D">
        <w:rPr>
          <w:rFonts w:ascii="Times New Roman" w:eastAsia="Times New Roman" w:hAnsi="Times New Roman"/>
          <w:sz w:val="28"/>
          <w:szCs w:val="28"/>
          <w:lang w:eastAsia="ru-RU"/>
        </w:rPr>
        <w:t xml:space="preserve"> муниципального</w:t>
      </w:r>
    </w:p>
    <w:p w14:paraId="2CE845EA" w14:textId="77777777" w:rsidR="00D163A8" w:rsidRPr="00D4068D" w:rsidRDefault="00D163A8" w:rsidP="00D163A8">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округа Ставропольского края</w:t>
      </w:r>
    </w:p>
    <w:p w14:paraId="65CEE5BE" w14:textId="77777777" w:rsidR="00D163A8" w:rsidRPr="00D4068D" w:rsidRDefault="00D163A8" w:rsidP="00D163A8">
      <w:pPr>
        <w:autoSpaceDE w:val="0"/>
        <w:autoSpaceDN w:val="0"/>
        <w:adjustRightInd w:val="0"/>
        <w:spacing w:after="0" w:line="240" w:lineRule="auto"/>
        <w:jc w:val="both"/>
        <w:rPr>
          <w:rFonts w:ascii="Times New Roman" w:eastAsia="Times New Roman" w:hAnsi="Times New Roman"/>
          <w:sz w:val="28"/>
          <w:szCs w:val="28"/>
          <w:lang w:eastAsia="ru-RU"/>
        </w:rPr>
      </w:pPr>
    </w:p>
    <w:p w14:paraId="21A7F6FB" w14:textId="77777777" w:rsidR="00526869" w:rsidRDefault="00526869" w:rsidP="00526869">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14:paraId="78394037" w14:textId="6E8C911D" w:rsidR="00526869" w:rsidRPr="00526869" w:rsidRDefault="00526869" w:rsidP="00526869">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Администрация Предгорного муниципального округа </w:t>
      </w:r>
    </w:p>
    <w:p w14:paraId="21EC0C02" w14:textId="476179E9" w:rsidR="00D163A8" w:rsidRPr="00526869" w:rsidRDefault="00526869" w:rsidP="00526869">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Ставропольского края </w:t>
      </w:r>
    </w:p>
    <w:p w14:paraId="77955F7F" w14:textId="77777777" w:rsidR="00D163A8" w:rsidRPr="00526869"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ЗАКЛЮЧЕНИЕ</w:t>
      </w:r>
    </w:p>
    <w:p w14:paraId="387D82DF" w14:textId="77777777" w:rsidR="00D163A8" w:rsidRPr="00526869"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по результатам проведения антикоррупционной экспертизы</w:t>
      </w:r>
    </w:p>
    <w:p w14:paraId="4212890B" w14:textId="018ECA46"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__________________________________________________________________</w:t>
      </w:r>
    </w:p>
    <w:p w14:paraId="5A0F592B" w14:textId="2187FC18" w:rsidR="00D163A8" w:rsidRPr="00526869"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w:t>
      </w:r>
      <w:r w:rsidRPr="00526869">
        <w:rPr>
          <w:rFonts w:ascii="Times New Roman" w:eastAsia="Times New Roman" w:hAnsi="Times New Roman"/>
          <w:sz w:val="18"/>
          <w:szCs w:val="18"/>
          <w:lang w:eastAsia="ru-RU"/>
        </w:rPr>
        <w:t>наименование нормативного правового акта,</w:t>
      </w:r>
      <w:r w:rsidR="00804333">
        <w:rPr>
          <w:rFonts w:ascii="Times New Roman" w:eastAsia="Times New Roman" w:hAnsi="Times New Roman"/>
          <w:sz w:val="18"/>
          <w:szCs w:val="18"/>
          <w:lang w:eastAsia="ru-RU"/>
        </w:rPr>
        <w:t xml:space="preserve"> </w:t>
      </w:r>
      <w:r w:rsidRPr="00526869">
        <w:rPr>
          <w:rFonts w:ascii="Times New Roman" w:eastAsia="Times New Roman" w:hAnsi="Times New Roman"/>
          <w:sz w:val="18"/>
          <w:szCs w:val="18"/>
          <w:lang w:eastAsia="ru-RU"/>
        </w:rPr>
        <w:t>его проекта или иного документа</w:t>
      </w:r>
      <w:r w:rsidRPr="00526869">
        <w:rPr>
          <w:rFonts w:ascii="Times New Roman" w:eastAsia="Times New Roman" w:hAnsi="Times New Roman"/>
          <w:sz w:val="28"/>
          <w:szCs w:val="28"/>
          <w:lang w:eastAsia="ru-RU"/>
        </w:rPr>
        <w:t>)</w:t>
      </w:r>
    </w:p>
    <w:p w14:paraId="19DCA170"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14:paraId="4029FEDC" w14:textId="32250086"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  соответствии с </w:t>
      </w:r>
      <w:hyperlink r:id="rId20" w:history="1">
        <w:r w:rsidRPr="00526869">
          <w:rPr>
            <w:rStyle w:val="a3"/>
            <w:rFonts w:ascii="Times New Roman" w:eastAsia="Times New Roman" w:hAnsi="Times New Roman"/>
            <w:color w:val="auto"/>
            <w:sz w:val="28"/>
            <w:szCs w:val="28"/>
            <w:u w:val="none"/>
            <w:lang w:eastAsia="ru-RU"/>
          </w:rPr>
          <w:t>частью 4 статьи 3</w:t>
        </w:r>
      </w:hyperlink>
      <w:r w:rsidRPr="00526869">
        <w:rPr>
          <w:rFonts w:ascii="Times New Roman" w:eastAsia="Times New Roman" w:hAnsi="Times New Roman"/>
          <w:sz w:val="28"/>
          <w:szCs w:val="28"/>
          <w:lang w:eastAsia="ru-RU"/>
        </w:rPr>
        <w:t xml:space="preserve"> Федерального закона от 17 июля 2009 г.  </w:t>
      </w:r>
      <w:r w:rsidR="00804333">
        <w:rPr>
          <w:rFonts w:ascii="Times New Roman" w:eastAsia="Times New Roman" w:hAnsi="Times New Roman"/>
          <w:sz w:val="28"/>
          <w:szCs w:val="28"/>
          <w:lang w:eastAsia="ru-RU"/>
        </w:rPr>
        <w:t>№</w:t>
      </w:r>
      <w:r w:rsidRPr="00526869">
        <w:rPr>
          <w:rFonts w:ascii="Times New Roman" w:eastAsia="Times New Roman" w:hAnsi="Times New Roman"/>
          <w:sz w:val="28"/>
          <w:szCs w:val="28"/>
          <w:lang w:eastAsia="ru-RU"/>
        </w:rPr>
        <w:t xml:space="preserve"> 172-ФЗ </w:t>
      </w:r>
      <w:r w:rsidR="00804333">
        <w:rPr>
          <w:rFonts w:ascii="Times New Roman" w:eastAsia="Times New Roman" w:hAnsi="Times New Roman"/>
          <w:sz w:val="28"/>
          <w:szCs w:val="28"/>
          <w:lang w:eastAsia="ru-RU"/>
        </w:rPr>
        <w:t>«</w:t>
      </w:r>
      <w:r w:rsidRPr="00526869">
        <w:rPr>
          <w:rFonts w:ascii="Times New Roman" w:eastAsia="Times New Roman" w:hAnsi="Times New Roman"/>
          <w:sz w:val="28"/>
          <w:szCs w:val="28"/>
          <w:lang w:eastAsia="ru-RU"/>
        </w:rPr>
        <w:t>Об антикоррупционной экспертизе нормативных правовых актов и проектов  нормативных  правовых актов</w:t>
      </w:r>
      <w:r w:rsidR="00804333">
        <w:rPr>
          <w:rFonts w:ascii="Times New Roman" w:eastAsia="Times New Roman" w:hAnsi="Times New Roman"/>
          <w:sz w:val="28"/>
          <w:szCs w:val="28"/>
          <w:lang w:eastAsia="ru-RU"/>
        </w:rPr>
        <w:t>»</w:t>
      </w:r>
      <w:r w:rsidRPr="00526869">
        <w:rPr>
          <w:rFonts w:ascii="Times New Roman" w:eastAsia="Times New Roman" w:hAnsi="Times New Roman"/>
          <w:sz w:val="28"/>
          <w:szCs w:val="28"/>
          <w:lang w:eastAsia="ru-RU"/>
        </w:rPr>
        <w:t xml:space="preserve">, </w:t>
      </w:r>
      <w:hyperlink r:id="rId21" w:history="1">
        <w:r w:rsidRPr="00526869">
          <w:rPr>
            <w:rStyle w:val="a3"/>
            <w:rFonts w:ascii="Times New Roman" w:eastAsia="Times New Roman" w:hAnsi="Times New Roman"/>
            <w:color w:val="auto"/>
            <w:sz w:val="28"/>
            <w:szCs w:val="28"/>
            <w:u w:val="none"/>
            <w:lang w:eastAsia="ru-RU"/>
          </w:rPr>
          <w:t>статьей 6</w:t>
        </w:r>
      </w:hyperlink>
      <w:r w:rsidRPr="00526869">
        <w:rPr>
          <w:rFonts w:ascii="Times New Roman" w:eastAsia="Times New Roman" w:hAnsi="Times New Roman"/>
          <w:sz w:val="28"/>
          <w:szCs w:val="28"/>
          <w:lang w:eastAsia="ru-RU"/>
        </w:rPr>
        <w:t xml:space="preserve"> Федерального закона от 25 декабря 2008 г.</w:t>
      </w:r>
      <w:r w:rsidR="00804333">
        <w:rPr>
          <w:rFonts w:ascii="Times New Roman" w:eastAsia="Times New Roman" w:hAnsi="Times New Roman"/>
          <w:sz w:val="28"/>
          <w:szCs w:val="28"/>
          <w:lang w:eastAsia="ru-RU"/>
        </w:rPr>
        <w:t xml:space="preserve"> №</w:t>
      </w:r>
      <w:r w:rsidRPr="00526869">
        <w:rPr>
          <w:rFonts w:ascii="Times New Roman" w:eastAsia="Times New Roman" w:hAnsi="Times New Roman"/>
          <w:sz w:val="28"/>
          <w:szCs w:val="28"/>
          <w:lang w:eastAsia="ru-RU"/>
        </w:rPr>
        <w:t xml:space="preserve"> 273-ФЗ "О противодействии коррупции" и постановлением администрации </w:t>
      </w:r>
      <w:r w:rsidR="004E77DC" w:rsidRPr="00526869">
        <w:rPr>
          <w:rFonts w:ascii="Times New Roman" w:eastAsia="Times New Roman" w:hAnsi="Times New Roman"/>
          <w:sz w:val="28"/>
          <w:szCs w:val="28"/>
          <w:lang w:eastAsia="ru-RU"/>
        </w:rPr>
        <w:t>Предгорного</w:t>
      </w:r>
      <w:r w:rsidRPr="00526869">
        <w:rPr>
          <w:rFonts w:ascii="Times New Roman" w:eastAsia="Times New Roman" w:hAnsi="Times New Roman"/>
          <w:sz w:val="28"/>
          <w:szCs w:val="28"/>
          <w:lang w:eastAsia="ru-RU"/>
        </w:rPr>
        <w:t xml:space="preserve">  муниципального   округа  "Об утверждении  Порядка  проведения  антикоррупционной  экспертизы нормативных правовых  актов  (проектов  нормативных правовых актов) </w:t>
      </w:r>
      <w:r w:rsidR="00804333">
        <w:rPr>
          <w:rFonts w:ascii="Times New Roman" w:eastAsia="Times New Roman" w:hAnsi="Times New Roman"/>
          <w:sz w:val="28"/>
          <w:szCs w:val="28"/>
          <w:lang w:eastAsia="ru-RU"/>
        </w:rPr>
        <w:t>а</w:t>
      </w:r>
      <w:r w:rsidRPr="00526869">
        <w:rPr>
          <w:rFonts w:ascii="Times New Roman" w:eastAsia="Times New Roman" w:hAnsi="Times New Roman"/>
          <w:sz w:val="28"/>
          <w:szCs w:val="28"/>
          <w:lang w:eastAsia="ru-RU"/>
        </w:rPr>
        <w:t xml:space="preserve">дминистрации </w:t>
      </w:r>
      <w:r w:rsidR="004E77DC" w:rsidRPr="00526869">
        <w:rPr>
          <w:rFonts w:ascii="Times New Roman" w:eastAsia="Times New Roman" w:hAnsi="Times New Roman"/>
          <w:sz w:val="28"/>
          <w:szCs w:val="28"/>
          <w:lang w:eastAsia="ru-RU"/>
        </w:rPr>
        <w:t>Предгорного</w:t>
      </w:r>
      <w:r w:rsidRPr="00526869">
        <w:rPr>
          <w:rFonts w:ascii="Times New Roman" w:eastAsia="Times New Roman" w:hAnsi="Times New Roman"/>
          <w:sz w:val="28"/>
          <w:szCs w:val="28"/>
          <w:lang w:eastAsia="ru-RU"/>
        </w:rPr>
        <w:t xml:space="preserve"> муниципального  округа  Ставропольского  края"  проведена антикоррупционная экспертиза</w:t>
      </w:r>
    </w:p>
    <w:p w14:paraId="2623081A" w14:textId="5091E4ED"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__________________________________________________________________</w:t>
      </w:r>
    </w:p>
    <w:p w14:paraId="31EDB8D5" w14:textId="78DEF45D" w:rsidR="00D163A8" w:rsidRPr="00526869"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w:t>
      </w:r>
      <w:r w:rsidRPr="00804333">
        <w:rPr>
          <w:rFonts w:ascii="Times New Roman" w:eastAsia="Times New Roman" w:hAnsi="Times New Roman"/>
          <w:sz w:val="20"/>
          <w:szCs w:val="20"/>
          <w:lang w:eastAsia="ru-RU"/>
        </w:rPr>
        <w:t>наименование нормативного правового акта,</w:t>
      </w:r>
      <w:r w:rsidR="00804333">
        <w:rPr>
          <w:rFonts w:ascii="Times New Roman" w:eastAsia="Times New Roman" w:hAnsi="Times New Roman"/>
          <w:sz w:val="20"/>
          <w:szCs w:val="20"/>
          <w:lang w:eastAsia="ru-RU"/>
        </w:rPr>
        <w:t xml:space="preserve"> </w:t>
      </w:r>
      <w:r w:rsidRPr="00804333">
        <w:rPr>
          <w:rFonts w:ascii="Times New Roman" w:eastAsia="Times New Roman" w:hAnsi="Times New Roman"/>
          <w:sz w:val="20"/>
          <w:szCs w:val="20"/>
          <w:lang w:eastAsia="ru-RU"/>
        </w:rPr>
        <w:t>его проекта или иного документа</w:t>
      </w:r>
      <w:r w:rsidRPr="00526869">
        <w:rPr>
          <w:rFonts w:ascii="Times New Roman" w:eastAsia="Times New Roman" w:hAnsi="Times New Roman"/>
          <w:sz w:val="28"/>
          <w:szCs w:val="28"/>
          <w:lang w:eastAsia="ru-RU"/>
        </w:rPr>
        <w:t>)</w:t>
      </w:r>
    </w:p>
    <w:p w14:paraId="07D89009"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Вариант 1:</w:t>
      </w:r>
    </w:p>
    <w:p w14:paraId="1A1A55C8"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 представленном</w:t>
      </w:r>
    </w:p>
    <w:p w14:paraId="7F598915" w14:textId="4087124C"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__________________________________________________________________</w:t>
      </w:r>
    </w:p>
    <w:p w14:paraId="23DA207A" w14:textId="78984F76" w:rsidR="00D163A8"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w:t>
      </w:r>
      <w:r w:rsidRPr="00804333">
        <w:rPr>
          <w:rFonts w:ascii="Times New Roman" w:eastAsia="Times New Roman" w:hAnsi="Times New Roman"/>
          <w:sz w:val="20"/>
          <w:szCs w:val="20"/>
          <w:lang w:eastAsia="ru-RU"/>
        </w:rPr>
        <w:t>наименование нормативного правового акта,</w:t>
      </w:r>
      <w:r w:rsidR="00804333">
        <w:rPr>
          <w:rFonts w:ascii="Times New Roman" w:eastAsia="Times New Roman" w:hAnsi="Times New Roman"/>
          <w:sz w:val="20"/>
          <w:szCs w:val="20"/>
          <w:lang w:eastAsia="ru-RU"/>
        </w:rPr>
        <w:t xml:space="preserve"> </w:t>
      </w:r>
      <w:r w:rsidRPr="00804333">
        <w:rPr>
          <w:rFonts w:ascii="Times New Roman" w:eastAsia="Times New Roman" w:hAnsi="Times New Roman"/>
          <w:sz w:val="20"/>
          <w:szCs w:val="20"/>
          <w:lang w:eastAsia="ru-RU"/>
        </w:rPr>
        <w:t>его проекта или иного документа</w:t>
      </w:r>
      <w:r w:rsidRPr="00526869">
        <w:rPr>
          <w:rFonts w:ascii="Times New Roman" w:eastAsia="Times New Roman" w:hAnsi="Times New Roman"/>
          <w:sz w:val="28"/>
          <w:szCs w:val="28"/>
          <w:lang w:eastAsia="ru-RU"/>
        </w:rPr>
        <w:t>)</w:t>
      </w:r>
    </w:p>
    <w:p w14:paraId="021CA252"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коррупциогенные факторы не выявлены.</w:t>
      </w:r>
    </w:p>
    <w:p w14:paraId="13DC17F3" w14:textId="77777777" w:rsidR="00804333" w:rsidRDefault="00804333"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14:paraId="1F8BC788" w14:textId="062D532A"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Вариант 2:</w:t>
      </w:r>
    </w:p>
    <w:p w14:paraId="50727889"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 представленном</w:t>
      </w:r>
    </w:p>
    <w:p w14:paraId="5286FF3A" w14:textId="7D8F86C3"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__________________________________________________________________</w:t>
      </w:r>
    </w:p>
    <w:p w14:paraId="5E1BBA28" w14:textId="7209AB63" w:rsidR="00D163A8"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w:t>
      </w:r>
      <w:r w:rsidRPr="00804333">
        <w:rPr>
          <w:rFonts w:ascii="Times New Roman" w:eastAsia="Times New Roman" w:hAnsi="Times New Roman"/>
          <w:sz w:val="20"/>
          <w:szCs w:val="20"/>
          <w:lang w:eastAsia="ru-RU"/>
        </w:rPr>
        <w:t>наименование нормативного правового акта,</w:t>
      </w:r>
      <w:r w:rsidR="00804333">
        <w:rPr>
          <w:rFonts w:ascii="Times New Roman" w:eastAsia="Times New Roman" w:hAnsi="Times New Roman"/>
          <w:sz w:val="20"/>
          <w:szCs w:val="20"/>
          <w:lang w:eastAsia="ru-RU"/>
        </w:rPr>
        <w:t xml:space="preserve"> </w:t>
      </w:r>
      <w:r w:rsidRPr="00804333">
        <w:rPr>
          <w:rFonts w:ascii="Times New Roman" w:eastAsia="Times New Roman" w:hAnsi="Times New Roman"/>
          <w:sz w:val="20"/>
          <w:szCs w:val="20"/>
          <w:lang w:eastAsia="ru-RU"/>
        </w:rPr>
        <w:t>его проекта или иного документа</w:t>
      </w:r>
      <w:r w:rsidRPr="00526869">
        <w:rPr>
          <w:rFonts w:ascii="Times New Roman" w:eastAsia="Times New Roman" w:hAnsi="Times New Roman"/>
          <w:sz w:val="28"/>
          <w:szCs w:val="28"/>
          <w:lang w:eastAsia="ru-RU"/>
        </w:rPr>
        <w:t>)</w:t>
      </w:r>
    </w:p>
    <w:p w14:paraId="5C25D528" w14:textId="77777777" w:rsidR="00804333" w:rsidRPr="00526869" w:rsidRDefault="00804333"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68C17ADA" w14:textId="6B3C31AE"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выявлены коррупциогенные факторы </w:t>
      </w:r>
      <w:hyperlink r:id="rId22" w:anchor="Par51" w:history="1">
        <w:r w:rsidR="00153DEA">
          <w:rPr>
            <w:rStyle w:val="a3"/>
            <w:rFonts w:ascii="Times New Roman" w:eastAsia="Times New Roman" w:hAnsi="Times New Roman"/>
            <w:color w:val="auto"/>
            <w:sz w:val="28"/>
            <w:szCs w:val="28"/>
            <w:u w:val="none"/>
            <w:vertAlign w:val="superscript"/>
            <w:lang w:val="en-US" w:eastAsia="ru-RU"/>
          </w:rPr>
          <w:t>c</w:t>
        </w:r>
      </w:hyperlink>
      <w:r w:rsidRPr="00526869">
        <w:rPr>
          <w:rFonts w:ascii="Times New Roman" w:eastAsia="Times New Roman" w:hAnsi="Times New Roman"/>
          <w:sz w:val="28"/>
          <w:szCs w:val="28"/>
          <w:lang w:eastAsia="ru-RU"/>
        </w:rPr>
        <w:t>.</w:t>
      </w:r>
    </w:p>
    <w:p w14:paraId="6192F3BB"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В целях устранения выявленных коррупциогенных факторов предлагается</w:t>
      </w:r>
    </w:p>
    <w:p w14:paraId="5D9D3468" w14:textId="326F4729"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__________________________________________________________________</w:t>
      </w:r>
    </w:p>
    <w:p w14:paraId="72F07410" w14:textId="77777777" w:rsidR="00D163A8" w:rsidRPr="00804333" w:rsidRDefault="00D163A8" w:rsidP="00D163A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26869">
        <w:rPr>
          <w:rFonts w:ascii="Times New Roman" w:eastAsia="Times New Roman" w:hAnsi="Times New Roman"/>
          <w:sz w:val="28"/>
          <w:szCs w:val="28"/>
          <w:lang w:eastAsia="ru-RU"/>
        </w:rPr>
        <w:t>(</w:t>
      </w:r>
      <w:r w:rsidRPr="00804333">
        <w:rPr>
          <w:rFonts w:ascii="Times New Roman" w:eastAsia="Times New Roman" w:hAnsi="Times New Roman"/>
          <w:sz w:val="20"/>
          <w:szCs w:val="20"/>
          <w:lang w:eastAsia="ru-RU"/>
        </w:rPr>
        <w:t>указывается способ устранения коррупциогенных факторов:</w:t>
      </w:r>
    </w:p>
    <w:p w14:paraId="0DA17470" w14:textId="77777777" w:rsidR="00D163A8" w:rsidRPr="00804333" w:rsidRDefault="00D163A8" w:rsidP="00D163A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04333">
        <w:rPr>
          <w:rFonts w:ascii="Times New Roman" w:eastAsia="Times New Roman" w:hAnsi="Times New Roman"/>
          <w:sz w:val="20"/>
          <w:szCs w:val="20"/>
          <w:lang w:eastAsia="ru-RU"/>
        </w:rPr>
        <w:t>исключения из текста документа, изложение его в другой</w:t>
      </w:r>
    </w:p>
    <w:p w14:paraId="05FCB273" w14:textId="77777777" w:rsidR="00D163A8" w:rsidRPr="00804333" w:rsidRDefault="00D163A8" w:rsidP="00D163A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04333">
        <w:rPr>
          <w:rFonts w:ascii="Times New Roman" w:eastAsia="Times New Roman" w:hAnsi="Times New Roman"/>
          <w:sz w:val="20"/>
          <w:szCs w:val="20"/>
          <w:lang w:eastAsia="ru-RU"/>
        </w:rPr>
        <w:t>редакции, внесение иных изменений в текст рассматриваемого</w:t>
      </w:r>
    </w:p>
    <w:p w14:paraId="4A569D60" w14:textId="77777777" w:rsidR="00D163A8" w:rsidRPr="00804333" w:rsidRDefault="00D163A8" w:rsidP="00D163A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04333">
        <w:rPr>
          <w:rFonts w:ascii="Times New Roman" w:eastAsia="Times New Roman" w:hAnsi="Times New Roman"/>
          <w:sz w:val="20"/>
          <w:szCs w:val="20"/>
          <w:lang w:eastAsia="ru-RU"/>
        </w:rPr>
        <w:t>документа либо в иной документ или иной способ</w:t>
      </w:r>
    </w:p>
    <w:p w14:paraId="77E03D2B" w14:textId="4688F69A" w:rsidR="00D163A8" w:rsidRDefault="00D163A8"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804333">
        <w:rPr>
          <w:rFonts w:ascii="Times New Roman" w:eastAsia="Times New Roman" w:hAnsi="Times New Roman"/>
          <w:sz w:val="20"/>
          <w:szCs w:val="20"/>
          <w:lang w:eastAsia="ru-RU"/>
        </w:rPr>
        <w:t>устранения коррупциогенных факторов</w:t>
      </w:r>
      <w:r w:rsidRPr="00526869">
        <w:rPr>
          <w:rFonts w:ascii="Times New Roman" w:eastAsia="Times New Roman" w:hAnsi="Times New Roman"/>
          <w:sz w:val="28"/>
          <w:szCs w:val="28"/>
          <w:lang w:eastAsia="ru-RU"/>
        </w:rPr>
        <w:t>)</w:t>
      </w:r>
    </w:p>
    <w:p w14:paraId="0F694AE3" w14:textId="77777777" w:rsidR="00804333" w:rsidRPr="00526869" w:rsidRDefault="00804333" w:rsidP="00D163A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70979DE5" w14:textId="72B9373C"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lastRenderedPageBreak/>
        <w:t>_________________________________</w:t>
      </w:r>
      <w:r w:rsidR="00804333">
        <w:rPr>
          <w:rFonts w:ascii="Times New Roman" w:eastAsia="Times New Roman" w:hAnsi="Times New Roman"/>
          <w:sz w:val="28"/>
          <w:szCs w:val="28"/>
          <w:lang w:eastAsia="ru-RU"/>
        </w:rPr>
        <w:t xml:space="preserve">                                         </w:t>
      </w:r>
      <w:r w:rsidRPr="00526869">
        <w:rPr>
          <w:rFonts w:ascii="Times New Roman" w:eastAsia="Times New Roman" w:hAnsi="Times New Roman"/>
          <w:sz w:val="28"/>
          <w:szCs w:val="28"/>
          <w:lang w:eastAsia="ru-RU"/>
        </w:rPr>
        <w:t xml:space="preserve"> ___________ </w:t>
      </w:r>
    </w:p>
    <w:p w14:paraId="03913D07"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w:t>
      </w:r>
      <w:r w:rsidRPr="00804333">
        <w:rPr>
          <w:rFonts w:ascii="Times New Roman" w:eastAsia="Times New Roman" w:hAnsi="Times New Roman"/>
          <w:sz w:val="20"/>
          <w:szCs w:val="20"/>
          <w:lang w:eastAsia="ru-RU"/>
        </w:rPr>
        <w:t>наименование должности)      (подпись)      (инициалы, фамилия</w:t>
      </w:r>
      <w:r w:rsidRPr="00526869">
        <w:rPr>
          <w:rFonts w:ascii="Times New Roman" w:eastAsia="Times New Roman" w:hAnsi="Times New Roman"/>
          <w:sz w:val="28"/>
          <w:szCs w:val="28"/>
          <w:lang w:eastAsia="ru-RU"/>
        </w:rPr>
        <w:t>)</w:t>
      </w:r>
    </w:p>
    <w:p w14:paraId="75DED922" w14:textId="77777777" w:rsidR="00D163A8" w:rsidRPr="00526869" w:rsidRDefault="00D163A8" w:rsidP="00D163A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6869">
        <w:rPr>
          <w:rFonts w:ascii="Times New Roman" w:eastAsia="Times New Roman" w:hAnsi="Times New Roman"/>
          <w:sz w:val="28"/>
          <w:szCs w:val="28"/>
          <w:lang w:eastAsia="ru-RU"/>
        </w:rPr>
        <w:t xml:space="preserve">    --------------------------------</w:t>
      </w:r>
    </w:p>
    <w:p w14:paraId="013CD1E9" w14:textId="791E7C00" w:rsidR="00D163A8" w:rsidRPr="00804333" w:rsidRDefault="00D163A8" w:rsidP="00D163A8">
      <w:pPr>
        <w:autoSpaceDE w:val="0"/>
        <w:autoSpaceDN w:val="0"/>
        <w:adjustRightInd w:val="0"/>
        <w:spacing w:after="0" w:line="240" w:lineRule="auto"/>
        <w:jc w:val="both"/>
        <w:outlineLvl w:val="0"/>
        <w:rPr>
          <w:rFonts w:ascii="Times New Roman" w:eastAsia="Times New Roman" w:hAnsi="Times New Roman"/>
          <w:sz w:val="20"/>
          <w:szCs w:val="20"/>
          <w:lang w:eastAsia="ru-RU"/>
        </w:rPr>
      </w:pPr>
      <w:bookmarkStart w:id="4" w:name="Par51"/>
      <w:bookmarkEnd w:id="4"/>
      <w:r w:rsidRPr="00526869">
        <w:rPr>
          <w:rFonts w:ascii="Times New Roman" w:eastAsia="Times New Roman" w:hAnsi="Times New Roman"/>
          <w:sz w:val="28"/>
          <w:szCs w:val="28"/>
          <w:lang w:eastAsia="ru-RU"/>
        </w:rPr>
        <w:t xml:space="preserve">    </w:t>
      </w:r>
      <w:r w:rsidRPr="00804333">
        <w:rPr>
          <w:rFonts w:ascii="Times New Roman" w:eastAsia="Times New Roman" w:hAnsi="Times New Roman"/>
          <w:sz w:val="20"/>
          <w:szCs w:val="20"/>
          <w:lang w:eastAsia="ru-RU"/>
        </w:rPr>
        <w:t xml:space="preserve">&lt;1&gt;  Отражаются  все положения нормативного правового акта, его проекта или   иного  документа,  в  которых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w:t>
      </w:r>
      <w:hyperlink r:id="rId23" w:history="1">
        <w:r w:rsidRPr="00804333">
          <w:rPr>
            <w:rStyle w:val="a3"/>
            <w:rFonts w:ascii="Times New Roman" w:eastAsia="Times New Roman" w:hAnsi="Times New Roman"/>
            <w:color w:val="auto"/>
            <w:sz w:val="20"/>
            <w:szCs w:val="20"/>
            <w:u w:val="none"/>
            <w:lang w:eastAsia="ru-RU"/>
          </w:rPr>
          <w:t>методики</w:t>
        </w:r>
      </w:hyperlink>
      <w:r w:rsidRPr="00804333">
        <w:rPr>
          <w:rFonts w:ascii="Times New Roman" w:eastAsia="Times New Roman" w:hAnsi="Times New Roman"/>
          <w:sz w:val="20"/>
          <w:szCs w:val="20"/>
          <w:lang w:eastAsia="ru-RU"/>
        </w:rPr>
        <w:t xml:space="preserve">, утвержденной постановлением Правительства Российской Федерации от 26 февраля 2010 г. </w:t>
      </w:r>
      <w:r w:rsidR="00804333">
        <w:rPr>
          <w:rFonts w:ascii="Times New Roman" w:eastAsia="Times New Roman" w:hAnsi="Times New Roman"/>
          <w:sz w:val="20"/>
          <w:szCs w:val="20"/>
          <w:lang w:eastAsia="ru-RU"/>
        </w:rPr>
        <w:t>№</w:t>
      </w:r>
      <w:r w:rsidRPr="00804333">
        <w:rPr>
          <w:rFonts w:ascii="Times New Roman" w:eastAsia="Times New Roman" w:hAnsi="Times New Roman"/>
          <w:sz w:val="20"/>
          <w:szCs w:val="20"/>
          <w:lang w:eastAsia="ru-RU"/>
        </w:rPr>
        <w:t xml:space="preserve"> 96.</w:t>
      </w:r>
    </w:p>
    <w:p w14:paraId="154D8222" w14:textId="77777777" w:rsidR="00D163A8" w:rsidRPr="00804333" w:rsidRDefault="00D163A8" w:rsidP="00D163A8">
      <w:pPr>
        <w:autoSpaceDE w:val="0"/>
        <w:autoSpaceDN w:val="0"/>
        <w:adjustRightInd w:val="0"/>
        <w:spacing w:after="0" w:line="240" w:lineRule="auto"/>
        <w:jc w:val="both"/>
        <w:rPr>
          <w:rFonts w:ascii="Times New Roman" w:eastAsia="Times New Roman" w:hAnsi="Times New Roman"/>
          <w:sz w:val="20"/>
          <w:szCs w:val="20"/>
          <w:lang w:eastAsia="ru-RU"/>
        </w:rPr>
      </w:pPr>
    </w:p>
    <w:p w14:paraId="59860574" w14:textId="77777777" w:rsidR="00D163A8" w:rsidRPr="00804333" w:rsidRDefault="00D163A8" w:rsidP="00D163A8">
      <w:pPr>
        <w:autoSpaceDE w:val="0"/>
        <w:autoSpaceDN w:val="0"/>
        <w:adjustRightInd w:val="0"/>
        <w:spacing w:after="0" w:line="240" w:lineRule="auto"/>
        <w:jc w:val="both"/>
        <w:rPr>
          <w:rFonts w:ascii="Times New Roman" w:eastAsia="Times New Roman" w:hAnsi="Times New Roman"/>
          <w:sz w:val="20"/>
          <w:szCs w:val="20"/>
          <w:lang w:eastAsia="ru-RU"/>
        </w:rPr>
      </w:pPr>
    </w:p>
    <w:p w14:paraId="058C13D7" w14:textId="36A6F1AC" w:rsidR="00D163A8" w:rsidRDefault="00D163A8"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D92193E" w14:textId="28DF3D7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7468F59" w14:textId="08F5FFE2"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60663D91" w14:textId="4D54D3EB"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A52BBF5" w14:textId="63017AD2"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AD1BBCE" w14:textId="6B1EAECA"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3247D3D" w14:textId="79E53864"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69B14D1C" w14:textId="51E823E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1B5607B" w14:textId="36431E2F"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7E9C033" w14:textId="6D7F372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4747A3C" w14:textId="43823553"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75448FB5" w14:textId="624A1BC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019437D" w14:textId="743EFF34"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FD16434" w14:textId="0EFDF18A"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F27FC05" w14:textId="7BFC313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4F81BCA" w14:textId="0D4ED8F2"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4E5771C" w14:textId="121733AF"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F267121" w14:textId="20CECD7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8AC2259" w14:textId="3EAE6FF2"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50978EC" w14:textId="1770BFB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B76A77D" w14:textId="72045D78"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C82B67C" w14:textId="2D9F907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D76ABED" w14:textId="2CAE9CD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1C45DC4" w14:textId="254E0AB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DFEA2AB" w14:textId="6CB341D3"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3F13556" w14:textId="4797FD7B"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CE43E56" w14:textId="4B383D3D"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7921863" w14:textId="4ABE75E4"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07BD8333" w14:textId="0C5EE710"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FD318BF" w14:textId="5069193F"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6AFA7920" w14:textId="2605A867"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21A40EC" w14:textId="04397ED8"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CC3E788" w14:textId="729615AF"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02CACD25" w14:textId="392CAD94"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020BD5E5" w14:textId="1B19757B"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ABCA782" w14:textId="7272FD1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0636305" w14:textId="3FDA9BBF"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095BB90" w14:textId="6A5E38B9"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BB2F3BD" w14:textId="77777777" w:rsidR="00E76EC2" w:rsidRDefault="00E76EC2"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90BACE4" w14:textId="2FF48277"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23DEEB0" w14:textId="2CFABF83"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A91DBCF" w14:textId="38AA5829"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7A04ED11" w14:textId="2A078CA7"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7EABB6A9" w14:textId="1C8B62FD"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2A614579" w14:textId="70B30A52"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F9FE40D" w14:textId="53FC8EBA"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1AFC64C4" w14:textId="5FB27BF5"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5D4A4E27" w14:textId="06A51A71"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06F42697" w14:textId="5F79118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2A30585" w14:textId="03179B1C"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3BA621D7" w14:textId="6F6D1670" w:rsidR="00F121D7"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p>
    <w:p w14:paraId="4702B5A8" w14:textId="6C91279F" w:rsidR="00F121D7" w:rsidRPr="00804333" w:rsidRDefault="00F121D7" w:rsidP="00D163A8">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ab/>
      </w:r>
    </w:p>
    <w:p w14:paraId="4E37AA0C" w14:textId="48C61308" w:rsidR="00F121D7" w:rsidRDefault="00F121D7" w:rsidP="00F121D7">
      <w:pPr>
        <w:spacing w:after="0" w:line="240" w:lineRule="exact"/>
        <w:ind w:left="2832"/>
        <w:jc w:val="center"/>
        <w:rPr>
          <w:rFonts w:ascii="Times New Roman" w:hAnsi="Times New Roman"/>
          <w:sz w:val="28"/>
          <w:szCs w:val="28"/>
        </w:rPr>
      </w:pPr>
      <w:r w:rsidRPr="00097AB9">
        <w:rPr>
          <w:rFonts w:ascii="Times New Roman" w:hAnsi="Times New Roman"/>
          <w:sz w:val="28"/>
          <w:szCs w:val="28"/>
        </w:rPr>
        <w:lastRenderedPageBreak/>
        <w:t xml:space="preserve">                                                            </w:t>
      </w:r>
      <w:r>
        <w:rPr>
          <w:rFonts w:ascii="Times New Roman" w:hAnsi="Times New Roman"/>
          <w:sz w:val="28"/>
          <w:szCs w:val="28"/>
        </w:rPr>
        <w:t>П</w:t>
      </w:r>
      <w:r w:rsidRPr="006C32B1">
        <w:rPr>
          <w:rFonts w:ascii="Times New Roman" w:hAnsi="Times New Roman"/>
          <w:sz w:val="28"/>
          <w:szCs w:val="28"/>
        </w:rPr>
        <w:t>риложение 2</w:t>
      </w:r>
    </w:p>
    <w:p w14:paraId="6619F19A" w14:textId="77777777" w:rsidR="00F121D7" w:rsidRPr="00D4068D" w:rsidRDefault="00F121D7" w:rsidP="00F121D7">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к Порядку проведения антикоррупционной</w:t>
      </w:r>
    </w:p>
    <w:p w14:paraId="0C567B89" w14:textId="77777777" w:rsidR="00F121D7" w:rsidRPr="00D4068D" w:rsidRDefault="00F121D7" w:rsidP="00F121D7">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экспертизы нормативных правовых актов</w:t>
      </w:r>
    </w:p>
    <w:p w14:paraId="6CCE0165" w14:textId="02BA052A" w:rsidR="00F121D7" w:rsidRPr="00D4068D" w:rsidRDefault="00F121D7" w:rsidP="00F121D7">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  (проектов нормативных правовых актов)</w:t>
      </w:r>
      <w:r w:rsidR="008C4D1E">
        <w:rPr>
          <w:rFonts w:ascii="Times New Roman" w:eastAsia="Times New Roman" w:hAnsi="Times New Roman"/>
          <w:sz w:val="28"/>
          <w:szCs w:val="28"/>
          <w:lang w:eastAsia="ru-RU"/>
        </w:rPr>
        <w:t xml:space="preserve"> главы,</w:t>
      </w:r>
    </w:p>
    <w:p w14:paraId="36187C99" w14:textId="77777777" w:rsidR="00F121D7" w:rsidRPr="00D4068D" w:rsidRDefault="00F121D7" w:rsidP="00F121D7">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администрации Предгорного муниципального</w:t>
      </w:r>
    </w:p>
    <w:p w14:paraId="6470CBA0" w14:textId="77777777" w:rsidR="00F121D7" w:rsidRPr="00D4068D" w:rsidRDefault="00F121D7" w:rsidP="00F121D7">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округа Ставропольского края</w:t>
      </w:r>
    </w:p>
    <w:p w14:paraId="0B7A440C" w14:textId="77777777" w:rsidR="00F121D7" w:rsidRDefault="00F121D7" w:rsidP="00F121D7">
      <w:pPr>
        <w:spacing w:after="0" w:line="240" w:lineRule="auto"/>
        <w:jc w:val="right"/>
        <w:rPr>
          <w:rFonts w:ascii="Times New Roman" w:hAnsi="Times New Roman"/>
          <w:sz w:val="28"/>
          <w:szCs w:val="28"/>
        </w:rPr>
      </w:pPr>
    </w:p>
    <w:p w14:paraId="76F8DEE6" w14:textId="5640B55B" w:rsidR="00F121D7" w:rsidRPr="006C32B1" w:rsidRDefault="00F121D7" w:rsidP="00F121D7">
      <w:pPr>
        <w:spacing w:after="0" w:line="240" w:lineRule="auto"/>
        <w:jc w:val="right"/>
        <w:rPr>
          <w:rFonts w:ascii="Times New Roman" w:hAnsi="Times New Roman"/>
          <w:sz w:val="28"/>
          <w:szCs w:val="28"/>
        </w:rPr>
      </w:pPr>
      <w:r>
        <w:rPr>
          <w:rFonts w:ascii="Times New Roman" w:hAnsi="Times New Roman"/>
          <w:sz w:val="28"/>
          <w:szCs w:val="28"/>
        </w:rPr>
        <w:t>Образец</w:t>
      </w:r>
    </w:p>
    <w:p w14:paraId="448C1D75" w14:textId="77777777" w:rsidR="00F121D7" w:rsidRDefault="00F121D7" w:rsidP="00F121D7">
      <w:pPr>
        <w:spacing w:after="0" w:line="240" w:lineRule="exact"/>
        <w:jc w:val="center"/>
        <w:rPr>
          <w:rFonts w:ascii="Times New Roman" w:hAnsi="Times New Roman"/>
          <w:sz w:val="28"/>
          <w:szCs w:val="28"/>
        </w:rPr>
      </w:pPr>
      <w:r w:rsidRPr="006C32B1">
        <w:rPr>
          <w:rFonts w:ascii="Times New Roman" w:hAnsi="Times New Roman"/>
          <w:sz w:val="28"/>
          <w:szCs w:val="28"/>
        </w:rPr>
        <w:t>СВЕДЕНИЯ</w:t>
      </w:r>
    </w:p>
    <w:p w14:paraId="4E52EDBD" w14:textId="77777777" w:rsidR="00F121D7" w:rsidRPr="006C32B1" w:rsidRDefault="00F121D7" w:rsidP="00F121D7">
      <w:pPr>
        <w:spacing w:after="0" w:line="240" w:lineRule="exact"/>
        <w:jc w:val="center"/>
        <w:rPr>
          <w:rFonts w:ascii="Times New Roman" w:hAnsi="Times New Roman"/>
          <w:sz w:val="28"/>
          <w:szCs w:val="28"/>
        </w:rPr>
      </w:pPr>
    </w:p>
    <w:p w14:paraId="5E775C80" w14:textId="77777777" w:rsidR="00F121D7" w:rsidRPr="006C32B1"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28"/>
          <w:szCs w:val="28"/>
          <w:lang w:eastAsia="ru-RU"/>
        </w:rPr>
      </w:pPr>
      <w:r w:rsidRPr="006C32B1">
        <w:rPr>
          <w:rFonts w:ascii="Times New Roman" w:eastAsia="Times New Roman" w:hAnsi="Times New Roman"/>
          <w:bCs/>
          <w:sz w:val="28"/>
          <w:szCs w:val="28"/>
          <w:lang w:eastAsia="ru-RU"/>
        </w:rPr>
        <w:t xml:space="preserve">о проекте постановления </w:t>
      </w:r>
      <w:r>
        <w:rPr>
          <w:rFonts w:ascii="Times New Roman" w:eastAsia="Times New Roman" w:hAnsi="Times New Roman"/>
          <w:bCs/>
          <w:sz w:val="28"/>
          <w:szCs w:val="28"/>
          <w:lang w:eastAsia="ru-RU"/>
        </w:rPr>
        <w:t>главы (</w:t>
      </w:r>
      <w:r w:rsidRPr="006C32B1">
        <w:rPr>
          <w:rFonts w:ascii="Times New Roman" w:eastAsia="Times New Roman" w:hAnsi="Times New Roman"/>
          <w:bCs/>
          <w:sz w:val="28"/>
          <w:szCs w:val="28"/>
          <w:lang w:eastAsia="ru-RU"/>
        </w:rPr>
        <w:t>администрации</w:t>
      </w:r>
      <w:r>
        <w:rPr>
          <w:rFonts w:ascii="Times New Roman" w:eastAsia="Times New Roman" w:hAnsi="Times New Roman"/>
          <w:bCs/>
          <w:sz w:val="28"/>
          <w:szCs w:val="28"/>
          <w:lang w:eastAsia="ru-RU"/>
        </w:rPr>
        <w:t>)</w:t>
      </w:r>
      <w:r w:rsidRPr="006C32B1">
        <w:rPr>
          <w:rFonts w:ascii="Times New Roman" w:eastAsia="Times New Roman" w:hAnsi="Times New Roman"/>
          <w:bCs/>
          <w:sz w:val="28"/>
          <w:szCs w:val="28"/>
          <w:lang w:eastAsia="ru-RU"/>
        </w:rPr>
        <w:t xml:space="preserve"> Предгорного </w:t>
      </w:r>
    </w:p>
    <w:p w14:paraId="24248979" w14:textId="77777777" w:rsidR="00F121D7" w:rsidRPr="006C32B1"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28"/>
          <w:szCs w:val="28"/>
          <w:lang w:eastAsia="ru-RU"/>
        </w:rPr>
      </w:pPr>
      <w:r w:rsidRPr="006C32B1">
        <w:rPr>
          <w:rFonts w:ascii="Times New Roman" w:eastAsia="Times New Roman" w:hAnsi="Times New Roman"/>
          <w:bCs/>
          <w:sz w:val="28"/>
          <w:szCs w:val="28"/>
          <w:lang w:eastAsia="ru-RU"/>
        </w:rPr>
        <w:t xml:space="preserve">муниципального </w:t>
      </w:r>
      <w:r>
        <w:rPr>
          <w:rFonts w:ascii="Times New Roman" w:eastAsia="Times New Roman" w:hAnsi="Times New Roman"/>
          <w:bCs/>
          <w:sz w:val="28"/>
          <w:szCs w:val="28"/>
          <w:lang w:eastAsia="ru-RU"/>
        </w:rPr>
        <w:t>округа</w:t>
      </w:r>
      <w:r w:rsidRPr="006C32B1">
        <w:rPr>
          <w:rFonts w:ascii="Times New Roman" w:eastAsia="Times New Roman" w:hAnsi="Times New Roman"/>
          <w:bCs/>
          <w:sz w:val="28"/>
          <w:szCs w:val="28"/>
          <w:lang w:eastAsia="ru-RU"/>
        </w:rPr>
        <w:t xml:space="preserve"> Ставропольского края «________________________________________________________________»</w:t>
      </w:r>
    </w:p>
    <w:p w14:paraId="28BA9ACF" w14:textId="77777777" w:rsidR="00F121D7"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20"/>
          <w:szCs w:val="20"/>
          <w:lang w:eastAsia="ru-RU"/>
        </w:rPr>
      </w:pPr>
      <w:r w:rsidRPr="006C32B1">
        <w:rPr>
          <w:rFonts w:ascii="Times New Roman" w:eastAsia="Times New Roman" w:hAnsi="Times New Roman"/>
          <w:bCs/>
          <w:sz w:val="20"/>
          <w:szCs w:val="20"/>
          <w:lang w:eastAsia="ru-RU"/>
        </w:rPr>
        <w:t xml:space="preserve">(название проекта НПА </w:t>
      </w:r>
      <w:r>
        <w:rPr>
          <w:rFonts w:ascii="Times New Roman" w:eastAsia="Times New Roman" w:hAnsi="Times New Roman"/>
          <w:bCs/>
          <w:sz w:val="20"/>
          <w:szCs w:val="20"/>
          <w:lang w:eastAsia="ru-RU"/>
        </w:rPr>
        <w:t>главы (а</w:t>
      </w:r>
      <w:r w:rsidRPr="006C32B1">
        <w:rPr>
          <w:rFonts w:ascii="Times New Roman" w:eastAsia="Times New Roman" w:hAnsi="Times New Roman"/>
          <w:bCs/>
          <w:sz w:val="20"/>
          <w:szCs w:val="20"/>
          <w:lang w:eastAsia="ru-RU"/>
        </w:rPr>
        <w:t>дминистрации</w:t>
      </w:r>
      <w:r>
        <w:rPr>
          <w:rFonts w:ascii="Times New Roman" w:eastAsia="Times New Roman" w:hAnsi="Times New Roman"/>
          <w:bCs/>
          <w:sz w:val="20"/>
          <w:szCs w:val="20"/>
          <w:lang w:eastAsia="ru-RU"/>
        </w:rPr>
        <w:t>) Предгорного муниципального округа</w:t>
      </w:r>
      <w:r w:rsidRPr="006C32B1">
        <w:rPr>
          <w:rFonts w:ascii="Times New Roman" w:eastAsia="Times New Roman" w:hAnsi="Times New Roman"/>
          <w:bCs/>
          <w:sz w:val="20"/>
          <w:szCs w:val="20"/>
          <w:lang w:eastAsia="ru-RU"/>
        </w:rPr>
        <w:t xml:space="preserve">) </w:t>
      </w:r>
    </w:p>
    <w:p w14:paraId="19D1C55A" w14:textId="77777777" w:rsidR="00F121D7" w:rsidRPr="003B26F1"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16"/>
          <w:szCs w:val="16"/>
          <w:lang w:eastAsia="ru-RU"/>
        </w:rPr>
      </w:pPr>
    </w:p>
    <w:p w14:paraId="1F8CD27B" w14:textId="77777777" w:rsidR="00F121D7"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28"/>
          <w:szCs w:val="28"/>
          <w:lang w:eastAsia="ru-RU"/>
        </w:rPr>
      </w:pPr>
      <w:r w:rsidRPr="006C32B1">
        <w:rPr>
          <w:rFonts w:ascii="Times New Roman" w:eastAsia="Times New Roman" w:hAnsi="Times New Roman"/>
          <w:bCs/>
          <w:sz w:val="28"/>
          <w:szCs w:val="28"/>
          <w:lang w:eastAsia="ru-RU"/>
        </w:rPr>
        <w:t>в целях обеспечения возможности проведения независимой антикоррупционной экспертизы</w:t>
      </w:r>
    </w:p>
    <w:p w14:paraId="787388C7" w14:textId="77777777" w:rsidR="00F121D7" w:rsidRPr="004D089B" w:rsidRDefault="00F121D7" w:rsidP="00F121D7">
      <w:pPr>
        <w:tabs>
          <w:tab w:val="left" w:pos="540"/>
        </w:tabs>
        <w:autoSpaceDE w:val="0"/>
        <w:autoSpaceDN w:val="0"/>
        <w:adjustRightInd w:val="0"/>
        <w:spacing w:after="0" w:line="240" w:lineRule="exact"/>
        <w:jc w:val="center"/>
        <w:outlineLvl w:val="0"/>
        <w:rPr>
          <w:rFonts w:ascii="Times New Roman" w:eastAsia="Times New Roman" w:hAnsi="Times New Roman"/>
          <w:bCs/>
          <w:sz w:val="16"/>
          <w:szCs w:val="16"/>
          <w:lang w:eastAsia="ru-RU"/>
        </w:rPr>
      </w:pPr>
    </w:p>
    <w:p w14:paraId="0353412B" w14:textId="7F4AC6EF"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sz w:val="28"/>
          <w:szCs w:val="28"/>
        </w:rPr>
      </w:pPr>
      <w:r w:rsidRPr="006C32B1">
        <w:rPr>
          <w:rFonts w:ascii="Times New Roman" w:hAnsi="Times New Roman"/>
          <w:sz w:val="28"/>
          <w:szCs w:val="28"/>
        </w:rPr>
        <w:t xml:space="preserve">Дата начала приема заключений по результатам проведения независимой антикоррупционной экспертизы: </w:t>
      </w:r>
      <w:bookmarkStart w:id="5" w:name="_Hlk508897220"/>
      <w:r w:rsidRPr="006C32B1">
        <w:rPr>
          <w:rFonts w:ascii="Times New Roman" w:hAnsi="Times New Roman"/>
          <w:sz w:val="28"/>
          <w:szCs w:val="28"/>
        </w:rPr>
        <w:t>________________.</w:t>
      </w:r>
      <w:hyperlink r:id="rId24" w:anchor="Par51" w:history="1">
        <w:r w:rsidR="00153DEA" w:rsidRPr="00153DEA">
          <w:rPr>
            <w:rStyle w:val="a3"/>
            <w:rFonts w:ascii="Times New Roman" w:eastAsia="Times New Roman" w:hAnsi="Times New Roman"/>
            <w:color w:val="auto"/>
            <w:sz w:val="28"/>
            <w:szCs w:val="28"/>
            <w:u w:val="none"/>
            <w:vertAlign w:val="superscript"/>
            <w:lang w:eastAsia="ru-RU"/>
          </w:rPr>
          <w:t>&lt;1&gt;</w:t>
        </w:r>
      </w:hyperlink>
    </w:p>
    <w:p w14:paraId="2BF7C04D" w14:textId="77777777"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sz w:val="20"/>
          <w:szCs w:val="20"/>
        </w:rPr>
      </w:pPr>
      <w:r w:rsidRPr="006C32B1">
        <w:rPr>
          <w:rFonts w:ascii="Times New Roman" w:hAnsi="Times New Roman"/>
          <w:sz w:val="20"/>
          <w:szCs w:val="20"/>
        </w:rPr>
        <w:t xml:space="preserve">                                                                             (число, месяц, год)</w:t>
      </w:r>
    </w:p>
    <w:bookmarkEnd w:id="5"/>
    <w:p w14:paraId="5A990DDC" w14:textId="72BEC039"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sz w:val="28"/>
          <w:szCs w:val="28"/>
        </w:rPr>
      </w:pPr>
      <w:r w:rsidRPr="006C32B1">
        <w:rPr>
          <w:rFonts w:ascii="Times New Roman" w:hAnsi="Times New Roman"/>
          <w:sz w:val="28"/>
          <w:szCs w:val="28"/>
        </w:rPr>
        <w:t>Дата окончания приема заключений по результатам проведения независимой антикоррупционной экспертизы: ________________.</w:t>
      </w:r>
      <w:hyperlink r:id="rId25" w:anchor="Par51" w:history="1">
        <w:r w:rsidR="00153DEA" w:rsidRPr="00153DEA">
          <w:rPr>
            <w:rStyle w:val="a3"/>
            <w:rFonts w:ascii="Times New Roman" w:eastAsia="Times New Roman" w:hAnsi="Times New Roman"/>
            <w:color w:val="auto"/>
            <w:sz w:val="28"/>
            <w:szCs w:val="28"/>
            <w:u w:val="none"/>
            <w:vertAlign w:val="superscript"/>
            <w:lang w:eastAsia="ru-RU"/>
          </w:rPr>
          <w:t>&lt;1&gt;</w:t>
        </w:r>
      </w:hyperlink>
    </w:p>
    <w:p w14:paraId="3CB59121" w14:textId="77777777"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sz w:val="20"/>
          <w:szCs w:val="20"/>
        </w:rPr>
      </w:pPr>
      <w:r w:rsidRPr="006C32B1">
        <w:rPr>
          <w:rFonts w:ascii="Times New Roman" w:hAnsi="Times New Roman"/>
          <w:sz w:val="20"/>
          <w:szCs w:val="20"/>
        </w:rPr>
        <w:t xml:space="preserve">                                                                                                             (число, месяц, год)</w:t>
      </w:r>
    </w:p>
    <w:p w14:paraId="1C8D8185" w14:textId="77777777"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sz w:val="28"/>
          <w:szCs w:val="28"/>
        </w:rPr>
      </w:pPr>
      <w:r w:rsidRPr="006C32B1">
        <w:rPr>
          <w:rFonts w:ascii="Times New Roman" w:hAnsi="Times New Roman"/>
          <w:sz w:val="28"/>
          <w:szCs w:val="28"/>
        </w:rPr>
        <w:t>Форма возможного направления заключения о независимой антикоррупционной экспертизе: письменный документ и (или) электронный документ с электронной цифровой подписью.</w:t>
      </w:r>
    </w:p>
    <w:p w14:paraId="7BAE9FAF" w14:textId="77777777" w:rsidR="00F121D7" w:rsidRPr="006C32B1" w:rsidRDefault="00F121D7" w:rsidP="00F121D7">
      <w:pPr>
        <w:widowControl w:val="0"/>
        <w:autoSpaceDE w:val="0"/>
        <w:autoSpaceDN w:val="0"/>
        <w:adjustRightInd w:val="0"/>
        <w:spacing w:after="0" w:line="240" w:lineRule="auto"/>
        <w:ind w:firstLine="567"/>
        <w:jc w:val="both"/>
        <w:rPr>
          <w:rFonts w:ascii="Times New Roman" w:hAnsi="Times New Roman"/>
          <w:sz w:val="28"/>
          <w:szCs w:val="28"/>
        </w:rPr>
      </w:pPr>
      <w:r w:rsidRPr="006C32B1">
        <w:rPr>
          <w:rFonts w:ascii="Times New Roman" w:hAnsi="Times New Roman"/>
          <w:sz w:val="28"/>
          <w:szCs w:val="28"/>
        </w:rPr>
        <w:t>Информация о разработчике соответствующего проекта нормативного правового акта: ____________________________________________________</w:t>
      </w:r>
    </w:p>
    <w:p w14:paraId="7530EAA4" w14:textId="77777777" w:rsidR="00F121D7" w:rsidRPr="006C32B1" w:rsidRDefault="00F121D7" w:rsidP="00F121D7">
      <w:pPr>
        <w:widowControl w:val="0"/>
        <w:autoSpaceDE w:val="0"/>
        <w:autoSpaceDN w:val="0"/>
        <w:adjustRightInd w:val="0"/>
        <w:spacing w:after="0" w:line="240" w:lineRule="auto"/>
        <w:jc w:val="both"/>
        <w:rPr>
          <w:rFonts w:ascii="Times New Roman" w:hAnsi="Times New Roman"/>
          <w:sz w:val="20"/>
          <w:szCs w:val="20"/>
        </w:rPr>
      </w:pPr>
      <w:r w:rsidRPr="006C32B1">
        <w:rPr>
          <w:rFonts w:ascii="Times New Roman" w:hAnsi="Times New Roman"/>
          <w:sz w:val="20"/>
          <w:szCs w:val="20"/>
        </w:rPr>
        <w:t xml:space="preserve">         (наименование структурного подразделения </w:t>
      </w:r>
      <w:r>
        <w:rPr>
          <w:rFonts w:ascii="Times New Roman" w:hAnsi="Times New Roman"/>
          <w:sz w:val="20"/>
          <w:szCs w:val="20"/>
        </w:rPr>
        <w:t>а</w:t>
      </w:r>
      <w:r w:rsidRPr="006C32B1">
        <w:rPr>
          <w:rFonts w:ascii="Times New Roman" w:hAnsi="Times New Roman"/>
          <w:sz w:val="20"/>
          <w:szCs w:val="20"/>
        </w:rPr>
        <w:t xml:space="preserve">дминистрации </w:t>
      </w:r>
      <w:r>
        <w:rPr>
          <w:rFonts w:ascii="Times New Roman" w:hAnsi="Times New Roman"/>
          <w:sz w:val="20"/>
          <w:szCs w:val="20"/>
        </w:rPr>
        <w:t>муниципального округа</w:t>
      </w:r>
      <w:r w:rsidRPr="006C32B1">
        <w:rPr>
          <w:rFonts w:ascii="Times New Roman" w:hAnsi="Times New Roman"/>
          <w:sz w:val="20"/>
          <w:szCs w:val="20"/>
        </w:rPr>
        <w:t>– разработчика НПА, Ф.И.О., должность контактного лица, почтовый адрес, номер контактного телефона, номер факса)</w:t>
      </w:r>
    </w:p>
    <w:p w14:paraId="70A68F55" w14:textId="77777777" w:rsidR="00F121D7" w:rsidRPr="006C32B1" w:rsidRDefault="00F121D7" w:rsidP="00F121D7">
      <w:pPr>
        <w:spacing w:after="0" w:line="240" w:lineRule="auto"/>
        <w:ind w:firstLine="567"/>
        <w:jc w:val="both"/>
        <w:rPr>
          <w:rFonts w:ascii="Times New Roman" w:hAnsi="Times New Roman"/>
          <w:sz w:val="28"/>
          <w:szCs w:val="28"/>
        </w:rPr>
      </w:pPr>
      <w:r w:rsidRPr="006C32B1">
        <w:rPr>
          <w:rFonts w:ascii="Times New Roman" w:hAnsi="Times New Roman"/>
          <w:sz w:val="28"/>
          <w:szCs w:val="28"/>
        </w:rPr>
        <w:t xml:space="preserve">Адрес электронной почты в информационно-телекоммуникационной сети </w:t>
      </w:r>
      <w:r>
        <w:rPr>
          <w:rFonts w:ascii="Times New Roman" w:hAnsi="Times New Roman"/>
          <w:sz w:val="28"/>
          <w:szCs w:val="28"/>
        </w:rPr>
        <w:t>«</w:t>
      </w:r>
      <w:r w:rsidRPr="006C32B1">
        <w:rPr>
          <w:rFonts w:ascii="Times New Roman" w:hAnsi="Times New Roman"/>
          <w:sz w:val="28"/>
          <w:szCs w:val="28"/>
        </w:rPr>
        <w:t>Интернет</w:t>
      </w:r>
      <w:r>
        <w:rPr>
          <w:rFonts w:ascii="Times New Roman" w:hAnsi="Times New Roman"/>
          <w:sz w:val="28"/>
          <w:szCs w:val="28"/>
        </w:rPr>
        <w:t>»</w:t>
      </w:r>
      <w:r w:rsidRPr="006C32B1">
        <w:rPr>
          <w:rFonts w:ascii="Times New Roman" w:hAnsi="Times New Roman"/>
          <w:sz w:val="28"/>
          <w:szCs w:val="28"/>
        </w:rPr>
        <w:t xml:space="preserve"> для направления заключений в электронном виде: __________________________________________________________________.</w:t>
      </w:r>
    </w:p>
    <w:p w14:paraId="40D5B686" w14:textId="77777777"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C32B1">
        <w:rPr>
          <w:rFonts w:ascii="Times New Roman" w:hAnsi="Times New Roman"/>
          <w:color w:val="000000"/>
          <w:sz w:val="28"/>
          <w:szCs w:val="28"/>
        </w:rPr>
        <w:t xml:space="preserve">Институты гражданского общества и граждане могут в </w:t>
      </w:r>
      <w:hyperlink r:id="rId26" w:history="1">
        <w:r w:rsidRPr="006C32B1">
          <w:rPr>
            <w:rFonts w:ascii="Times New Roman" w:hAnsi="Times New Roman"/>
            <w:color w:val="000000"/>
            <w:sz w:val="28"/>
            <w:szCs w:val="28"/>
          </w:rPr>
          <w:t>порядке</w:t>
        </w:r>
      </w:hyperlink>
      <w:r w:rsidRPr="006C32B1">
        <w:rPr>
          <w:rFonts w:ascii="Times New Roman" w:hAnsi="Times New Roman"/>
          <w:color w:val="000000"/>
          <w:sz w:val="28"/>
          <w:szCs w:val="28"/>
        </w:rPr>
        <w:t xml:space="preserve">,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w:t>
      </w:r>
      <w:hyperlink r:id="rId27" w:history="1">
        <w:r w:rsidRPr="006C32B1">
          <w:rPr>
            <w:rFonts w:ascii="Times New Roman" w:hAnsi="Times New Roman"/>
            <w:color w:val="000000"/>
            <w:sz w:val="28"/>
            <w:szCs w:val="28"/>
          </w:rPr>
          <w:t>Порядок</w:t>
        </w:r>
      </w:hyperlink>
      <w:r w:rsidRPr="006C32B1">
        <w:rPr>
          <w:rFonts w:ascii="Times New Roman" w:hAnsi="Times New Roman"/>
          <w:color w:val="000000"/>
          <w:sz w:val="28"/>
          <w:szCs w:val="28"/>
        </w:rPr>
        <w:t xml:space="preserve">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14:paraId="61C81C40" w14:textId="77777777" w:rsidR="00F121D7" w:rsidRPr="006C32B1" w:rsidRDefault="00F121D7" w:rsidP="00F121D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C32B1">
        <w:rPr>
          <w:rFonts w:ascii="Times New Roman" w:hAnsi="Times New Roman"/>
          <w:color w:val="000000"/>
          <w:sz w:val="28"/>
          <w:szCs w:val="28"/>
        </w:rPr>
        <w:t xml:space="preserve">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согласно </w:t>
      </w:r>
      <w:hyperlink r:id="rId28" w:history="1">
        <w:r w:rsidRPr="006C32B1">
          <w:rPr>
            <w:rFonts w:ascii="Times New Roman" w:hAnsi="Times New Roman"/>
            <w:color w:val="000000"/>
            <w:sz w:val="28"/>
            <w:szCs w:val="28"/>
          </w:rPr>
          <w:t>методике</w:t>
        </w:r>
      </w:hyperlink>
      <w:r w:rsidRPr="006C32B1">
        <w:rPr>
          <w:rFonts w:ascii="Times New Roman" w:hAnsi="Times New Roman"/>
          <w:color w:val="000000"/>
          <w:sz w:val="28"/>
          <w:szCs w:val="28"/>
        </w:rPr>
        <w:t>, определенной Правительством Российской Федерации.</w:t>
      </w:r>
    </w:p>
    <w:p w14:paraId="54F0C0D4" w14:textId="77777777" w:rsidR="00F121D7" w:rsidRPr="004D089B" w:rsidRDefault="00F121D7" w:rsidP="00F121D7">
      <w:pPr>
        <w:widowControl w:val="0"/>
        <w:autoSpaceDE w:val="0"/>
        <w:autoSpaceDN w:val="0"/>
        <w:adjustRightInd w:val="0"/>
        <w:spacing w:after="0" w:line="240" w:lineRule="auto"/>
        <w:ind w:firstLine="540"/>
        <w:jc w:val="both"/>
        <w:rPr>
          <w:rFonts w:ascii="Times New Roman" w:hAnsi="Times New Roman"/>
          <w:color w:val="000000"/>
          <w:sz w:val="20"/>
          <w:szCs w:val="20"/>
        </w:rPr>
      </w:pPr>
    </w:p>
    <w:p w14:paraId="33226F57" w14:textId="77777777" w:rsidR="00F121D7" w:rsidRPr="006C32B1" w:rsidRDefault="00F121D7" w:rsidP="00F121D7">
      <w:pPr>
        <w:widowControl w:val="0"/>
        <w:autoSpaceDE w:val="0"/>
        <w:autoSpaceDN w:val="0"/>
        <w:adjustRightInd w:val="0"/>
        <w:spacing w:after="0" w:line="240" w:lineRule="exact"/>
        <w:jc w:val="both"/>
        <w:rPr>
          <w:rFonts w:ascii="Times New Roman" w:hAnsi="Times New Roman"/>
          <w:color w:val="000000"/>
          <w:sz w:val="28"/>
          <w:szCs w:val="28"/>
        </w:rPr>
      </w:pPr>
      <w:r>
        <w:rPr>
          <w:rFonts w:ascii="Times New Roman" w:hAnsi="Times New Roman"/>
          <w:color w:val="000000"/>
          <w:sz w:val="28"/>
          <w:szCs w:val="28"/>
        </w:rPr>
        <w:lastRenderedPageBreak/>
        <w:t xml:space="preserve">Должность </w:t>
      </w:r>
      <w:r w:rsidRPr="006C32B1">
        <w:rPr>
          <w:rFonts w:ascii="Times New Roman" w:hAnsi="Times New Roman"/>
          <w:color w:val="000000"/>
          <w:sz w:val="28"/>
          <w:szCs w:val="28"/>
        </w:rPr>
        <w:t>разработчик</w:t>
      </w:r>
      <w:r>
        <w:rPr>
          <w:rFonts w:ascii="Times New Roman" w:hAnsi="Times New Roman"/>
          <w:color w:val="000000"/>
          <w:sz w:val="28"/>
          <w:szCs w:val="28"/>
        </w:rPr>
        <w:t>а</w:t>
      </w:r>
      <w:r w:rsidRPr="006C32B1">
        <w:rPr>
          <w:rFonts w:ascii="Times New Roman" w:hAnsi="Times New Roman"/>
          <w:color w:val="000000"/>
          <w:sz w:val="28"/>
          <w:szCs w:val="28"/>
        </w:rPr>
        <w:t xml:space="preserve"> НПА _________________        _______________</w:t>
      </w:r>
    </w:p>
    <w:p w14:paraId="4B162CC7" w14:textId="77777777" w:rsidR="00F121D7" w:rsidRDefault="00F121D7" w:rsidP="00F121D7">
      <w:pPr>
        <w:widowControl w:val="0"/>
        <w:autoSpaceDE w:val="0"/>
        <w:autoSpaceDN w:val="0"/>
        <w:adjustRightInd w:val="0"/>
        <w:spacing w:after="0" w:line="240" w:lineRule="exact"/>
        <w:jc w:val="both"/>
        <w:rPr>
          <w:rFonts w:ascii="Times New Roman" w:hAnsi="Times New Roman"/>
          <w:color w:val="000000"/>
          <w:sz w:val="20"/>
          <w:szCs w:val="20"/>
        </w:rPr>
      </w:pPr>
      <w:r w:rsidRPr="006C32B1">
        <w:rPr>
          <w:rFonts w:ascii="Times New Roman" w:hAnsi="Times New Roman"/>
          <w:color w:val="000000"/>
          <w:sz w:val="20"/>
          <w:szCs w:val="20"/>
        </w:rPr>
        <w:t xml:space="preserve">                                                                                          (подпись)                            (расшифровка подписи)</w:t>
      </w:r>
    </w:p>
    <w:p w14:paraId="2CC0B5C5" w14:textId="77777777" w:rsidR="00F121D7" w:rsidRPr="006C32B1" w:rsidRDefault="00F121D7" w:rsidP="00F121D7">
      <w:pPr>
        <w:widowControl w:val="0"/>
        <w:autoSpaceDE w:val="0"/>
        <w:autoSpaceDN w:val="0"/>
        <w:adjustRightInd w:val="0"/>
        <w:spacing w:after="0" w:line="240" w:lineRule="exact"/>
        <w:jc w:val="center"/>
        <w:rPr>
          <w:rFonts w:ascii="Times New Roman" w:hAnsi="Times New Roman"/>
          <w:color w:val="000000"/>
          <w:sz w:val="20"/>
          <w:szCs w:val="20"/>
        </w:rPr>
      </w:pPr>
      <w:r>
        <w:rPr>
          <w:rFonts w:ascii="Times New Roman" w:hAnsi="Times New Roman"/>
          <w:color w:val="000000"/>
          <w:sz w:val="20"/>
          <w:szCs w:val="20"/>
        </w:rPr>
        <w:t>_________________________________________</w:t>
      </w:r>
    </w:p>
    <w:p w14:paraId="4E433291" w14:textId="480B616C" w:rsidR="00153DEA" w:rsidRDefault="00153DEA" w:rsidP="00F121D7">
      <w:pPr>
        <w:spacing w:after="0" w:line="240" w:lineRule="exact"/>
        <w:ind w:left="2832"/>
        <w:jc w:val="center"/>
        <w:rPr>
          <w:rFonts w:ascii="Times New Roman" w:eastAsia="Times New Roman" w:hAnsi="Times New Roman"/>
          <w:sz w:val="28"/>
          <w:szCs w:val="28"/>
          <w:lang w:eastAsia="ru-RU"/>
        </w:rPr>
      </w:pPr>
    </w:p>
    <w:p w14:paraId="77A53E81" w14:textId="195BC5A4" w:rsidR="00153DEA" w:rsidRPr="00153DEA" w:rsidRDefault="00153DEA" w:rsidP="00153DEA">
      <w:pPr>
        <w:spacing w:after="0" w:line="240" w:lineRule="exact"/>
        <w:ind w:left="2832"/>
        <w:jc w:val="both"/>
        <w:rPr>
          <w:rFonts w:ascii="Times New Roman" w:eastAsia="Times New Roman" w:hAnsi="Times New Roman"/>
          <w:sz w:val="20"/>
          <w:szCs w:val="20"/>
          <w:lang w:eastAsia="ru-RU"/>
        </w:rPr>
      </w:pPr>
    </w:p>
    <w:p w14:paraId="70B9D1E8" w14:textId="23B6AD5D" w:rsidR="00153DEA" w:rsidRPr="00153DEA" w:rsidRDefault="00153DEA" w:rsidP="00153DEA">
      <w:pPr>
        <w:spacing w:after="0" w:line="240" w:lineRule="exact"/>
        <w:ind w:left="2832"/>
        <w:jc w:val="both"/>
        <w:rPr>
          <w:rFonts w:ascii="Times New Roman" w:eastAsia="Times New Roman" w:hAnsi="Times New Roman"/>
          <w:sz w:val="20"/>
          <w:szCs w:val="20"/>
          <w:lang w:eastAsia="ru-RU"/>
        </w:rPr>
      </w:pPr>
    </w:p>
    <w:p w14:paraId="7C1503B8" w14:textId="7DB28192" w:rsidR="00153DEA" w:rsidRPr="00153DEA" w:rsidRDefault="00D04B7B" w:rsidP="00153DEA">
      <w:pPr>
        <w:spacing w:after="0" w:line="240" w:lineRule="exact"/>
        <w:jc w:val="both"/>
        <w:rPr>
          <w:rFonts w:ascii="Times New Roman" w:hAnsi="Times New Roman"/>
          <w:sz w:val="20"/>
          <w:szCs w:val="20"/>
        </w:rPr>
      </w:pPr>
      <w:hyperlink r:id="rId29" w:anchor="Par51" w:history="1">
        <w:r w:rsidR="00153DEA" w:rsidRPr="00153DEA">
          <w:rPr>
            <w:rStyle w:val="a3"/>
            <w:rFonts w:ascii="Times New Roman" w:eastAsia="Times New Roman" w:hAnsi="Times New Roman"/>
            <w:color w:val="auto"/>
            <w:sz w:val="20"/>
            <w:szCs w:val="20"/>
            <w:u w:val="none"/>
            <w:vertAlign w:val="superscript"/>
            <w:lang w:eastAsia="ru-RU"/>
          </w:rPr>
          <w:t>&lt;1&gt;</w:t>
        </w:r>
      </w:hyperlink>
      <w:r w:rsidR="00153DEA" w:rsidRPr="00153DEA">
        <w:rPr>
          <w:rFonts w:ascii="Times New Roman" w:eastAsia="Times New Roman" w:hAnsi="Times New Roman"/>
          <w:sz w:val="20"/>
          <w:szCs w:val="20"/>
          <w:vertAlign w:val="superscript"/>
          <w:lang w:eastAsia="ru-RU"/>
        </w:rPr>
        <w:t xml:space="preserve">    </w:t>
      </w:r>
      <w:r w:rsidR="00153DEA" w:rsidRPr="00153DEA">
        <w:rPr>
          <w:rFonts w:ascii="Times New Roman" w:eastAsia="Times New Roman" w:hAnsi="Times New Roman"/>
          <w:sz w:val="20"/>
          <w:szCs w:val="20"/>
          <w:lang w:eastAsia="ru-RU"/>
        </w:rPr>
        <w:t>Дата</w:t>
      </w:r>
      <w:r w:rsidR="00153DEA" w:rsidRPr="00153DEA">
        <w:rPr>
          <w:rFonts w:ascii="Times New Roman" w:eastAsia="Times New Roman" w:hAnsi="Times New Roman"/>
          <w:sz w:val="20"/>
          <w:szCs w:val="20"/>
          <w:vertAlign w:val="superscript"/>
          <w:lang w:eastAsia="ru-RU"/>
        </w:rPr>
        <w:t xml:space="preserve"> </w:t>
      </w:r>
      <w:r w:rsidR="00153DEA" w:rsidRPr="00153DEA">
        <w:rPr>
          <w:rFonts w:ascii="Times New Roman" w:eastAsia="Times New Roman" w:hAnsi="Times New Roman"/>
          <w:sz w:val="20"/>
          <w:szCs w:val="20"/>
          <w:lang w:eastAsia="ru-RU"/>
        </w:rPr>
        <w:t xml:space="preserve">начала приема заключений и дата окончания приема заключений корректируется специалистом отдела </w:t>
      </w:r>
      <w:r w:rsidR="00153DEA" w:rsidRPr="00153DEA">
        <w:rPr>
          <w:rFonts w:ascii="Times New Roman" w:hAnsi="Times New Roman"/>
          <w:sz w:val="20"/>
          <w:szCs w:val="20"/>
        </w:rPr>
        <w:t>по муниципальным услугам и информатизации администрации Предгорного муниципального округа Ставропольского края с учетом даты публикации проекта нормативного правового акта на официальном сайте.</w:t>
      </w:r>
    </w:p>
    <w:p w14:paraId="32259AD5" w14:textId="4D3CA76C" w:rsidR="00153DEA" w:rsidRPr="00153DEA" w:rsidRDefault="00153DEA" w:rsidP="00153DEA">
      <w:pPr>
        <w:spacing w:after="0" w:line="240" w:lineRule="exact"/>
        <w:rPr>
          <w:rFonts w:ascii="Times New Roman" w:eastAsia="Times New Roman" w:hAnsi="Times New Roman"/>
          <w:sz w:val="28"/>
          <w:szCs w:val="28"/>
          <w:lang w:eastAsia="ru-RU"/>
        </w:rPr>
      </w:pPr>
    </w:p>
    <w:p w14:paraId="37888CA3" w14:textId="6BC5D490" w:rsidR="00F121D7" w:rsidRPr="00B97F92" w:rsidRDefault="00F121D7" w:rsidP="00B97F92">
      <w:pPr>
        <w:spacing w:after="0" w:line="240" w:lineRule="exact"/>
        <w:ind w:left="2832"/>
        <w:jc w:val="right"/>
        <w:rPr>
          <w:rFonts w:ascii="Times New Roman" w:hAnsi="Times New Roman"/>
          <w:sz w:val="28"/>
          <w:szCs w:val="28"/>
        </w:rPr>
      </w:pPr>
      <w:r>
        <w:rPr>
          <w:rFonts w:ascii="Times New Roman" w:eastAsia="Times New Roman" w:hAnsi="Times New Roman"/>
          <w:sz w:val="28"/>
          <w:szCs w:val="28"/>
          <w:lang w:eastAsia="ru-RU"/>
        </w:rPr>
        <w:br w:type="page"/>
      </w:r>
      <w:r w:rsidR="00B97F92">
        <w:rPr>
          <w:rFonts w:ascii="Times New Roman" w:hAnsi="Times New Roman"/>
          <w:sz w:val="28"/>
          <w:szCs w:val="28"/>
        </w:rPr>
        <w:lastRenderedPageBreak/>
        <w:t>Приложение3</w:t>
      </w:r>
    </w:p>
    <w:p w14:paraId="7A5D3FDD" w14:textId="77777777" w:rsidR="008C4D1E" w:rsidRPr="00D4068D" w:rsidRDefault="008C4D1E" w:rsidP="008C4D1E">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к Порядку проведения антикоррупционной</w:t>
      </w:r>
    </w:p>
    <w:p w14:paraId="6667F7F8" w14:textId="77777777" w:rsidR="008C4D1E" w:rsidRPr="00D4068D" w:rsidRDefault="008C4D1E" w:rsidP="008C4D1E">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экспертизы нормативных правовых актов</w:t>
      </w:r>
    </w:p>
    <w:p w14:paraId="3DA0DA82" w14:textId="77777777" w:rsidR="008C4D1E" w:rsidRPr="00D4068D" w:rsidRDefault="008C4D1E" w:rsidP="008C4D1E">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 xml:space="preserve">  (проектов нормативных правовых актов)</w:t>
      </w:r>
      <w:r>
        <w:rPr>
          <w:rFonts w:ascii="Times New Roman" w:eastAsia="Times New Roman" w:hAnsi="Times New Roman"/>
          <w:sz w:val="28"/>
          <w:szCs w:val="28"/>
          <w:lang w:eastAsia="ru-RU"/>
        </w:rPr>
        <w:t xml:space="preserve"> главы,</w:t>
      </w:r>
    </w:p>
    <w:p w14:paraId="5EEB78E7" w14:textId="77777777" w:rsidR="008C4D1E" w:rsidRPr="00D4068D" w:rsidRDefault="008C4D1E" w:rsidP="008C4D1E">
      <w:pPr>
        <w:autoSpaceDE w:val="0"/>
        <w:autoSpaceDN w:val="0"/>
        <w:adjustRightInd w:val="0"/>
        <w:spacing w:after="0" w:line="240" w:lineRule="auto"/>
        <w:jc w:val="right"/>
        <w:rPr>
          <w:rFonts w:ascii="Times New Roman" w:eastAsia="Times New Roman" w:hAnsi="Times New Roman"/>
          <w:sz w:val="28"/>
          <w:szCs w:val="28"/>
          <w:lang w:eastAsia="ru-RU"/>
        </w:rPr>
      </w:pPr>
      <w:r w:rsidRPr="00D4068D">
        <w:rPr>
          <w:rFonts w:ascii="Times New Roman" w:eastAsia="Times New Roman" w:hAnsi="Times New Roman"/>
          <w:sz w:val="28"/>
          <w:szCs w:val="28"/>
          <w:lang w:eastAsia="ru-RU"/>
        </w:rPr>
        <w:t>администрации Предгорного муниципального</w:t>
      </w:r>
    </w:p>
    <w:p w14:paraId="5AA20531" w14:textId="702BF8E2" w:rsidR="00F121D7" w:rsidRPr="006C32B1" w:rsidRDefault="008C4D1E" w:rsidP="008C4D1E">
      <w:pPr>
        <w:spacing w:after="0" w:line="240" w:lineRule="auto"/>
        <w:jc w:val="right"/>
        <w:rPr>
          <w:rFonts w:ascii="Times New Roman" w:hAnsi="Times New Roman"/>
          <w:sz w:val="28"/>
          <w:szCs w:val="28"/>
        </w:rPr>
      </w:pPr>
      <w:r w:rsidRPr="00D4068D">
        <w:rPr>
          <w:rFonts w:ascii="Times New Roman" w:eastAsia="Times New Roman" w:hAnsi="Times New Roman"/>
          <w:sz w:val="28"/>
          <w:szCs w:val="28"/>
          <w:lang w:eastAsia="ru-RU"/>
        </w:rPr>
        <w:t>округа Ставропольского края</w:t>
      </w:r>
      <w:r>
        <w:rPr>
          <w:rFonts w:ascii="Times New Roman" w:hAnsi="Times New Roman"/>
          <w:sz w:val="28"/>
          <w:szCs w:val="28"/>
        </w:rPr>
        <w:t xml:space="preserve"> </w:t>
      </w:r>
      <w:r w:rsidR="00F121D7">
        <w:rPr>
          <w:rFonts w:ascii="Times New Roman" w:hAnsi="Times New Roman"/>
          <w:sz w:val="28"/>
          <w:szCs w:val="28"/>
        </w:rPr>
        <w:t>Образец</w:t>
      </w:r>
    </w:p>
    <w:p w14:paraId="14AE12D4" w14:textId="77777777" w:rsidR="00F121D7" w:rsidRDefault="00F121D7" w:rsidP="00F121D7">
      <w:pPr>
        <w:spacing w:after="0" w:line="240" w:lineRule="auto"/>
        <w:rPr>
          <w:rFonts w:ascii="Times New Roman" w:hAnsi="Times New Roman"/>
          <w:sz w:val="28"/>
          <w:szCs w:val="28"/>
        </w:rPr>
      </w:pPr>
    </w:p>
    <w:p w14:paraId="75150350" w14:textId="77777777" w:rsidR="00F121D7" w:rsidRDefault="00F121D7" w:rsidP="00F121D7">
      <w:pPr>
        <w:spacing w:after="0" w:line="240" w:lineRule="auto"/>
        <w:rPr>
          <w:rFonts w:ascii="Times New Roman" w:hAnsi="Times New Roman"/>
          <w:sz w:val="28"/>
          <w:szCs w:val="28"/>
        </w:rPr>
      </w:pPr>
    </w:p>
    <w:p w14:paraId="422D0C06" w14:textId="77777777" w:rsidR="00F121D7" w:rsidRPr="006C32B1" w:rsidRDefault="00F121D7" w:rsidP="00F121D7">
      <w:pPr>
        <w:spacing w:after="0" w:line="240" w:lineRule="auto"/>
        <w:rPr>
          <w:rFonts w:ascii="Times New Roman" w:hAnsi="Times New Roman"/>
          <w:sz w:val="28"/>
          <w:szCs w:val="28"/>
        </w:rPr>
      </w:pPr>
    </w:p>
    <w:p w14:paraId="553314AD" w14:textId="77777777" w:rsidR="00F121D7" w:rsidRDefault="00F121D7" w:rsidP="00F121D7">
      <w:pPr>
        <w:spacing w:after="0" w:line="240" w:lineRule="exact"/>
        <w:jc w:val="center"/>
        <w:rPr>
          <w:rFonts w:ascii="Times New Roman" w:hAnsi="Times New Roman"/>
          <w:sz w:val="28"/>
          <w:szCs w:val="28"/>
        </w:rPr>
      </w:pPr>
      <w:r w:rsidRPr="006C32B1">
        <w:rPr>
          <w:rFonts w:ascii="Times New Roman" w:hAnsi="Times New Roman"/>
          <w:sz w:val="28"/>
          <w:szCs w:val="28"/>
        </w:rPr>
        <w:t>АКТ</w:t>
      </w:r>
    </w:p>
    <w:p w14:paraId="23AD0A2A" w14:textId="77777777" w:rsidR="00F121D7" w:rsidRPr="006C32B1" w:rsidRDefault="00F121D7" w:rsidP="00F121D7">
      <w:pPr>
        <w:spacing w:after="0" w:line="240" w:lineRule="exact"/>
        <w:jc w:val="center"/>
        <w:rPr>
          <w:rFonts w:ascii="Times New Roman" w:hAnsi="Times New Roman"/>
          <w:sz w:val="28"/>
          <w:szCs w:val="28"/>
        </w:rPr>
      </w:pPr>
    </w:p>
    <w:p w14:paraId="406BB484" w14:textId="013014C3" w:rsidR="00F121D7" w:rsidRPr="006C32B1" w:rsidRDefault="00F121D7" w:rsidP="00F121D7">
      <w:pPr>
        <w:spacing w:after="0" w:line="240" w:lineRule="exact"/>
        <w:jc w:val="center"/>
        <w:rPr>
          <w:rFonts w:ascii="Times New Roman" w:hAnsi="Times New Roman"/>
          <w:sz w:val="28"/>
          <w:szCs w:val="28"/>
        </w:rPr>
      </w:pPr>
      <w:r w:rsidRPr="006C32B1">
        <w:rPr>
          <w:rFonts w:ascii="Times New Roman" w:hAnsi="Times New Roman"/>
          <w:sz w:val="28"/>
          <w:szCs w:val="28"/>
        </w:rPr>
        <w:t>о размещении проекта нормативного правового акта</w:t>
      </w:r>
      <w:r w:rsidR="008C4D1E">
        <w:rPr>
          <w:rFonts w:ascii="Times New Roman" w:hAnsi="Times New Roman"/>
          <w:sz w:val="28"/>
          <w:szCs w:val="28"/>
        </w:rPr>
        <w:t xml:space="preserve"> главы, </w:t>
      </w:r>
      <w:r w:rsidRPr="006C32B1">
        <w:rPr>
          <w:rFonts w:ascii="Times New Roman" w:hAnsi="Times New Roman"/>
          <w:sz w:val="28"/>
          <w:szCs w:val="28"/>
        </w:rPr>
        <w:t xml:space="preserve"> администрации Предгорного муниципального </w:t>
      </w:r>
      <w:r>
        <w:rPr>
          <w:rFonts w:ascii="Times New Roman" w:hAnsi="Times New Roman"/>
          <w:sz w:val="28"/>
          <w:szCs w:val="28"/>
        </w:rPr>
        <w:t>округа</w:t>
      </w:r>
      <w:r w:rsidRPr="006C32B1">
        <w:rPr>
          <w:rFonts w:ascii="Times New Roman" w:hAnsi="Times New Roman"/>
          <w:sz w:val="28"/>
          <w:szCs w:val="28"/>
        </w:rPr>
        <w:t xml:space="preserve"> Ставропольского края</w:t>
      </w:r>
    </w:p>
    <w:p w14:paraId="7EF8FBD3" w14:textId="77777777" w:rsidR="00F121D7" w:rsidRPr="006C32B1" w:rsidRDefault="00F121D7" w:rsidP="00F121D7">
      <w:pPr>
        <w:spacing w:after="0" w:line="240" w:lineRule="exact"/>
        <w:jc w:val="center"/>
        <w:rPr>
          <w:rFonts w:ascii="Times New Roman" w:hAnsi="Times New Roman"/>
          <w:sz w:val="28"/>
          <w:szCs w:val="28"/>
        </w:rPr>
      </w:pPr>
    </w:p>
    <w:p w14:paraId="30E1BF9F" w14:textId="77777777" w:rsidR="00F121D7" w:rsidRPr="006C32B1" w:rsidRDefault="00F121D7" w:rsidP="00F121D7">
      <w:pPr>
        <w:spacing w:after="0" w:line="240" w:lineRule="auto"/>
        <w:ind w:firstLine="709"/>
        <w:jc w:val="both"/>
        <w:rPr>
          <w:rFonts w:ascii="Times New Roman" w:hAnsi="Times New Roman"/>
          <w:sz w:val="28"/>
          <w:szCs w:val="28"/>
        </w:rPr>
      </w:pPr>
      <w:r w:rsidRPr="006C32B1">
        <w:rPr>
          <w:rFonts w:ascii="Times New Roman" w:hAnsi="Times New Roman"/>
          <w:sz w:val="28"/>
          <w:szCs w:val="28"/>
        </w:rPr>
        <w:t>Мы, нижеподписавшиеся,</w:t>
      </w:r>
    </w:p>
    <w:p w14:paraId="5F80F4E0" w14:textId="77777777" w:rsidR="00F121D7" w:rsidRPr="006C32B1" w:rsidRDefault="00F121D7" w:rsidP="00F121D7">
      <w:pPr>
        <w:spacing w:after="0" w:line="240" w:lineRule="auto"/>
        <w:jc w:val="both"/>
        <w:rPr>
          <w:rFonts w:ascii="Times New Roman" w:hAnsi="Times New Roman"/>
          <w:sz w:val="28"/>
          <w:szCs w:val="28"/>
        </w:rPr>
      </w:pPr>
      <w:r w:rsidRPr="006C32B1">
        <w:rPr>
          <w:rFonts w:ascii="Times New Roman" w:hAnsi="Times New Roman"/>
          <w:sz w:val="28"/>
          <w:szCs w:val="28"/>
        </w:rPr>
        <w:t>__________________________________________________________________,</w:t>
      </w:r>
    </w:p>
    <w:p w14:paraId="713F2577" w14:textId="77777777" w:rsidR="00F121D7" w:rsidRPr="006C32B1" w:rsidRDefault="00F121D7" w:rsidP="00F121D7">
      <w:pPr>
        <w:spacing w:after="0" w:line="240" w:lineRule="auto"/>
        <w:ind w:firstLine="709"/>
        <w:jc w:val="center"/>
        <w:rPr>
          <w:rFonts w:ascii="Times New Roman" w:hAnsi="Times New Roman"/>
          <w:sz w:val="20"/>
          <w:szCs w:val="20"/>
        </w:rPr>
      </w:pPr>
      <w:r w:rsidRPr="006C32B1">
        <w:rPr>
          <w:rFonts w:ascii="Times New Roman" w:hAnsi="Times New Roman"/>
          <w:sz w:val="20"/>
          <w:szCs w:val="20"/>
        </w:rPr>
        <w:t>(должность, Ф.И.О. разработчик</w:t>
      </w:r>
      <w:r>
        <w:rPr>
          <w:rFonts w:ascii="Times New Roman" w:hAnsi="Times New Roman"/>
          <w:sz w:val="20"/>
          <w:szCs w:val="20"/>
        </w:rPr>
        <w:t>а</w:t>
      </w:r>
      <w:r w:rsidRPr="006C32B1">
        <w:rPr>
          <w:rFonts w:ascii="Times New Roman" w:hAnsi="Times New Roman"/>
          <w:sz w:val="20"/>
          <w:szCs w:val="20"/>
        </w:rPr>
        <w:t xml:space="preserve"> проекта нормативного правового акта)</w:t>
      </w:r>
    </w:p>
    <w:p w14:paraId="1E8D3C3F" w14:textId="77777777" w:rsidR="00F121D7" w:rsidRPr="006C32B1" w:rsidRDefault="00F121D7" w:rsidP="00F121D7">
      <w:pPr>
        <w:spacing w:after="0" w:line="240" w:lineRule="auto"/>
        <w:jc w:val="both"/>
        <w:rPr>
          <w:rFonts w:ascii="Times New Roman" w:hAnsi="Times New Roman"/>
          <w:sz w:val="28"/>
          <w:szCs w:val="28"/>
        </w:rPr>
      </w:pPr>
      <w:r w:rsidRPr="006C32B1">
        <w:rPr>
          <w:rFonts w:ascii="Times New Roman" w:hAnsi="Times New Roman"/>
          <w:sz w:val="28"/>
          <w:szCs w:val="28"/>
        </w:rPr>
        <w:t xml:space="preserve">(далее – передающая сторона) с одной стороны, и начальник отдела </w:t>
      </w:r>
      <w:r>
        <w:rPr>
          <w:rFonts w:ascii="Times New Roman" w:hAnsi="Times New Roman"/>
          <w:sz w:val="28"/>
          <w:szCs w:val="28"/>
        </w:rPr>
        <w:t xml:space="preserve">по </w:t>
      </w:r>
      <w:r w:rsidRPr="006C32B1">
        <w:rPr>
          <w:rFonts w:ascii="Times New Roman" w:hAnsi="Times New Roman"/>
          <w:sz w:val="28"/>
          <w:szCs w:val="28"/>
        </w:rPr>
        <w:t>муниципальны</w:t>
      </w:r>
      <w:r>
        <w:rPr>
          <w:rFonts w:ascii="Times New Roman" w:hAnsi="Times New Roman"/>
          <w:sz w:val="28"/>
          <w:szCs w:val="28"/>
        </w:rPr>
        <w:t>м</w:t>
      </w:r>
      <w:r w:rsidRPr="006C32B1">
        <w:rPr>
          <w:rFonts w:ascii="Times New Roman" w:hAnsi="Times New Roman"/>
          <w:sz w:val="28"/>
          <w:szCs w:val="28"/>
        </w:rPr>
        <w:t xml:space="preserve"> услуг</w:t>
      </w:r>
      <w:r>
        <w:rPr>
          <w:rFonts w:ascii="Times New Roman" w:hAnsi="Times New Roman"/>
          <w:sz w:val="28"/>
          <w:szCs w:val="28"/>
        </w:rPr>
        <w:t>ам</w:t>
      </w:r>
      <w:r w:rsidRPr="006C32B1">
        <w:rPr>
          <w:rFonts w:ascii="Times New Roman" w:hAnsi="Times New Roman"/>
          <w:sz w:val="28"/>
          <w:szCs w:val="28"/>
        </w:rPr>
        <w:t xml:space="preserve"> и информатизации администрации Предгорного муниципального </w:t>
      </w:r>
      <w:r>
        <w:rPr>
          <w:rFonts w:ascii="Times New Roman" w:hAnsi="Times New Roman"/>
          <w:sz w:val="28"/>
          <w:szCs w:val="28"/>
        </w:rPr>
        <w:t>округа</w:t>
      </w:r>
      <w:r w:rsidRPr="006C32B1">
        <w:rPr>
          <w:rFonts w:ascii="Times New Roman" w:hAnsi="Times New Roman"/>
          <w:sz w:val="28"/>
          <w:szCs w:val="28"/>
        </w:rPr>
        <w:t xml:space="preserve"> Ставропольского края</w:t>
      </w:r>
    </w:p>
    <w:p w14:paraId="2B4CF3A9" w14:textId="77777777" w:rsidR="00F121D7" w:rsidRPr="006C32B1" w:rsidRDefault="00F121D7" w:rsidP="00F121D7">
      <w:pPr>
        <w:spacing w:after="0" w:line="240" w:lineRule="auto"/>
        <w:jc w:val="both"/>
        <w:rPr>
          <w:rFonts w:ascii="Times New Roman" w:hAnsi="Times New Roman"/>
          <w:sz w:val="28"/>
          <w:szCs w:val="28"/>
        </w:rPr>
      </w:pPr>
      <w:r w:rsidRPr="006C32B1">
        <w:rPr>
          <w:rFonts w:ascii="Times New Roman" w:hAnsi="Times New Roman"/>
          <w:sz w:val="28"/>
          <w:szCs w:val="28"/>
        </w:rPr>
        <w:t>__________________________________________________________________,</w:t>
      </w:r>
    </w:p>
    <w:p w14:paraId="422C6BC4" w14:textId="77777777" w:rsidR="00F121D7" w:rsidRPr="006C32B1" w:rsidRDefault="00F121D7" w:rsidP="00F121D7">
      <w:pPr>
        <w:spacing w:after="0" w:line="240" w:lineRule="auto"/>
        <w:jc w:val="center"/>
        <w:rPr>
          <w:rFonts w:ascii="Times New Roman" w:hAnsi="Times New Roman"/>
          <w:sz w:val="20"/>
          <w:szCs w:val="20"/>
        </w:rPr>
      </w:pPr>
      <w:r w:rsidRPr="006C32B1">
        <w:rPr>
          <w:rFonts w:ascii="Times New Roman" w:hAnsi="Times New Roman"/>
          <w:sz w:val="20"/>
          <w:szCs w:val="20"/>
        </w:rPr>
        <w:t>(Ф.И.О.)</w:t>
      </w:r>
    </w:p>
    <w:p w14:paraId="3D2F2215" w14:textId="77777777" w:rsidR="00F121D7" w:rsidRPr="006C32B1" w:rsidRDefault="00F121D7" w:rsidP="00F121D7">
      <w:pPr>
        <w:spacing w:after="0" w:line="240" w:lineRule="auto"/>
        <w:jc w:val="both"/>
        <w:rPr>
          <w:rFonts w:ascii="Times New Roman" w:hAnsi="Times New Roman"/>
          <w:sz w:val="28"/>
          <w:szCs w:val="28"/>
        </w:rPr>
      </w:pPr>
      <w:r w:rsidRPr="006C32B1">
        <w:rPr>
          <w:rFonts w:ascii="Times New Roman" w:hAnsi="Times New Roman"/>
          <w:sz w:val="28"/>
          <w:szCs w:val="28"/>
        </w:rPr>
        <w:t>(далее – принимающая сторона), с другой стороны, составили настоящий акт о том, что передающая сторона передает, а принимающая сторона принимает:</w:t>
      </w:r>
    </w:p>
    <w:p w14:paraId="543B5E56" w14:textId="77777777" w:rsidR="00F121D7" w:rsidRPr="006C32B1" w:rsidRDefault="00F121D7" w:rsidP="00F121D7">
      <w:pPr>
        <w:spacing w:after="0" w:line="240" w:lineRule="auto"/>
        <w:ind w:firstLine="709"/>
        <w:jc w:val="both"/>
        <w:rPr>
          <w:rFonts w:ascii="Times New Roman" w:hAnsi="Times New Roman"/>
          <w:sz w:val="28"/>
          <w:szCs w:val="28"/>
        </w:rPr>
      </w:pPr>
      <w:r w:rsidRPr="006C32B1">
        <w:rPr>
          <w:rFonts w:ascii="Times New Roman" w:hAnsi="Times New Roman"/>
          <w:sz w:val="28"/>
          <w:szCs w:val="28"/>
        </w:rPr>
        <w:t xml:space="preserve">1) проект постановления </w:t>
      </w:r>
      <w:r>
        <w:rPr>
          <w:rFonts w:ascii="Times New Roman" w:hAnsi="Times New Roman"/>
          <w:sz w:val="28"/>
          <w:szCs w:val="28"/>
        </w:rPr>
        <w:t>главы (</w:t>
      </w:r>
      <w:r w:rsidRPr="006C32B1">
        <w:rPr>
          <w:rFonts w:ascii="Times New Roman" w:hAnsi="Times New Roman"/>
          <w:sz w:val="28"/>
          <w:szCs w:val="28"/>
        </w:rPr>
        <w:t>администрации</w:t>
      </w:r>
      <w:r>
        <w:rPr>
          <w:rFonts w:ascii="Times New Roman" w:hAnsi="Times New Roman"/>
          <w:sz w:val="28"/>
          <w:szCs w:val="28"/>
        </w:rPr>
        <w:t>)</w:t>
      </w:r>
      <w:r w:rsidRPr="006C32B1">
        <w:rPr>
          <w:rFonts w:ascii="Times New Roman" w:hAnsi="Times New Roman"/>
          <w:sz w:val="28"/>
          <w:szCs w:val="28"/>
        </w:rPr>
        <w:t xml:space="preserve"> Предгорного муниципального </w:t>
      </w:r>
      <w:r>
        <w:rPr>
          <w:rFonts w:ascii="Times New Roman" w:hAnsi="Times New Roman"/>
          <w:sz w:val="28"/>
          <w:szCs w:val="28"/>
        </w:rPr>
        <w:t>округа</w:t>
      </w:r>
      <w:r w:rsidRPr="006C32B1">
        <w:rPr>
          <w:rFonts w:ascii="Times New Roman" w:hAnsi="Times New Roman"/>
          <w:sz w:val="28"/>
          <w:szCs w:val="28"/>
        </w:rPr>
        <w:t xml:space="preserve"> Ставропольского края «______________________»,</w:t>
      </w:r>
    </w:p>
    <w:p w14:paraId="049EF9DD" w14:textId="77777777" w:rsidR="00F121D7" w:rsidRPr="006C32B1" w:rsidRDefault="00F121D7" w:rsidP="00F121D7">
      <w:pPr>
        <w:spacing w:after="0" w:line="240" w:lineRule="auto"/>
        <w:ind w:firstLine="709"/>
        <w:jc w:val="both"/>
        <w:rPr>
          <w:rFonts w:ascii="Times New Roman" w:hAnsi="Times New Roman"/>
          <w:sz w:val="20"/>
          <w:szCs w:val="20"/>
        </w:rPr>
      </w:pPr>
      <w:r w:rsidRPr="006C32B1">
        <w:rPr>
          <w:rFonts w:ascii="Times New Roman" w:hAnsi="Times New Roman"/>
          <w:sz w:val="20"/>
          <w:szCs w:val="20"/>
        </w:rPr>
        <w:t xml:space="preserve">                                                                                             </w:t>
      </w:r>
      <w:r>
        <w:rPr>
          <w:rFonts w:ascii="Times New Roman" w:hAnsi="Times New Roman"/>
          <w:sz w:val="20"/>
          <w:szCs w:val="20"/>
        </w:rPr>
        <w:t xml:space="preserve">                 </w:t>
      </w:r>
      <w:r w:rsidRPr="006C32B1">
        <w:rPr>
          <w:rFonts w:ascii="Times New Roman" w:hAnsi="Times New Roman"/>
          <w:sz w:val="20"/>
          <w:szCs w:val="20"/>
        </w:rPr>
        <w:t xml:space="preserve">    (название проекта НПА)</w:t>
      </w:r>
    </w:p>
    <w:p w14:paraId="61E446FC" w14:textId="77777777" w:rsidR="00F121D7" w:rsidRPr="006C32B1" w:rsidRDefault="00F121D7" w:rsidP="00F121D7">
      <w:pPr>
        <w:spacing w:after="0" w:line="240" w:lineRule="auto"/>
        <w:ind w:firstLine="709"/>
        <w:jc w:val="both"/>
        <w:rPr>
          <w:rFonts w:ascii="Times New Roman" w:hAnsi="Times New Roman"/>
          <w:sz w:val="28"/>
          <w:szCs w:val="28"/>
        </w:rPr>
      </w:pPr>
      <w:r w:rsidRPr="006C32B1">
        <w:rPr>
          <w:rFonts w:ascii="Times New Roman" w:hAnsi="Times New Roman"/>
          <w:sz w:val="28"/>
          <w:szCs w:val="28"/>
        </w:rPr>
        <w:t xml:space="preserve">2) сведения о данном проекте, </w:t>
      </w:r>
    </w:p>
    <w:p w14:paraId="0D841821" w14:textId="77777777" w:rsidR="00F121D7" w:rsidRPr="006C32B1" w:rsidRDefault="00F121D7" w:rsidP="00F121D7">
      <w:pPr>
        <w:spacing w:after="0" w:line="240" w:lineRule="auto"/>
        <w:jc w:val="both"/>
        <w:rPr>
          <w:rFonts w:ascii="Times New Roman" w:hAnsi="Times New Roman"/>
          <w:sz w:val="28"/>
          <w:szCs w:val="28"/>
        </w:rPr>
      </w:pPr>
      <w:r w:rsidRPr="006C32B1">
        <w:rPr>
          <w:rFonts w:ascii="Times New Roman" w:hAnsi="Times New Roman"/>
          <w:sz w:val="28"/>
          <w:szCs w:val="28"/>
        </w:rPr>
        <w:t xml:space="preserve">в целях обеспечения возможности проведения независимой антикоррупционной экспертизы, в электронном виде для размещения на официальном сайте Предгорного муниципального </w:t>
      </w:r>
      <w:r>
        <w:rPr>
          <w:rFonts w:ascii="Times New Roman" w:hAnsi="Times New Roman"/>
          <w:sz w:val="28"/>
          <w:szCs w:val="28"/>
        </w:rPr>
        <w:t>округа</w:t>
      </w:r>
      <w:r w:rsidRPr="006C32B1">
        <w:rPr>
          <w:rFonts w:ascii="Times New Roman" w:hAnsi="Times New Roman"/>
          <w:sz w:val="28"/>
          <w:szCs w:val="28"/>
        </w:rPr>
        <w:t xml:space="preserve"> </w:t>
      </w:r>
      <w:r>
        <w:rPr>
          <w:rFonts w:ascii="Times New Roman" w:hAnsi="Times New Roman"/>
          <w:sz w:val="28"/>
          <w:szCs w:val="28"/>
        </w:rPr>
        <w:t xml:space="preserve">Ставропольского края </w:t>
      </w:r>
      <w:r w:rsidRPr="006C32B1">
        <w:rPr>
          <w:rFonts w:ascii="Times New Roman" w:hAnsi="Times New Roman"/>
          <w:sz w:val="28"/>
          <w:szCs w:val="28"/>
        </w:rPr>
        <w:t xml:space="preserve">в информационно-телекоммуникационной сети «Интернет» в течение </w:t>
      </w:r>
      <w:r>
        <w:rPr>
          <w:rFonts w:ascii="Times New Roman" w:hAnsi="Times New Roman"/>
          <w:sz w:val="28"/>
          <w:szCs w:val="28"/>
        </w:rPr>
        <w:t xml:space="preserve">        </w:t>
      </w:r>
      <w:r w:rsidRPr="006C32B1">
        <w:rPr>
          <w:rFonts w:ascii="Times New Roman" w:hAnsi="Times New Roman"/>
          <w:sz w:val="28"/>
          <w:szCs w:val="28"/>
        </w:rPr>
        <w:t>10 дней с момента передачи с___________________ по___________________ включительно.</w:t>
      </w:r>
    </w:p>
    <w:p w14:paraId="1F9E50A7" w14:textId="77777777" w:rsidR="00F121D7" w:rsidRPr="006C32B1" w:rsidRDefault="00F121D7" w:rsidP="00F121D7">
      <w:pPr>
        <w:spacing w:after="0" w:line="240" w:lineRule="auto"/>
        <w:jc w:val="both"/>
        <w:rPr>
          <w:rFonts w:ascii="Times New Roman" w:hAnsi="Times New Roman"/>
          <w:sz w:val="28"/>
          <w:szCs w:val="28"/>
        </w:rPr>
      </w:pPr>
    </w:p>
    <w:p w14:paraId="1788E605" w14:textId="77777777" w:rsidR="00F121D7" w:rsidRPr="006C32B1" w:rsidRDefault="00F121D7" w:rsidP="00F121D7">
      <w:pPr>
        <w:spacing w:after="0" w:line="240" w:lineRule="auto"/>
        <w:jc w:val="both"/>
        <w:rPr>
          <w:rFonts w:ascii="Times New Roman" w:hAnsi="Times New Roman"/>
          <w:sz w:val="28"/>
          <w:szCs w:val="28"/>
        </w:rPr>
      </w:pPr>
    </w:p>
    <w:p w14:paraId="79ED0F00" w14:textId="77777777" w:rsidR="00F121D7" w:rsidRPr="006C32B1" w:rsidRDefault="00F121D7" w:rsidP="00F121D7">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361"/>
        <w:gridCol w:w="283"/>
        <w:gridCol w:w="4700"/>
      </w:tblGrid>
      <w:tr w:rsidR="00F121D7" w:rsidRPr="00356D5B" w14:paraId="7F5EE3F4" w14:textId="77777777" w:rsidTr="006753DE">
        <w:tc>
          <w:tcPr>
            <w:tcW w:w="4361" w:type="dxa"/>
          </w:tcPr>
          <w:p w14:paraId="16657441"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От передающей стороны:</w:t>
            </w:r>
          </w:p>
          <w:p w14:paraId="4D29A1D4" w14:textId="77777777" w:rsidR="00F121D7" w:rsidRPr="006C32B1" w:rsidRDefault="00F121D7" w:rsidP="006753DE">
            <w:pPr>
              <w:spacing w:after="0" w:line="240" w:lineRule="exact"/>
              <w:jc w:val="center"/>
              <w:rPr>
                <w:rFonts w:ascii="Times New Roman" w:hAnsi="Times New Roman"/>
                <w:sz w:val="28"/>
                <w:szCs w:val="28"/>
              </w:rPr>
            </w:pPr>
          </w:p>
          <w:p w14:paraId="51320F0B"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_______________________</w:t>
            </w:r>
          </w:p>
          <w:p w14:paraId="0877E859"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_______________________</w:t>
            </w:r>
          </w:p>
          <w:p w14:paraId="7B195F84"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_______________________</w:t>
            </w:r>
          </w:p>
          <w:p w14:paraId="17724C35"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_______________________</w:t>
            </w:r>
          </w:p>
          <w:p w14:paraId="16E24D78" w14:textId="77777777" w:rsidR="00F121D7" w:rsidRPr="006C32B1" w:rsidRDefault="00F121D7" w:rsidP="006753DE">
            <w:pPr>
              <w:spacing w:after="0" w:line="240" w:lineRule="exact"/>
              <w:jc w:val="center"/>
              <w:rPr>
                <w:rFonts w:ascii="Times New Roman" w:hAnsi="Times New Roman"/>
                <w:sz w:val="20"/>
                <w:szCs w:val="20"/>
              </w:rPr>
            </w:pPr>
            <w:r w:rsidRPr="006C32B1">
              <w:rPr>
                <w:rFonts w:ascii="Times New Roman" w:hAnsi="Times New Roman"/>
                <w:sz w:val="20"/>
                <w:szCs w:val="20"/>
              </w:rPr>
              <w:t>(должность разработчика НПА)</w:t>
            </w:r>
          </w:p>
          <w:p w14:paraId="02C2C1A0" w14:textId="77777777" w:rsidR="00F121D7" w:rsidRPr="006C32B1" w:rsidRDefault="00F121D7" w:rsidP="006753DE">
            <w:pPr>
              <w:suppressAutoHyphens/>
              <w:spacing w:after="0" w:line="240" w:lineRule="exact"/>
              <w:jc w:val="center"/>
              <w:rPr>
                <w:rFonts w:ascii="Times New Roman" w:eastAsia="Times New Roman" w:hAnsi="Times New Roman"/>
                <w:color w:val="000000"/>
                <w:sz w:val="28"/>
                <w:szCs w:val="28"/>
                <w:lang w:eastAsia="zh-CN"/>
              </w:rPr>
            </w:pPr>
            <w:r w:rsidRPr="006C32B1">
              <w:rPr>
                <w:rFonts w:ascii="Times New Roman" w:eastAsia="Times New Roman" w:hAnsi="Times New Roman"/>
                <w:color w:val="000000"/>
                <w:sz w:val="28"/>
                <w:szCs w:val="28"/>
                <w:lang w:eastAsia="zh-CN"/>
              </w:rPr>
              <w:t>_____________ ______________</w:t>
            </w:r>
          </w:p>
          <w:p w14:paraId="048AC01D"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eastAsia="Times New Roman" w:hAnsi="Times New Roman"/>
                <w:color w:val="000000"/>
                <w:sz w:val="20"/>
                <w:szCs w:val="20"/>
                <w:lang w:eastAsia="zh-CN"/>
              </w:rPr>
              <w:t xml:space="preserve">           (подпись)           (расшифровка подписи)</w:t>
            </w:r>
          </w:p>
        </w:tc>
        <w:tc>
          <w:tcPr>
            <w:tcW w:w="283" w:type="dxa"/>
          </w:tcPr>
          <w:p w14:paraId="59F8D9B9" w14:textId="77777777" w:rsidR="00F121D7" w:rsidRPr="006C32B1" w:rsidRDefault="00F121D7" w:rsidP="006753DE">
            <w:pPr>
              <w:spacing w:after="0" w:line="240" w:lineRule="exact"/>
              <w:jc w:val="both"/>
              <w:rPr>
                <w:rFonts w:ascii="Times New Roman" w:hAnsi="Times New Roman"/>
                <w:sz w:val="28"/>
                <w:szCs w:val="28"/>
              </w:rPr>
            </w:pPr>
          </w:p>
        </w:tc>
        <w:tc>
          <w:tcPr>
            <w:tcW w:w="4700" w:type="dxa"/>
          </w:tcPr>
          <w:p w14:paraId="3AC58017"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От принимающей стороны:</w:t>
            </w:r>
          </w:p>
          <w:p w14:paraId="45CFC081" w14:textId="77777777" w:rsidR="00F121D7" w:rsidRPr="006C32B1" w:rsidRDefault="00F121D7" w:rsidP="006753DE">
            <w:pPr>
              <w:spacing w:after="0" w:line="240" w:lineRule="exact"/>
              <w:jc w:val="center"/>
              <w:rPr>
                <w:rFonts w:ascii="Times New Roman" w:hAnsi="Times New Roman"/>
                <w:sz w:val="28"/>
                <w:szCs w:val="28"/>
              </w:rPr>
            </w:pPr>
          </w:p>
          <w:p w14:paraId="4E190003" w14:textId="77777777" w:rsidR="00F121D7" w:rsidRPr="006C32B1" w:rsidRDefault="00F121D7" w:rsidP="006753DE">
            <w:pPr>
              <w:spacing w:after="0" w:line="240" w:lineRule="exact"/>
              <w:jc w:val="center"/>
              <w:rPr>
                <w:rFonts w:ascii="Times New Roman" w:hAnsi="Times New Roman"/>
                <w:sz w:val="28"/>
                <w:szCs w:val="28"/>
              </w:rPr>
            </w:pPr>
            <w:r w:rsidRPr="006C32B1">
              <w:rPr>
                <w:rFonts w:ascii="Times New Roman" w:hAnsi="Times New Roman"/>
                <w:sz w:val="28"/>
                <w:szCs w:val="28"/>
              </w:rPr>
              <w:t xml:space="preserve">начальник отдела по муниципальным услугам и информатизации администрации Предгорного муниципального </w:t>
            </w:r>
            <w:r>
              <w:rPr>
                <w:rFonts w:ascii="Times New Roman" w:hAnsi="Times New Roman"/>
                <w:sz w:val="28"/>
                <w:szCs w:val="28"/>
              </w:rPr>
              <w:t>округа</w:t>
            </w:r>
            <w:r w:rsidRPr="006C32B1">
              <w:rPr>
                <w:rFonts w:ascii="Times New Roman" w:hAnsi="Times New Roman"/>
                <w:sz w:val="28"/>
                <w:szCs w:val="28"/>
              </w:rPr>
              <w:t xml:space="preserve"> Ставропольского края</w:t>
            </w:r>
          </w:p>
          <w:p w14:paraId="30224331" w14:textId="77777777" w:rsidR="00F121D7" w:rsidRPr="006C32B1" w:rsidRDefault="00F121D7" w:rsidP="006753DE">
            <w:pPr>
              <w:suppressAutoHyphens/>
              <w:spacing w:after="0" w:line="240" w:lineRule="exact"/>
              <w:jc w:val="center"/>
              <w:rPr>
                <w:rFonts w:ascii="Times New Roman" w:eastAsia="Times New Roman" w:hAnsi="Times New Roman"/>
                <w:color w:val="000000"/>
                <w:sz w:val="28"/>
                <w:szCs w:val="28"/>
                <w:lang w:eastAsia="zh-CN"/>
              </w:rPr>
            </w:pPr>
            <w:r w:rsidRPr="006C32B1">
              <w:rPr>
                <w:rFonts w:ascii="Times New Roman" w:eastAsia="Times New Roman" w:hAnsi="Times New Roman"/>
                <w:color w:val="000000"/>
                <w:sz w:val="28"/>
                <w:szCs w:val="28"/>
                <w:lang w:eastAsia="zh-CN"/>
              </w:rPr>
              <w:t>_____________ ______________</w:t>
            </w:r>
          </w:p>
          <w:p w14:paraId="2D7868F2" w14:textId="77777777" w:rsidR="00F121D7" w:rsidRPr="006C32B1" w:rsidRDefault="00F121D7" w:rsidP="006753DE">
            <w:pPr>
              <w:spacing w:after="0" w:line="240" w:lineRule="exact"/>
              <w:rPr>
                <w:rFonts w:ascii="Times New Roman" w:hAnsi="Times New Roman"/>
                <w:sz w:val="28"/>
                <w:szCs w:val="28"/>
              </w:rPr>
            </w:pPr>
            <w:r w:rsidRPr="006C32B1">
              <w:rPr>
                <w:rFonts w:ascii="Times New Roman" w:eastAsia="Times New Roman" w:hAnsi="Times New Roman"/>
                <w:color w:val="000000"/>
                <w:sz w:val="20"/>
                <w:szCs w:val="20"/>
                <w:lang w:eastAsia="zh-CN"/>
              </w:rPr>
              <w:t xml:space="preserve">                 (подпись)             (расшифровка подписи)</w:t>
            </w:r>
          </w:p>
        </w:tc>
      </w:tr>
    </w:tbl>
    <w:p w14:paraId="78A07E81" w14:textId="765BF1E3" w:rsidR="006643E0" w:rsidRPr="00804333" w:rsidRDefault="006643E0" w:rsidP="00F121D7">
      <w:pPr>
        <w:rPr>
          <w:rFonts w:ascii="Times New Roman" w:hAnsi="Times New Roman"/>
          <w:sz w:val="20"/>
          <w:szCs w:val="20"/>
        </w:rPr>
      </w:pPr>
    </w:p>
    <w:sectPr w:rsidR="006643E0" w:rsidRPr="00804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0A"/>
    <w:rsid w:val="00097AB9"/>
    <w:rsid w:val="000B5226"/>
    <w:rsid w:val="00153DEA"/>
    <w:rsid w:val="00154485"/>
    <w:rsid w:val="00155814"/>
    <w:rsid w:val="00186A3C"/>
    <w:rsid w:val="0021760A"/>
    <w:rsid w:val="00265E26"/>
    <w:rsid w:val="002729C4"/>
    <w:rsid w:val="002B0A86"/>
    <w:rsid w:val="004945E4"/>
    <w:rsid w:val="004B1BCC"/>
    <w:rsid w:val="004E48C4"/>
    <w:rsid w:val="004E77DC"/>
    <w:rsid w:val="00526869"/>
    <w:rsid w:val="00542966"/>
    <w:rsid w:val="00594E66"/>
    <w:rsid w:val="006460A0"/>
    <w:rsid w:val="00654381"/>
    <w:rsid w:val="006643E0"/>
    <w:rsid w:val="007B35B2"/>
    <w:rsid w:val="00804333"/>
    <w:rsid w:val="008C4D1E"/>
    <w:rsid w:val="00937780"/>
    <w:rsid w:val="00971169"/>
    <w:rsid w:val="00A84244"/>
    <w:rsid w:val="00B028EE"/>
    <w:rsid w:val="00B108AC"/>
    <w:rsid w:val="00B2169C"/>
    <w:rsid w:val="00B35D04"/>
    <w:rsid w:val="00B97F92"/>
    <w:rsid w:val="00BB2C5B"/>
    <w:rsid w:val="00BE1E82"/>
    <w:rsid w:val="00C71BA4"/>
    <w:rsid w:val="00CE7AE7"/>
    <w:rsid w:val="00D04B7B"/>
    <w:rsid w:val="00D163A8"/>
    <w:rsid w:val="00D4068D"/>
    <w:rsid w:val="00E76EC2"/>
    <w:rsid w:val="00F121D7"/>
    <w:rsid w:val="00FA550D"/>
    <w:rsid w:val="00FD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9CB8"/>
  <w15:chartTrackingRefBased/>
  <w15:docId w15:val="{365EECC4-B8B5-429A-836A-2F2AD307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3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3A8"/>
    <w:rPr>
      <w:color w:val="0000FF"/>
      <w:u w:val="single"/>
    </w:rPr>
  </w:style>
  <w:style w:type="paragraph" w:customStyle="1" w:styleId="ConsPlusNormal">
    <w:name w:val="ConsPlusNormal"/>
    <w:uiPriority w:val="99"/>
    <w:rsid w:val="004E77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D406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0E6508EE6987D30408CAE327097589E608AD5E345009C943C15EA7DF520465BE353E40663A151B85BDDD08F0u3pFK" TargetMode="External"/><Relationship Id="rId13" Type="http://schemas.openxmlformats.org/officeDocument/2006/relationships/hyperlink" Target="consultantplus://offline/ref=4BB41FE746830728CCB83E88E942F112D98327B2624FE53F052563DF46PEnCP" TargetMode="External"/><Relationship Id="rId18" Type="http://schemas.openxmlformats.org/officeDocument/2006/relationships/hyperlink" Target="consultantplus://offline/ref=4BB41FE746830728CCB83E88E942F112D98327B2624FE53F052563DF46EC81EEDCF76C33F895B457P4n6P" TargetMode="External"/><Relationship Id="rId26" Type="http://schemas.openxmlformats.org/officeDocument/2006/relationships/hyperlink" Target="consultantplus://offline/ref=31379A49B587E470FF7645831442546ECE643624F73B49D7F8049310BC82779E7D2FC8E90390B91Ft9q1M" TargetMode="External"/><Relationship Id="rId3" Type="http://schemas.openxmlformats.org/officeDocument/2006/relationships/settings" Target="settings.xml"/><Relationship Id="rId21" Type="http://schemas.openxmlformats.org/officeDocument/2006/relationships/hyperlink" Target="consultantplus://offline/ref=0667239ED48E363DB0CDBACF8B694552A1DA6BBA3020F7965DEC7A8D1B8D9F60289162EDC35081F765EDA11AF4E63EEC3AF5DEE131B503DFb5v4K" TargetMode="External"/><Relationship Id="rId7" Type="http://schemas.openxmlformats.org/officeDocument/2006/relationships/hyperlink" Target="consultantplus://offline/ref=940E6508EE6987D30408CAE327097589E608AD5E345009C943C15EA7DF520465BE353E40663A151B85BDDD08F0u3pFK" TargetMode="External"/><Relationship Id="rId12" Type="http://schemas.openxmlformats.org/officeDocument/2006/relationships/hyperlink" Target="consultantplus://offline/ref=4BB41FE746830728CCB83E88E942F112D9822CB66146E53F052563DF46EC81EEDCF76C33F895B457P4n3P" TargetMode="External"/><Relationship Id="rId17" Type="http://schemas.openxmlformats.org/officeDocument/2006/relationships/hyperlink" Target="consultantplus://offline/ref=31379A49B587E470FF7645831442546ECE633A20F73B49D7F8049310BC82779E7D2FC8E90390B91Ct9q6M" TargetMode="External"/><Relationship Id="rId25" Type="http://schemas.openxmlformats.org/officeDocument/2006/relationships/hyperlink" Target="file:///C:\Users\user-n35\Downloads\post2020_18%20(1).doc" TargetMode="External"/><Relationship Id="rId2" Type="http://schemas.openxmlformats.org/officeDocument/2006/relationships/styles" Target="styles.xml"/><Relationship Id="rId16" Type="http://schemas.openxmlformats.org/officeDocument/2006/relationships/hyperlink" Target="consultantplus://offline/ref=31379A49B587E470FF7645831442546ECE643624F73B49D7F8049310BC82779E7D2FC8E90390B91Ft9q1M" TargetMode="External"/><Relationship Id="rId20" Type="http://schemas.openxmlformats.org/officeDocument/2006/relationships/hyperlink" Target="consultantplus://offline/ref=0667239ED48E363DB0CDBACF8B694552A1DF62B03521F7965DEC7A8D1B8D9F60289162EDC35081F060EDA11AF4E63EEC3AF5DEE131B503DFb5v4K" TargetMode="External"/><Relationship Id="rId29" Type="http://schemas.openxmlformats.org/officeDocument/2006/relationships/hyperlink" Target="file:///C:\Users\user-n35\Downloads\post2020_18%20(1).doc" TargetMode="External"/><Relationship Id="rId1" Type="http://schemas.openxmlformats.org/officeDocument/2006/relationships/customXml" Target="../customXml/item1.xml"/><Relationship Id="rId6" Type="http://schemas.openxmlformats.org/officeDocument/2006/relationships/hyperlink" Target="consultantplus://offline/ref=940E6508EE6987D30408CAE327097589E70AA557345409C943C15EA7DF520465BE353E40663A151B85BDDD08F0u3pFK" TargetMode="External"/><Relationship Id="rId11" Type="http://schemas.openxmlformats.org/officeDocument/2006/relationships/hyperlink" Target="http://www.pmosk.ru" TargetMode="External"/><Relationship Id="rId24" Type="http://schemas.openxmlformats.org/officeDocument/2006/relationships/hyperlink" Target="file:///C:\Users\user-n35\Downloads\post2020_18%20(1).doc" TargetMode="External"/><Relationship Id="rId5" Type="http://schemas.openxmlformats.org/officeDocument/2006/relationships/hyperlink" Target="file:///\\&#1050;&#1085;&#1103;&#1079;&#1077;&#1074;\shareddocs\01.07.2013\&#1052;&#1091;&#1088;&#1072;&#1103;%20&#1054;.&#1043;\&#1040;&#1044;&#1052;&#1048;&#1053;&#1048;&#1057;&#1058;&#1056;&#1040;&#1062;&#1048;&#1071;%20&#1055;&#1045;&#1058;&#1056;&#1054;&#1042;&#1057;&#1050;&#1054;&#1043;&#1054;%20&#1052;&#1059;&#1053;&#1048;&#1062;&#1048;&#1055;&#1040;&#1051;&#1068;&#1053;&#1054;&#1043;&#1054;%20&#1056;&#1040;&#1049;&#1054;&#1053;&#1040;.doc" TargetMode="External"/><Relationship Id="rId15" Type="http://schemas.openxmlformats.org/officeDocument/2006/relationships/hyperlink" Target="consultantplus://offline/ref=4BB41FE746830728CCB83E88E942F112D98327B2624FE53F052563DF46EC81EEDCF76C33F895B457P4n6P" TargetMode="External"/><Relationship Id="rId23" Type="http://schemas.openxmlformats.org/officeDocument/2006/relationships/hyperlink" Target="consultantplus://offline/ref=0667239ED48E363DB0CDBACF8B694552A0DD6AB93525F7965DEC7A8D1B8D9F60289162EDC35081F165EDA11AF4E63EEC3AF5DEE131B503DFb5v4K" TargetMode="External"/><Relationship Id="rId28" Type="http://schemas.openxmlformats.org/officeDocument/2006/relationships/hyperlink" Target="consultantplus://offline/ref=4BB41FE746830728CCB83E88E942F112D98327B2624FE53F052563DF46EC81EEDCF76C33F895B457P4n6P" TargetMode="External"/><Relationship Id="rId10" Type="http://schemas.openxmlformats.org/officeDocument/2006/relationships/hyperlink" Target="file:///C:\Users\user-n35\Downloads\post2020_18%20(1).doc" TargetMode="External"/><Relationship Id="rId19" Type="http://schemas.openxmlformats.org/officeDocument/2006/relationships/hyperlink" Target="consultantplus://offline/ref=31379A49B587E470FF765B980142546ECE633D25F73B49D7F8049310BC82779E7D2FC8E90390B91Ct9q0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0E6508EE6987D30408D4EE31652B83E301F35234550397199158F080020230EC756019377C5E1787A1C109F021CD4F3Eu3p2K" TargetMode="External"/><Relationship Id="rId14" Type="http://schemas.openxmlformats.org/officeDocument/2006/relationships/hyperlink" Target="consultantplus://offline/ref=4BB41FE746830728CCB83E9EEA2EAF18DF8B70BB654AEB6E507A388211E58BB99BB83571BC98B555410ADFP5n2P" TargetMode="External"/><Relationship Id="rId22" Type="http://schemas.openxmlformats.org/officeDocument/2006/relationships/hyperlink" Target="file:///C:\Users\user-n35\Downloads\post2020_18%20(1).doc" TargetMode="External"/><Relationship Id="rId27" Type="http://schemas.openxmlformats.org/officeDocument/2006/relationships/hyperlink" Target="consultantplus://offline/ref=31379A49B587E470FF7645831442546ECE633A20F73B49D7F8049310BC82779E7D2FC8E90390B91Ct9q6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3581B-1173-46E6-B3B9-0BA80556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12</Pages>
  <Words>3804</Words>
  <Characters>21684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6</cp:revision>
  <cp:lastPrinted>2022-01-12T12:09:00Z</cp:lastPrinted>
  <dcterms:created xsi:type="dcterms:W3CDTF">2021-11-24T11:22:00Z</dcterms:created>
  <dcterms:modified xsi:type="dcterms:W3CDTF">2022-01-14T06:47:00Z</dcterms:modified>
</cp:coreProperties>
</file>