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8BE2" w14:textId="74D82524" w:rsidR="002B1FC5" w:rsidRDefault="002B1FC5" w:rsidP="002B1FC5">
      <w:pPr>
        <w:tabs>
          <w:tab w:val="left" w:pos="195"/>
          <w:tab w:val="center" w:pos="4677"/>
        </w:tabs>
        <w:jc w:val="right"/>
        <w:rPr>
          <w:rFonts w:eastAsia="Calibri"/>
          <w:iCs/>
          <w:sz w:val="28"/>
          <w:szCs w:val="28"/>
          <w:lang w:eastAsia="en-US"/>
        </w:rPr>
      </w:pPr>
      <w:r>
        <w:rPr>
          <w:rFonts w:eastAsia="Calibri"/>
          <w:iCs/>
          <w:sz w:val="28"/>
          <w:szCs w:val="28"/>
          <w:lang w:eastAsia="en-US"/>
        </w:rPr>
        <w:t>Проект</w:t>
      </w:r>
    </w:p>
    <w:p w14:paraId="45F91B6F" w14:textId="38193EB6" w:rsidR="00D9205C" w:rsidRDefault="00D9205C" w:rsidP="00D9205C">
      <w:pPr>
        <w:tabs>
          <w:tab w:val="left" w:pos="195"/>
          <w:tab w:val="center" w:pos="4677"/>
        </w:tabs>
        <w:jc w:val="center"/>
        <w:rPr>
          <w:rFonts w:eastAsia="Calibri"/>
          <w:iCs/>
          <w:sz w:val="28"/>
          <w:szCs w:val="28"/>
          <w:lang w:eastAsia="en-US"/>
        </w:rPr>
      </w:pPr>
      <w:r>
        <w:rPr>
          <w:rFonts w:eastAsia="Calibri"/>
          <w:iCs/>
          <w:sz w:val="28"/>
          <w:szCs w:val="28"/>
          <w:lang w:eastAsia="en-US"/>
        </w:rPr>
        <w:t>Дума Предгорного муниципального округа Ставропольского края</w:t>
      </w:r>
    </w:p>
    <w:p w14:paraId="009E3909" w14:textId="77777777" w:rsidR="00D9205C" w:rsidRDefault="00D9205C" w:rsidP="00D9205C">
      <w:pPr>
        <w:jc w:val="center"/>
        <w:rPr>
          <w:rFonts w:eastAsia="Calibri"/>
          <w:iCs/>
          <w:color w:val="000000"/>
          <w:sz w:val="28"/>
          <w:szCs w:val="28"/>
          <w:lang w:eastAsia="en-US"/>
        </w:rPr>
      </w:pPr>
      <w:r>
        <w:rPr>
          <w:rFonts w:eastAsia="Calibri"/>
          <w:iCs/>
          <w:color w:val="000000"/>
          <w:sz w:val="28"/>
          <w:szCs w:val="28"/>
          <w:lang w:eastAsia="en-US"/>
        </w:rPr>
        <w:t>первого созыва</w:t>
      </w:r>
    </w:p>
    <w:p w14:paraId="50FEBB3A" w14:textId="77777777" w:rsidR="00D9205C" w:rsidRDefault="00D9205C" w:rsidP="00D9205C">
      <w:pPr>
        <w:jc w:val="center"/>
        <w:rPr>
          <w:rFonts w:eastAsia="Calibri"/>
          <w:iCs/>
          <w:color w:val="000000"/>
          <w:sz w:val="28"/>
          <w:szCs w:val="28"/>
          <w:lang w:eastAsia="en-US"/>
        </w:rPr>
      </w:pPr>
    </w:p>
    <w:p w14:paraId="5761794F" w14:textId="77777777" w:rsidR="00D9205C" w:rsidRDefault="00D9205C" w:rsidP="00D9205C">
      <w:pPr>
        <w:jc w:val="center"/>
        <w:rPr>
          <w:rFonts w:eastAsia="Calibri"/>
          <w:iCs/>
          <w:sz w:val="28"/>
          <w:szCs w:val="28"/>
          <w:lang w:eastAsia="en-US"/>
        </w:rPr>
      </w:pPr>
      <w:r>
        <w:rPr>
          <w:rFonts w:eastAsia="Calibri"/>
          <w:iCs/>
          <w:sz w:val="28"/>
          <w:szCs w:val="28"/>
          <w:lang w:eastAsia="en-US"/>
        </w:rPr>
        <w:t>РЕШЕНИЕ</w:t>
      </w:r>
    </w:p>
    <w:p w14:paraId="79B9C6E6" w14:textId="4AACA0F3" w:rsidR="00D9205C" w:rsidRDefault="002337DD" w:rsidP="00D9205C">
      <w:pPr>
        <w:jc w:val="both"/>
        <w:rPr>
          <w:rFonts w:eastAsia="Calibri"/>
          <w:sz w:val="28"/>
          <w:szCs w:val="28"/>
          <w:lang w:eastAsia="en-US"/>
        </w:rPr>
      </w:pPr>
      <w:r>
        <w:rPr>
          <w:rFonts w:eastAsia="Calibri"/>
          <w:sz w:val="28"/>
          <w:szCs w:val="28"/>
          <w:lang w:eastAsia="en-US"/>
        </w:rPr>
        <w:t xml:space="preserve">  </w:t>
      </w:r>
      <w:r w:rsidR="00D10681">
        <w:rPr>
          <w:rFonts w:eastAsia="Calibri"/>
          <w:sz w:val="28"/>
          <w:szCs w:val="28"/>
          <w:lang w:eastAsia="en-US"/>
        </w:rPr>
        <w:t xml:space="preserve"> </w:t>
      </w:r>
      <w:r>
        <w:rPr>
          <w:rFonts w:eastAsia="Calibri"/>
          <w:sz w:val="28"/>
          <w:szCs w:val="28"/>
          <w:lang w:eastAsia="en-US"/>
        </w:rPr>
        <w:t xml:space="preserve"> </w:t>
      </w:r>
      <w:r w:rsidR="00D10681">
        <w:rPr>
          <w:rFonts w:eastAsia="Calibri"/>
          <w:sz w:val="28"/>
          <w:szCs w:val="28"/>
          <w:lang w:eastAsia="en-US"/>
        </w:rPr>
        <w:t>апреля</w:t>
      </w:r>
      <w:r w:rsidR="00D9205C">
        <w:rPr>
          <w:rFonts w:eastAsia="Calibri"/>
          <w:sz w:val="28"/>
          <w:szCs w:val="28"/>
          <w:lang w:eastAsia="en-US"/>
        </w:rPr>
        <w:t xml:space="preserve"> 2021 года      </w:t>
      </w:r>
      <w:r w:rsidR="00D10681">
        <w:rPr>
          <w:rFonts w:eastAsia="Calibri"/>
          <w:sz w:val="28"/>
          <w:szCs w:val="28"/>
          <w:lang w:eastAsia="en-US"/>
        </w:rPr>
        <w:t xml:space="preserve">    </w:t>
      </w:r>
      <w:r w:rsidR="00D9205C">
        <w:rPr>
          <w:rFonts w:eastAsia="Calibri"/>
          <w:sz w:val="28"/>
          <w:szCs w:val="28"/>
          <w:lang w:eastAsia="en-US"/>
        </w:rPr>
        <w:t xml:space="preserve">          ст. Ессентукская                                           № </w:t>
      </w:r>
    </w:p>
    <w:p w14:paraId="67106CCC" w14:textId="77777777" w:rsidR="00D9205C" w:rsidRDefault="00D9205C" w:rsidP="00D9205C">
      <w:pPr>
        <w:jc w:val="both"/>
        <w:rPr>
          <w:color w:val="000000"/>
          <w:sz w:val="28"/>
          <w:szCs w:val="28"/>
        </w:rPr>
      </w:pPr>
    </w:p>
    <w:p w14:paraId="7C2AC910" w14:textId="4D51C77E" w:rsidR="00D9205C" w:rsidRDefault="00D9205C" w:rsidP="00D9205C">
      <w:pPr>
        <w:pStyle w:val="ConsPlusTitle"/>
        <w:widowControl/>
        <w:spacing w:line="240" w:lineRule="exact"/>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О внесении изменени</w:t>
      </w:r>
      <w:r w:rsidR="00AB7529">
        <w:rPr>
          <w:rFonts w:ascii="Times New Roman" w:hAnsi="Times New Roman" w:cs="Times New Roman"/>
          <w:b w:val="0"/>
          <w:bCs w:val="0"/>
          <w:color w:val="000000"/>
          <w:sz w:val="28"/>
          <w:szCs w:val="28"/>
        </w:rPr>
        <w:t>й</w:t>
      </w:r>
      <w:r>
        <w:rPr>
          <w:rFonts w:ascii="Times New Roman" w:hAnsi="Times New Roman" w:cs="Times New Roman"/>
          <w:b w:val="0"/>
          <w:bCs w:val="0"/>
          <w:color w:val="000000"/>
          <w:sz w:val="28"/>
          <w:szCs w:val="28"/>
        </w:rPr>
        <w:t xml:space="preserve"> в </w:t>
      </w:r>
      <w:r w:rsidR="00D714DC">
        <w:rPr>
          <w:rFonts w:ascii="Times New Roman" w:hAnsi="Times New Roman" w:cs="Times New Roman"/>
          <w:b w:val="0"/>
          <w:bCs w:val="0"/>
          <w:color w:val="000000"/>
          <w:sz w:val="28"/>
          <w:szCs w:val="28"/>
        </w:rPr>
        <w:t>Положение об отдельных вопросах муниципальной службы в Предгорном муниципальном округе Ставропольского края, утвержденное решением Думы Предгорного муниципального округа Ставропольского края</w:t>
      </w:r>
      <w:r w:rsidR="004A03F4">
        <w:rPr>
          <w:rFonts w:ascii="Times New Roman" w:hAnsi="Times New Roman" w:cs="Times New Roman"/>
          <w:b w:val="0"/>
          <w:bCs w:val="0"/>
          <w:color w:val="000000"/>
          <w:sz w:val="28"/>
          <w:szCs w:val="28"/>
        </w:rPr>
        <w:t xml:space="preserve"> первого созыва</w:t>
      </w:r>
      <w:r w:rsidR="00D714DC">
        <w:rPr>
          <w:rFonts w:ascii="Times New Roman" w:hAnsi="Times New Roman" w:cs="Times New Roman"/>
          <w:b w:val="0"/>
          <w:bCs w:val="0"/>
          <w:color w:val="000000"/>
          <w:sz w:val="28"/>
          <w:szCs w:val="28"/>
        </w:rPr>
        <w:t xml:space="preserve"> от 26 ноября 2020 года № 33</w:t>
      </w:r>
    </w:p>
    <w:p w14:paraId="10706DCA" w14:textId="77777777" w:rsidR="00D9205C" w:rsidRDefault="00D9205C" w:rsidP="002B1FC5">
      <w:pPr>
        <w:jc w:val="both"/>
        <w:rPr>
          <w:color w:val="000000"/>
          <w:sz w:val="28"/>
          <w:szCs w:val="28"/>
        </w:rPr>
      </w:pPr>
    </w:p>
    <w:p w14:paraId="4430A557" w14:textId="77777777" w:rsidR="00D9205C" w:rsidRDefault="00D9205C" w:rsidP="00D9205C">
      <w:pPr>
        <w:jc w:val="both"/>
        <w:rPr>
          <w:color w:val="000000"/>
          <w:sz w:val="28"/>
          <w:szCs w:val="28"/>
        </w:rPr>
      </w:pPr>
    </w:p>
    <w:p w14:paraId="1943D4F9" w14:textId="11D5FDF5" w:rsidR="00D9205C" w:rsidRDefault="00D714DC" w:rsidP="002A3A86">
      <w:pPr>
        <w:pStyle w:val="a3"/>
        <w:ind w:firstLine="709"/>
        <w:jc w:val="both"/>
        <w:rPr>
          <w:sz w:val="28"/>
          <w:szCs w:val="28"/>
        </w:rPr>
      </w:pPr>
      <w:r w:rsidRPr="00CF4169">
        <w:rPr>
          <w:kern w:val="1"/>
          <w:sz w:val="28"/>
          <w:szCs w:val="28"/>
        </w:rPr>
        <w:t xml:space="preserve">В соответствии с Федеральным </w:t>
      </w:r>
      <w:hyperlink r:id="rId5" w:history="1">
        <w:r w:rsidRPr="00CF4169">
          <w:rPr>
            <w:kern w:val="1"/>
            <w:sz w:val="28"/>
            <w:szCs w:val="28"/>
          </w:rPr>
          <w:t>законом</w:t>
        </w:r>
      </w:hyperlink>
      <w:r w:rsidRPr="00CF4169">
        <w:rPr>
          <w:kern w:val="1"/>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CF4169">
          <w:rPr>
            <w:kern w:val="1"/>
            <w:sz w:val="28"/>
            <w:szCs w:val="28"/>
          </w:rPr>
          <w:t>законом</w:t>
        </w:r>
      </w:hyperlink>
      <w:r w:rsidRPr="00CF4169">
        <w:rPr>
          <w:kern w:val="1"/>
          <w:sz w:val="28"/>
          <w:szCs w:val="28"/>
        </w:rPr>
        <w:t xml:space="preserve"> от 2 марта 2007 года №</w:t>
      </w:r>
      <w:r>
        <w:rPr>
          <w:kern w:val="1"/>
          <w:sz w:val="28"/>
          <w:szCs w:val="28"/>
        </w:rPr>
        <w:t xml:space="preserve"> </w:t>
      </w:r>
      <w:r w:rsidRPr="00CF4169">
        <w:rPr>
          <w:kern w:val="1"/>
          <w:sz w:val="28"/>
          <w:szCs w:val="28"/>
        </w:rPr>
        <w:t xml:space="preserve">25-ФЗ «О муниципальной службе в Российской Федерации», </w:t>
      </w:r>
      <w:r w:rsidR="004A03F4">
        <w:rPr>
          <w:kern w:val="1"/>
          <w:sz w:val="28"/>
          <w:szCs w:val="28"/>
        </w:rPr>
        <w:t xml:space="preserve">Указом Президента Российской Федерации от 08 июля 2013 года № 613 «Вопросы противодействия коррупции», </w:t>
      </w:r>
      <w:hyperlink r:id="rId7" w:history="1">
        <w:r w:rsidRPr="00CF4169">
          <w:rPr>
            <w:kern w:val="1"/>
            <w:sz w:val="28"/>
            <w:szCs w:val="28"/>
          </w:rPr>
          <w:t>Законом</w:t>
        </w:r>
      </w:hyperlink>
      <w:r w:rsidRPr="00CF4169">
        <w:rPr>
          <w:kern w:val="1"/>
          <w:sz w:val="28"/>
          <w:szCs w:val="28"/>
        </w:rPr>
        <w:t xml:space="preserve"> Ставропольского края от 24 декабря 2007 года №</w:t>
      </w:r>
      <w:r>
        <w:rPr>
          <w:kern w:val="1"/>
          <w:sz w:val="28"/>
          <w:szCs w:val="28"/>
        </w:rPr>
        <w:t xml:space="preserve"> </w:t>
      </w:r>
      <w:r w:rsidRPr="00CF4169">
        <w:rPr>
          <w:kern w:val="1"/>
          <w:sz w:val="28"/>
          <w:szCs w:val="28"/>
        </w:rPr>
        <w:t>78-кз «Об отдельных вопросах муниципальной службы в Ставропольском крае»</w:t>
      </w:r>
      <w:r w:rsidR="00B102FA">
        <w:rPr>
          <w:kern w:val="1"/>
          <w:sz w:val="28"/>
          <w:szCs w:val="28"/>
        </w:rPr>
        <w:t xml:space="preserve">, Постановлением Губернатора Ставропольского края от 07 августа 2007 года № 520 </w:t>
      </w:r>
      <w:r w:rsidR="00B102FA" w:rsidRPr="00B102FA">
        <w:rPr>
          <w:kern w:val="1"/>
          <w:sz w:val="28"/>
          <w:szCs w:val="28"/>
        </w:rPr>
        <w:t>«</w:t>
      </w:r>
      <w:r w:rsidR="00B102FA">
        <w:rPr>
          <w:rFonts w:eastAsiaTheme="minorHAnsi"/>
          <w:sz w:val="28"/>
          <w:szCs w:val="28"/>
          <w:lang w:eastAsia="en-US"/>
        </w:rPr>
        <w:t>О</w:t>
      </w:r>
      <w:r w:rsidR="00B102FA" w:rsidRPr="00B102FA">
        <w:rPr>
          <w:rFonts w:eastAsiaTheme="minorHAnsi"/>
          <w:sz w:val="28"/>
          <w:szCs w:val="28"/>
          <w:lang w:eastAsia="en-US"/>
        </w:rPr>
        <w:t xml:space="preserve">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F52706">
        <w:rPr>
          <w:rFonts w:eastAsiaTheme="minorHAnsi"/>
          <w:sz w:val="28"/>
          <w:szCs w:val="28"/>
          <w:lang w:eastAsia="en-US"/>
        </w:rPr>
        <w:t>, Уставом Предгорного муниципального округа Ставропольского края</w:t>
      </w:r>
      <w:r>
        <w:rPr>
          <w:kern w:val="1"/>
          <w:sz w:val="28"/>
          <w:szCs w:val="28"/>
        </w:rPr>
        <w:t xml:space="preserve"> </w:t>
      </w:r>
      <w:r w:rsidR="00D9205C">
        <w:rPr>
          <w:sz w:val="28"/>
          <w:szCs w:val="28"/>
        </w:rPr>
        <w:t>Дума Предгорного муниципального округа Ставропольского края первого созыва</w:t>
      </w:r>
    </w:p>
    <w:p w14:paraId="5A4E0A2E" w14:textId="77777777" w:rsidR="00D9205C" w:rsidRDefault="00D9205C" w:rsidP="00D9205C">
      <w:pPr>
        <w:pStyle w:val="a3"/>
        <w:jc w:val="both"/>
        <w:rPr>
          <w:sz w:val="28"/>
          <w:szCs w:val="28"/>
        </w:rPr>
      </w:pPr>
    </w:p>
    <w:p w14:paraId="7EE9699D" w14:textId="77777777" w:rsidR="00D9205C" w:rsidRDefault="00D9205C" w:rsidP="00D9205C">
      <w:pPr>
        <w:rPr>
          <w:color w:val="000000"/>
          <w:sz w:val="28"/>
          <w:szCs w:val="28"/>
        </w:rPr>
      </w:pPr>
      <w:r>
        <w:rPr>
          <w:color w:val="000000"/>
          <w:sz w:val="28"/>
          <w:szCs w:val="28"/>
        </w:rPr>
        <w:t>РЕШИЛА:</w:t>
      </w:r>
    </w:p>
    <w:p w14:paraId="5B85A33F" w14:textId="77777777" w:rsidR="00D9205C" w:rsidRDefault="00D9205C" w:rsidP="00D9205C">
      <w:pPr>
        <w:jc w:val="both"/>
        <w:rPr>
          <w:color w:val="000000"/>
          <w:sz w:val="28"/>
          <w:szCs w:val="28"/>
        </w:rPr>
      </w:pPr>
    </w:p>
    <w:p w14:paraId="30D4816D" w14:textId="53F03D6A" w:rsidR="00D9205C" w:rsidRDefault="0004046C" w:rsidP="002A3A86">
      <w:pPr>
        <w:pStyle w:val="ConsPlusTitle"/>
        <w:widowControl/>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1. </w:t>
      </w:r>
      <w:r w:rsidR="00D9205C">
        <w:rPr>
          <w:rFonts w:ascii="Times New Roman" w:hAnsi="Times New Roman" w:cs="Times New Roman"/>
          <w:b w:val="0"/>
          <w:bCs w:val="0"/>
          <w:color w:val="000000"/>
          <w:sz w:val="28"/>
          <w:szCs w:val="28"/>
        </w:rPr>
        <w:t xml:space="preserve">Внести изменения в </w:t>
      </w:r>
      <w:r>
        <w:rPr>
          <w:rFonts w:ascii="Times New Roman" w:hAnsi="Times New Roman" w:cs="Times New Roman"/>
          <w:b w:val="0"/>
          <w:bCs w:val="0"/>
          <w:color w:val="000000"/>
          <w:sz w:val="28"/>
          <w:szCs w:val="28"/>
        </w:rPr>
        <w:t>Положение об отдельных вопросах муниципальной службы в Предгорном муниципальном округе Ставропольского края, утвержденное решением Думы Предгорного муниципального округа Ставропольского края первого созыва от 26 ноября 2020 года № 33</w:t>
      </w:r>
      <w:r w:rsidR="0080411B">
        <w:rPr>
          <w:rFonts w:ascii="Times New Roman" w:hAnsi="Times New Roman" w:cs="Times New Roman"/>
          <w:b w:val="0"/>
          <w:bCs w:val="0"/>
          <w:color w:val="000000"/>
          <w:sz w:val="28"/>
          <w:szCs w:val="28"/>
        </w:rPr>
        <w:t>:</w:t>
      </w:r>
    </w:p>
    <w:p w14:paraId="0171699E" w14:textId="402BF3F5" w:rsidR="0080411B" w:rsidRDefault="0004046C" w:rsidP="0004046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1.1. </w:t>
      </w:r>
      <w:r w:rsidR="0080411B">
        <w:rPr>
          <w:rFonts w:ascii="Times New Roman" w:hAnsi="Times New Roman" w:cs="Times New Roman"/>
          <w:b w:val="0"/>
          <w:bCs w:val="0"/>
          <w:sz w:val="28"/>
          <w:szCs w:val="28"/>
        </w:rPr>
        <w:t xml:space="preserve">приложение 11 к Положению </w:t>
      </w:r>
      <w:r w:rsidR="0080411B">
        <w:rPr>
          <w:rFonts w:ascii="Times New Roman" w:hAnsi="Times New Roman" w:cs="Times New Roman"/>
          <w:b w:val="0"/>
          <w:bCs w:val="0"/>
          <w:color w:val="000000"/>
          <w:sz w:val="28"/>
          <w:szCs w:val="28"/>
        </w:rPr>
        <w:t>об отдельных вопросах муниципальной службы в Предгорном муниципальном округе Ставропольского края изложить в следующей редакции:</w:t>
      </w:r>
    </w:p>
    <w:p w14:paraId="78DC121F" w14:textId="77777777" w:rsidR="0080411B" w:rsidRDefault="0080411B" w:rsidP="0080411B">
      <w:pPr>
        <w:widowControl w:val="0"/>
        <w:autoSpaceDE w:val="0"/>
        <w:autoSpaceDN w:val="0"/>
        <w:adjustRightInd w:val="0"/>
        <w:ind w:left="3969" w:right="57"/>
        <w:rPr>
          <w:kern w:val="1"/>
          <w:sz w:val="28"/>
          <w:szCs w:val="28"/>
        </w:rPr>
      </w:pPr>
    </w:p>
    <w:p w14:paraId="0F2A83E3" w14:textId="7F4BDFFC" w:rsidR="0080411B" w:rsidRPr="00CF4169" w:rsidRDefault="0080411B" w:rsidP="00B102FA">
      <w:pPr>
        <w:widowControl w:val="0"/>
        <w:autoSpaceDE w:val="0"/>
        <w:autoSpaceDN w:val="0"/>
        <w:adjustRightInd w:val="0"/>
        <w:ind w:left="4536" w:right="57"/>
        <w:rPr>
          <w:kern w:val="1"/>
          <w:sz w:val="28"/>
          <w:szCs w:val="28"/>
        </w:rPr>
      </w:pPr>
      <w:r>
        <w:rPr>
          <w:kern w:val="1"/>
          <w:sz w:val="28"/>
          <w:szCs w:val="28"/>
        </w:rPr>
        <w:t>«При</w:t>
      </w:r>
      <w:r w:rsidRPr="00CF4169">
        <w:rPr>
          <w:kern w:val="1"/>
          <w:sz w:val="28"/>
          <w:szCs w:val="28"/>
        </w:rPr>
        <w:t>ложение 11</w:t>
      </w:r>
    </w:p>
    <w:p w14:paraId="6D124A38" w14:textId="77777777" w:rsidR="0080411B" w:rsidRDefault="0080411B" w:rsidP="00B102FA">
      <w:pPr>
        <w:widowControl w:val="0"/>
        <w:autoSpaceDE w:val="0"/>
        <w:autoSpaceDN w:val="0"/>
        <w:adjustRightInd w:val="0"/>
        <w:ind w:left="4536" w:right="57"/>
        <w:rPr>
          <w:kern w:val="1"/>
          <w:sz w:val="28"/>
          <w:szCs w:val="28"/>
        </w:rPr>
      </w:pPr>
      <w:r w:rsidRPr="00CF4169">
        <w:rPr>
          <w:kern w:val="1"/>
          <w:sz w:val="28"/>
          <w:szCs w:val="28"/>
        </w:rPr>
        <w:t>к Положению об отдельных вопросах</w:t>
      </w:r>
    </w:p>
    <w:p w14:paraId="71B62D5E" w14:textId="77777777" w:rsidR="0080411B" w:rsidRDefault="0080411B" w:rsidP="00B102FA">
      <w:pPr>
        <w:widowControl w:val="0"/>
        <w:autoSpaceDE w:val="0"/>
        <w:autoSpaceDN w:val="0"/>
        <w:adjustRightInd w:val="0"/>
        <w:ind w:left="4536" w:right="57"/>
        <w:rPr>
          <w:kern w:val="1"/>
          <w:sz w:val="28"/>
          <w:szCs w:val="28"/>
        </w:rPr>
      </w:pPr>
      <w:r w:rsidRPr="00CF4169">
        <w:rPr>
          <w:kern w:val="1"/>
          <w:sz w:val="28"/>
          <w:szCs w:val="28"/>
        </w:rPr>
        <w:t xml:space="preserve"> муниципальной службы </w:t>
      </w:r>
    </w:p>
    <w:p w14:paraId="74F7660F" w14:textId="77777777" w:rsidR="0080411B" w:rsidRDefault="0080411B" w:rsidP="00B102FA">
      <w:pPr>
        <w:widowControl w:val="0"/>
        <w:autoSpaceDE w:val="0"/>
        <w:autoSpaceDN w:val="0"/>
        <w:adjustRightInd w:val="0"/>
        <w:ind w:left="4536" w:right="57"/>
        <w:rPr>
          <w:kern w:val="1"/>
          <w:sz w:val="28"/>
          <w:szCs w:val="28"/>
        </w:rPr>
      </w:pPr>
      <w:r w:rsidRPr="00CF4169">
        <w:rPr>
          <w:kern w:val="1"/>
          <w:sz w:val="28"/>
          <w:szCs w:val="28"/>
        </w:rPr>
        <w:t xml:space="preserve">в Предгорном муниципальном </w:t>
      </w:r>
      <w:r>
        <w:rPr>
          <w:kern w:val="1"/>
          <w:sz w:val="28"/>
          <w:szCs w:val="28"/>
        </w:rPr>
        <w:t>округе</w:t>
      </w:r>
      <w:r w:rsidRPr="00CF4169">
        <w:rPr>
          <w:kern w:val="1"/>
          <w:sz w:val="28"/>
          <w:szCs w:val="28"/>
        </w:rPr>
        <w:t xml:space="preserve"> </w:t>
      </w:r>
    </w:p>
    <w:p w14:paraId="5213317A" w14:textId="77777777" w:rsidR="0080411B" w:rsidRPr="00CF4169" w:rsidRDefault="0080411B" w:rsidP="00B102FA">
      <w:pPr>
        <w:widowControl w:val="0"/>
        <w:autoSpaceDE w:val="0"/>
        <w:autoSpaceDN w:val="0"/>
        <w:adjustRightInd w:val="0"/>
        <w:ind w:left="4536" w:right="57"/>
        <w:rPr>
          <w:kern w:val="1"/>
          <w:sz w:val="28"/>
          <w:szCs w:val="28"/>
        </w:rPr>
      </w:pPr>
      <w:r w:rsidRPr="00CF4169">
        <w:rPr>
          <w:kern w:val="1"/>
          <w:sz w:val="28"/>
          <w:szCs w:val="28"/>
        </w:rPr>
        <w:t>Ставропольского края</w:t>
      </w:r>
    </w:p>
    <w:p w14:paraId="455E020B" w14:textId="77777777" w:rsidR="0080411B" w:rsidRDefault="0080411B" w:rsidP="0080411B">
      <w:pPr>
        <w:widowControl w:val="0"/>
        <w:autoSpaceDE w:val="0"/>
        <w:autoSpaceDN w:val="0"/>
        <w:adjustRightInd w:val="0"/>
        <w:spacing w:line="240" w:lineRule="exact"/>
        <w:ind w:right="57"/>
        <w:rPr>
          <w:kern w:val="1"/>
          <w:sz w:val="28"/>
          <w:szCs w:val="28"/>
        </w:rPr>
      </w:pPr>
    </w:p>
    <w:p w14:paraId="428128FA" w14:textId="77777777" w:rsidR="0080411B" w:rsidRPr="00CF4169" w:rsidRDefault="0080411B" w:rsidP="0080411B">
      <w:pPr>
        <w:widowControl w:val="0"/>
        <w:autoSpaceDE w:val="0"/>
        <w:autoSpaceDN w:val="0"/>
        <w:adjustRightInd w:val="0"/>
        <w:spacing w:line="240" w:lineRule="exact"/>
        <w:ind w:right="57"/>
        <w:rPr>
          <w:kern w:val="1"/>
          <w:sz w:val="28"/>
          <w:szCs w:val="28"/>
        </w:rPr>
      </w:pPr>
    </w:p>
    <w:p w14:paraId="700DD582" w14:textId="77777777" w:rsidR="0080411B" w:rsidRPr="00CF4169" w:rsidRDefault="0080411B" w:rsidP="0080411B">
      <w:pPr>
        <w:widowControl w:val="0"/>
        <w:autoSpaceDE w:val="0"/>
        <w:autoSpaceDN w:val="0"/>
        <w:adjustRightInd w:val="0"/>
        <w:ind w:right="57"/>
        <w:jc w:val="center"/>
        <w:rPr>
          <w:kern w:val="1"/>
          <w:sz w:val="28"/>
          <w:szCs w:val="28"/>
        </w:rPr>
      </w:pPr>
      <w:r w:rsidRPr="00CF4169">
        <w:rPr>
          <w:bCs/>
          <w:kern w:val="1"/>
          <w:sz w:val="28"/>
          <w:szCs w:val="28"/>
        </w:rPr>
        <w:t>Положение</w:t>
      </w:r>
    </w:p>
    <w:p w14:paraId="5DC4E27F" w14:textId="77777777" w:rsidR="0080411B" w:rsidRPr="00CF4169" w:rsidRDefault="0080411B" w:rsidP="0080411B">
      <w:pPr>
        <w:widowControl w:val="0"/>
        <w:autoSpaceDE w:val="0"/>
        <w:autoSpaceDN w:val="0"/>
        <w:adjustRightInd w:val="0"/>
        <w:ind w:right="57"/>
        <w:jc w:val="center"/>
        <w:rPr>
          <w:kern w:val="1"/>
          <w:sz w:val="28"/>
          <w:szCs w:val="28"/>
        </w:rPr>
      </w:pPr>
      <w:r w:rsidRPr="00CF4169">
        <w:rPr>
          <w:bCs/>
          <w:kern w:val="1"/>
          <w:sz w:val="28"/>
          <w:szCs w:val="28"/>
        </w:rPr>
        <w:t>о представлении гражданами, претендующими на замещение</w:t>
      </w:r>
    </w:p>
    <w:p w14:paraId="65320F28" w14:textId="77777777" w:rsidR="0080411B" w:rsidRPr="00CF4169" w:rsidRDefault="0080411B" w:rsidP="0080411B">
      <w:pPr>
        <w:widowControl w:val="0"/>
        <w:autoSpaceDE w:val="0"/>
        <w:autoSpaceDN w:val="0"/>
        <w:adjustRightInd w:val="0"/>
        <w:ind w:right="57"/>
        <w:jc w:val="center"/>
        <w:rPr>
          <w:kern w:val="1"/>
          <w:sz w:val="28"/>
          <w:szCs w:val="28"/>
        </w:rPr>
      </w:pPr>
      <w:r w:rsidRPr="00CF4169">
        <w:rPr>
          <w:bCs/>
          <w:kern w:val="1"/>
          <w:sz w:val="28"/>
          <w:szCs w:val="28"/>
        </w:rPr>
        <w:t>должностей муниципальной службы, сведений о доходах,</w:t>
      </w:r>
    </w:p>
    <w:p w14:paraId="4C7C5662" w14:textId="77777777" w:rsidR="0080411B" w:rsidRPr="00CF4169" w:rsidRDefault="0080411B" w:rsidP="0080411B">
      <w:pPr>
        <w:widowControl w:val="0"/>
        <w:autoSpaceDE w:val="0"/>
        <w:autoSpaceDN w:val="0"/>
        <w:adjustRightInd w:val="0"/>
        <w:ind w:right="57"/>
        <w:jc w:val="center"/>
        <w:rPr>
          <w:bCs/>
          <w:kern w:val="1"/>
          <w:sz w:val="28"/>
          <w:szCs w:val="28"/>
        </w:rPr>
      </w:pPr>
      <w:r w:rsidRPr="00CF4169">
        <w:rPr>
          <w:bCs/>
          <w:kern w:val="1"/>
          <w:sz w:val="28"/>
          <w:szCs w:val="28"/>
        </w:rPr>
        <w:t>об имуществе и обязательствах имущественного характера</w:t>
      </w:r>
    </w:p>
    <w:p w14:paraId="590ADA2C" w14:textId="77777777" w:rsidR="0080411B" w:rsidRPr="00CF4169" w:rsidRDefault="0080411B" w:rsidP="0080411B">
      <w:pPr>
        <w:widowControl w:val="0"/>
        <w:autoSpaceDE w:val="0"/>
        <w:autoSpaceDN w:val="0"/>
        <w:adjustRightInd w:val="0"/>
        <w:ind w:right="57"/>
        <w:jc w:val="center"/>
        <w:rPr>
          <w:kern w:val="1"/>
          <w:sz w:val="28"/>
          <w:szCs w:val="28"/>
        </w:rPr>
      </w:pPr>
    </w:p>
    <w:p w14:paraId="1060AB65" w14:textId="77777777" w:rsidR="0080411B" w:rsidRPr="00EE246A"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 xml:space="preserve">1. Настоящим Положением определяется порядок представления </w:t>
      </w:r>
      <w:r w:rsidRPr="00EE246A">
        <w:rPr>
          <w:kern w:val="1"/>
          <w:sz w:val="28"/>
          <w:szCs w:val="28"/>
        </w:rPr>
        <w:t>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79BFA43" w14:textId="77777777" w:rsidR="0080411B" w:rsidRPr="00EE246A" w:rsidRDefault="0080411B" w:rsidP="0080411B">
      <w:pPr>
        <w:widowControl w:val="0"/>
        <w:autoSpaceDE w:val="0"/>
        <w:autoSpaceDN w:val="0"/>
        <w:adjustRightInd w:val="0"/>
        <w:ind w:right="57" w:firstLine="540"/>
        <w:jc w:val="both"/>
        <w:rPr>
          <w:kern w:val="1"/>
          <w:sz w:val="28"/>
          <w:szCs w:val="28"/>
        </w:rPr>
      </w:pPr>
      <w:r w:rsidRPr="00EE246A">
        <w:rPr>
          <w:kern w:val="1"/>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w:anchor="Par1888" w:history="1">
        <w:r w:rsidRPr="00EE246A">
          <w:rPr>
            <w:kern w:val="1"/>
            <w:sz w:val="28"/>
            <w:szCs w:val="28"/>
          </w:rPr>
          <w:t>перечнем</w:t>
        </w:r>
      </w:hyperlink>
      <w:r w:rsidRPr="00EE246A">
        <w:rPr>
          <w:kern w:val="1"/>
          <w:sz w:val="28"/>
          <w:szCs w:val="28"/>
        </w:rPr>
        <w:t xml:space="preserve"> должностей, определяемым нормативным актом органа местного самоуправления.</w:t>
      </w:r>
    </w:p>
    <w:p w14:paraId="65DCBB7F" w14:textId="642AAFE0" w:rsidR="0080411B" w:rsidRPr="00B500F2" w:rsidRDefault="0080411B" w:rsidP="00B500F2">
      <w:pPr>
        <w:autoSpaceDE w:val="0"/>
        <w:autoSpaceDN w:val="0"/>
        <w:adjustRightInd w:val="0"/>
        <w:ind w:firstLine="540"/>
        <w:jc w:val="both"/>
        <w:rPr>
          <w:rFonts w:eastAsiaTheme="minorHAnsi"/>
          <w:sz w:val="28"/>
          <w:szCs w:val="28"/>
          <w:lang w:eastAsia="en-US"/>
        </w:rPr>
      </w:pPr>
      <w:r w:rsidRPr="00EE246A">
        <w:rPr>
          <w:kern w:val="1"/>
          <w:sz w:val="28"/>
          <w:szCs w:val="28"/>
        </w:rPr>
        <w:t xml:space="preserve">3. </w:t>
      </w:r>
      <w:r>
        <w:rPr>
          <w:rFonts w:eastAsiaTheme="minorHAnsi"/>
          <w:sz w:val="28"/>
          <w:szCs w:val="28"/>
          <w:lang w:eastAsia="en-US"/>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предоставляются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w:t>
      </w:r>
      <w:r w:rsidR="0064184F">
        <w:rPr>
          <w:rFonts w:eastAsiaTheme="minorHAnsi"/>
          <w:sz w:val="28"/>
          <w:szCs w:val="28"/>
          <w:lang w:eastAsia="en-US"/>
        </w:rPr>
        <w:t>«</w:t>
      </w:r>
      <w:r>
        <w:rPr>
          <w:rFonts w:eastAsiaTheme="minorHAnsi"/>
          <w:sz w:val="28"/>
          <w:szCs w:val="28"/>
          <w:lang w:eastAsia="en-US"/>
        </w:rPr>
        <w:t>Справки БК</w:t>
      </w:r>
      <w:r w:rsidR="0064184F">
        <w:rPr>
          <w:rFonts w:eastAsiaTheme="minorHAnsi"/>
          <w:sz w:val="28"/>
          <w:szCs w:val="28"/>
          <w:lang w:eastAsia="en-US"/>
        </w:rPr>
        <w:t>»</w:t>
      </w:r>
      <w:r>
        <w:rPr>
          <w:rFonts w:eastAsiaTheme="minorHAnsi"/>
          <w:sz w:val="28"/>
          <w:szCs w:val="28"/>
          <w:lang w:eastAsia="en-US"/>
        </w:rPr>
        <w:t xml:space="preserve">,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64184F">
        <w:rPr>
          <w:rFonts w:eastAsiaTheme="minorHAnsi"/>
          <w:sz w:val="28"/>
          <w:szCs w:val="28"/>
          <w:lang w:eastAsia="en-US"/>
        </w:rPr>
        <w:t>«</w:t>
      </w:r>
      <w:r>
        <w:rPr>
          <w:rFonts w:eastAsiaTheme="minorHAnsi"/>
          <w:sz w:val="28"/>
          <w:szCs w:val="28"/>
          <w:lang w:eastAsia="en-US"/>
        </w:rPr>
        <w:t>Интернет</w:t>
      </w:r>
      <w:r w:rsidR="0064184F">
        <w:rPr>
          <w:rFonts w:eastAsiaTheme="minorHAnsi"/>
          <w:sz w:val="28"/>
          <w:szCs w:val="28"/>
          <w:lang w:eastAsia="en-US"/>
        </w:rPr>
        <w:t>»</w:t>
      </w:r>
      <w:r>
        <w:rPr>
          <w:rFonts w:eastAsiaTheme="minorHAnsi"/>
          <w:sz w:val="28"/>
          <w:szCs w:val="28"/>
          <w:lang w:eastAsia="en-US"/>
        </w:rPr>
        <w:t xml:space="preserve"> (далее - справка)</w:t>
      </w:r>
      <w:r w:rsidRPr="00EE246A">
        <w:rPr>
          <w:kern w:val="1"/>
          <w:sz w:val="28"/>
          <w:szCs w:val="28"/>
        </w:rPr>
        <w:t>.</w:t>
      </w:r>
    </w:p>
    <w:p w14:paraId="6011EB33" w14:textId="4F63025D" w:rsidR="0080411B" w:rsidRPr="00CF4169" w:rsidRDefault="0080411B" w:rsidP="0080411B">
      <w:pPr>
        <w:widowControl w:val="0"/>
        <w:autoSpaceDE w:val="0"/>
        <w:autoSpaceDN w:val="0"/>
        <w:adjustRightInd w:val="0"/>
        <w:ind w:right="57" w:firstLine="540"/>
        <w:jc w:val="both"/>
        <w:rPr>
          <w:kern w:val="1"/>
          <w:sz w:val="28"/>
          <w:szCs w:val="28"/>
        </w:rPr>
      </w:pPr>
      <w:r w:rsidRPr="00EE246A">
        <w:rPr>
          <w:kern w:val="1"/>
          <w:sz w:val="28"/>
          <w:szCs w:val="28"/>
        </w:rPr>
        <w:t>4. Гражданин</w:t>
      </w:r>
      <w:r w:rsidR="00B500F2">
        <w:rPr>
          <w:kern w:val="1"/>
          <w:sz w:val="28"/>
          <w:szCs w:val="28"/>
        </w:rPr>
        <w:t xml:space="preserve">, претендующий на замещение должности </w:t>
      </w:r>
      <w:r w:rsidRPr="00EE246A">
        <w:rPr>
          <w:kern w:val="1"/>
          <w:sz w:val="28"/>
          <w:szCs w:val="28"/>
        </w:rPr>
        <w:t xml:space="preserve">муниципальной службы </w:t>
      </w:r>
      <w:r w:rsidRPr="00CF4169">
        <w:rPr>
          <w:kern w:val="1"/>
          <w:sz w:val="28"/>
          <w:szCs w:val="28"/>
        </w:rPr>
        <w:t>представляет:</w:t>
      </w:r>
    </w:p>
    <w:p w14:paraId="2A78EB3B"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7BE4F8E4"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CF4169">
        <w:rPr>
          <w:kern w:val="1"/>
          <w:sz w:val="28"/>
          <w:szCs w:val="28"/>
        </w:rP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1A2D4774"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5. Сведения о доходах, об имуществе и обязательствах имущественного характера представляются в подразделение кадров органа местного самоуправления (муниципальному служащему, ответственному за кадровую работу).</w:t>
      </w:r>
    </w:p>
    <w:p w14:paraId="561AF419"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6. В случае, если гражданин обнаружил, что в представленных им в подразделение кадров органа местного самоуправления (муниципальному служащему, ответственному за кадровую работу)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w:t>
      </w:r>
      <w:r w:rsidRPr="00CF4169">
        <w:rPr>
          <w:sz w:val="28"/>
          <w:szCs w:val="28"/>
        </w:rPr>
        <w:t xml:space="preserve"> </w:t>
      </w:r>
      <w:hyperlink w:anchor="Par1858" w:history="1">
        <w:r w:rsidRPr="007E60E6">
          <w:rPr>
            <w:kern w:val="1"/>
            <w:sz w:val="28"/>
            <w:szCs w:val="28"/>
          </w:rPr>
          <w:t>4</w:t>
        </w:r>
      </w:hyperlink>
      <w:r w:rsidRPr="00CF4169">
        <w:rPr>
          <w:kern w:val="1"/>
          <w:sz w:val="28"/>
          <w:szCs w:val="28"/>
        </w:rPr>
        <w:t xml:space="preserve"> настоящего Положения.</w:t>
      </w:r>
    </w:p>
    <w:p w14:paraId="63133D72"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осуществляется в соответствии с законодательством Российской Федерации и законодательством Ставропольского края.</w:t>
      </w:r>
    </w:p>
    <w:p w14:paraId="74291A80" w14:textId="47B275A5"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8. Сведения о доходах, об имуществе и обязательствах имущественного характера, представляемые в соответствии с настоящим Положением гражданином,</w:t>
      </w:r>
      <w:r w:rsidR="00B500F2">
        <w:rPr>
          <w:kern w:val="1"/>
          <w:sz w:val="28"/>
          <w:szCs w:val="28"/>
        </w:rPr>
        <w:t xml:space="preserve"> претендующи</w:t>
      </w:r>
      <w:r w:rsidR="007E60E6">
        <w:rPr>
          <w:kern w:val="1"/>
          <w:sz w:val="28"/>
          <w:szCs w:val="28"/>
        </w:rPr>
        <w:t>м</w:t>
      </w:r>
      <w:r w:rsidR="00B500F2">
        <w:rPr>
          <w:kern w:val="1"/>
          <w:sz w:val="28"/>
          <w:szCs w:val="28"/>
        </w:rPr>
        <w:t xml:space="preserve"> на замещение должности </w:t>
      </w:r>
      <w:r w:rsidR="00B500F2" w:rsidRPr="00EE246A">
        <w:rPr>
          <w:kern w:val="1"/>
          <w:sz w:val="28"/>
          <w:szCs w:val="28"/>
        </w:rPr>
        <w:t>муниципальной службы</w:t>
      </w:r>
      <w:r w:rsidRPr="00CF4169">
        <w:rPr>
          <w:kern w:val="1"/>
          <w:sz w:val="28"/>
          <w:szCs w:val="28"/>
        </w:rPr>
        <w:t xml:space="preserve">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федеральными законами они не отнесены к сведениям, составляющим государственную и иную охраняемую федеральными законами тайну.</w:t>
      </w:r>
    </w:p>
    <w:p w14:paraId="67EA8367"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Эти сведения могут предоставляться руководителю органа местного самоуправления, а также иным должностным лицам в случаях, предусмотренных федеральными законами.</w:t>
      </w:r>
    </w:p>
    <w:p w14:paraId="2ABFFDA1"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271E2F4" w14:textId="0212FB87" w:rsidR="0080411B"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10. Сведения о доходах, об имуществе и обязательствах имущественного характера, представленные в соответствии с настоящим Положением гражданином, и информация о результатах проверки достоверности и полноты этих сведений приобщаются к личному делу муниципального служащего.</w:t>
      </w:r>
    </w:p>
    <w:p w14:paraId="700EA9E5" w14:textId="77777777" w:rsidR="009C482E" w:rsidRPr="009C482E" w:rsidRDefault="009C482E" w:rsidP="009C482E">
      <w:pPr>
        <w:autoSpaceDE w:val="0"/>
        <w:autoSpaceDN w:val="0"/>
        <w:adjustRightInd w:val="0"/>
        <w:ind w:firstLine="540"/>
        <w:jc w:val="both"/>
        <w:rPr>
          <w:rFonts w:eastAsiaTheme="minorHAnsi"/>
          <w:sz w:val="28"/>
          <w:szCs w:val="28"/>
          <w:lang w:eastAsia="en-US"/>
        </w:rPr>
      </w:pPr>
      <w:r w:rsidRPr="009C482E">
        <w:rPr>
          <w:rFonts w:eastAsiaTheme="minorHAnsi"/>
          <w:sz w:val="28"/>
          <w:szCs w:val="28"/>
          <w:lang w:eastAsia="en-US"/>
        </w:rPr>
        <w:t>Указанные сведения также могут храниться в электронном виде.</w:t>
      </w:r>
    </w:p>
    <w:p w14:paraId="061C7FD7" w14:textId="77777777"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lastRenderedPageBreak/>
        <w:t>В случае если гражданин, представивший в подразделение кадров органа местного самоуправления (муниципальному служащему, ответственному за кадровую работу)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указанные сведения в дальнейшем не могут быть использованы и подлежат уничтожению.</w:t>
      </w:r>
    </w:p>
    <w:p w14:paraId="0E60FC61" w14:textId="52A85381" w:rsidR="0080411B" w:rsidRPr="00CF4169" w:rsidRDefault="0080411B" w:rsidP="0080411B">
      <w:pPr>
        <w:widowControl w:val="0"/>
        <w:autoSpaceDE w:val="0"/>
        <w:autoSpaceDN w:val="0"/>
        <w:adjustRightInd w:val="0"/>
        <w:ind w:right="57" w:firstLine="540"/>
        <w:jc w:val="both"/>
        <w:rPr>
          <w:kern w:val="1"/>
          <w:sz w:val="28"/>
          <w:szCs w:val="28"/>
        </w:rPr>
      </w:pPr>
      <w:r w:rsidRPr="00CF4169">
        <w:rPr>
          <w:kern w:val="1"/>
          <w:sz w:val="28"/>
          <w:szCs w:val="28"/>
        </w:rPr>
        <w:t>11.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r>
        <w:rPr>
          <w:kern w:val="1"/>
          <w:sz w:val="28"/>
          <w:szCs w:val="28"/>
        </w:rPr>
        <w:t>»;</w:t>
      </w:r>
    </w:p>
    <w:p w14:paraId="64DBA8A0" w14:textId="09634D86" w:rsidR="00922C96" w:rsidRDefault="0080411B" w:rsidP="00B102FA">
      <w:pPr>
        <w:pStyle w:val="ConsPlusTitle"/>
        <w:widowControl/>
        <w:ind w:firstLine="709"/>
        <w:jc w:val="both"/>
        <w:rPr>
          <w:rFonts w:ascii="Times New Roman" w:hAnsi="Times New Roman" w:cs="Times New Roman"/>
          <w:sz w:val="28"/>
        </w:rPr>
      </w:pPr>
      <w:r>
        <w:rPr>
          <w:rFonts w:ascii="Times New Roman" w:hAnsi="Times New Roman" w:cs="Times New Roman"/>
          <w:b w:val="0"/>
          <w:bCs w:val="0"/>
          <w:sz w:val="28"/>
          <w:szCs w:val="28"/>
        </w:rPr>
        <w:t xml:space="preserve">1.2. </w:t>
      </w:r>
      <w:r w:rsidR="00922C96">
        <w:rPr>
          <w:rFonts w:ascii="Times New Roman" w:hAnsi="Times New Roman" w:cs="Times New Roman"/>
          <w:b w:val="0"/>
          <w:bCs w:val="0"/>
          <w:sz w:val="28"/>
          <w:szCs w:val="28"/>
        </w:rPr>
        <w:t xml:space="preserve">приложение 12 к Положению </w:t>
      </w:r>
      <w:r w:rsidR="00922C96">
        <w:rPr>
          <w:rFonts w:ascii="Times New Roman" w:hAnsi="Times New Roman" w:cs="Times New Roman"/>
          <w:b w:val="0"/>
          <w:bCs w:val="0"/>
          <w:color w:val="000000"/>
          <w:sz w:val="28"/>
          <w:szCs w:val="28"/>
        </w:rPr>
        <w:t>об отдельных вопросах муниципальной службы в Предгорном муниципальном округе Ставропольского края изложить в следующей редакции:</w:t>
      </w:r>
    </w:p>
    <w:p w14:paraId="1721C667" w14:textId="59E1009A" w:rsidR="00922C96" w:rsidRDefault="00922C96" w:rsidP="00922C96">
      <w:pPr>
        <w:pStyle w:val="ConsPlusTitle"/>
        <w:widowControl/>
        <w:jc w:val="both"/>
        <w:rPr>
          <w:rFonts w:ascii="Times New Roman" w:hAnsi="Times New Roman" w:cs="Times New Roman"/>
          <w:b w:val="0"/>
          <w:bCs w:val="0"/>
          <w:sz w:val="28"/>
          <w:szCs w:val="28"/>
        </w:rPr>
      </w:pPr>
    </w:p>
    <w:p w14:paraId="4F1E607A" w14:textId="1F22C5A2" w:rsidR="00922C96" w:rsidRPr="00CF4169" w:rsidRDefault="0064184F" w:rsidP="00922C96">
      <w:pPr>
        <w:widowControl w:val="0"/>
        <w:autoSpaceDE w:val="0"/>
        <w:autoSpaceDN w:val="0"/>
        <w:adjustRightInd w:val="0"/>
        <w:ind w:left="4536" w:right="57"/>
        <w:rPr>
          <w:kern w:val="1"/>
          <w:sz w:val="28"/>
          <w:szCs w:val="28"/>
        </w:rPr>
      </w:pPr>
      <w:r>
        <w:rPr>
          <w:kern w:val="1"/>
          <w:sz w:val="28"/>
          <w:szCs w:val="28"/>
        </w:rPr>
        <w:t>«</w:t>
      </w:r>
      <w:r w:rsidR="00922C96" w:rsidRPr="00CF4169">
        <w:rPr>
          <w:kern w:val="1"/>
          <w:sz w:val="28"/>
          <w:szCs w:val="28"/>
        </w:rPr>
        <w:t>Приложение 12</w:t>
      </w:r>
    </w:p>
    <w:p w14:paraId="5B680442" w14:textId="77777777" w:rsidR="00922C96" w:rsidRDefault="00922C96" w:rsidP="00922C96">
      <w:pPr>
        <w:widowControl w:val="0"/>
        <w:autoSpaceDE w:val="0"/>
        <w:autoSpaceDN w:val="0"/>
        <w:adjustRightInd w:val="0"/>
        <w:ind w:left="4536" w:right="57"/>
        <w:rPr>
          <w:kern w:val="1"/>
          <w:sz w:val="28"/>
          <w:szCs w:val="28"/>
        </w:rPr>
      </w:pPr>
      <w:r w:rsidRPr="00CF4169">
        <w:rPr>
          <w:kern w:val="1"/>
          <w:sz w:val="28"/>
          <w:szCs w:val="28"/>
        </w:rPr>
        <w:t>к Положению об отдельных вопросах</w:t>
      </w:r>
    </w:p>
    <w:p w14:paraId="40782CF2" w14:textId="41A1C38E" w:rsidR="00922C96" w:rsidRDefault="00922C96" w:rsidP="00922C96">
      <w:pPr>
        <w:widowControl w:val="0"/>
        <w:autoSpaceDE w:val="0"/>
        <w:autoSpaceDN w:val="0"/>
        <w:adjustRightInd w:val="0"/>
        <w:ind w:left="4536" w:right="57"/>
        <w:rPr>
          <w:kern w:val="1"/>
          <w:sz w:val="28"/>
          <w:szCs w:val="28"/>
        </w:rPr>
      </w:pPr>
      <w:r w:rsidRPr="00CF4169">
        <w:rPr>
          <w:kern w:val="1"/>
          <w:sz w:val="28"/>
          <w:szCs w:val="28"/>
        </w:rPr>
        <w:t xml:space="preserve">муниципальной службы </w:t>
      </w:r>
    </w:p>
    <w:p w14:paraId="5D611901" w14:textId="77777777" w:rsidR="00922C96" w:rsidRDefault="00922C96" w:rsidP="00922C96">
      <w:pPr>
        <w:widowControl w:val="0"/>
        <w:autoSpaceDE w:val="0"/>
        <w:autoSpaceDN w:val="0"/>
        <w:adjustRightInd w:val="0"/>
        <w:ind w:left="4536" w:right="57"/>
        <w:rPr>
          <w:kern w:val="1"/>
          <w:sz w:val="28"/>
          <w:szCs w:val="28"/>
        </w:rPr>
      </w:pPr>
      <w:r w:rsidRPr="00CF4169">
        <w:rPr>
          <w:kern w:val="1"/>
          <w:sz w:val="28"/>
          <w:szCs w:val="28"/>
        </w:rPr>
        <w:t xml:space="preserve">в Предгорном муниципальном </w:t>
      </w:r>
      <w:r>
        <w:rPr>
          <w:kern w:val="1"/>
          <w:sz w:val="28"/>
          <w:szCs w:val="28"/>
        </w:rPr>
        <w:t>округе</w:t>
      </w:r>
    </w:p>
    <w:p w14:paraId="71091413" w14:textId="75D7E910" w:rsidR="00922C96" w:rsidRPr="00CF4169" w:rsidRDefault="00922C96" w:rsidP="00922C96">
      <w:pPr>
        <w:widowControl w:val="0"/>
        <w:autoSpaceDE w:val="0"/>
        <w:autoSpaceDN w:val="0"/>
        <w:adjustRightInd w:val="0"/>
        <w:ind w:left="4536" w:right="57"/>
        <w:rPr>
          <w:kern w:val="1"/>
          <w:sz w:val="28"/>
          <w:szCs w:val="28"/>
        </w:rPr>
      </w:pPr>
      <w:r w:rsidRPr="00CF4169">
        <w:rPr>
          <w:kern w:val="1"/>
          <w:sz w:val="28"/>
          <w:szCs w:val="28"/>
        </w:rPr>
        <w:t>Ставропольского края</w:t>
      </w:r>
    </w:p>
    <w:p w14:paraId="04541F82" w14:textId="1404AC60" w:rsidR="00922C96" w:rsidRDefault="00922C96" w:rsidP="00922C96">
      <w:pPr>
        <w:widowControl w:val="0"/>
        <w:autoSpaceDE w:val="0"/>
        <w:autoSpaceDN w:val="0"/>
        <w:adjustRightInd w:val="0"/>
        <w:spacing w:line="240" w:lineRule="exact"/>
        <w:ind w:right="57"/>
        <w:jc w:val="right"/>
        <w:rPr>
          <w:kern w:val="1"/>
          <w:sz w:val="28"/>
          <w:szCs w:val="28"/>
        </w:rPr>
      </w:pPr>
    </w:p>
    <w:p w14:paraId="12558E28" w14:textId="77777777" w:rsidR="0064184F" w:rsidRPr="00CF4169" w:rsidRDefault="0064184F" w:rsidP="00922C96">
      <w:pPr>
        <w:widowControl w:val="0"/>
        <w:autoSpaceDE w:val="0"/>
        <w:autoSpaceDN w:val="0"/>
        <w:adjustRightInd w:val="0"/>
        <w:spacing w:line="240" w:lineRule="exact"/>
        <w:ind w:right="57"/>
        <w:jc w:val="right"/>
        <w:rPr>
          <w:kern w:val="1"/>
          <w:sz w:val="28"/>
          <w:szCs w:val="28"/>
        </w:rPr>
      </w:pPr>
    </w:p>
    <w:p w14:paraId="5C517272" w14:textId="77777777" w:rsidR="00922C96" w:rsidRPr="00CF4169" w:rsidRDefault="00922C96" w:rsidP="00922C96">
      <w:pPr>
        <w:widowControl w:val="0"/>
        <w:autoSpaceDE w:val="0"/>
        <w:autoSpaceDN w:val="0"/>
        <w:adjustRightInd w:val="0"/>
        <w:ind w:right="57"/>
        <w:jc w:val="center"/>
        <w:rPr>
          <w:kern w:val="1"/>
          <w:sz w:val="28"/>
          <w:szCs w:val="28"/>
        </w:rPr>
      </w:pPr>
      <w:r w:rsidRPr="00CF4169">
        <w:rPr>
          <w:bCs/>
          <w:kern w:val="1"/>
          <w:sz w:val="28"/>
          <w:szCs w:val="28"/>
        </w:rPr>
        <w:t>Положение</w:t>
      </w:r>
    </w:p>
    <w:p w14:paraId="3BA05582" w14:textId="77777777" w:rsidR="00922C96" w:rsidRPr="00CF4169" w:rsidRDefault="00922C96" w:rsidP="00922C96">
      <w:pPr>
        <w:widowControl w:val="0"/>
        <w:autoSpaceDE w:val="0"/>
        <w:autoSpaceDN w:val="0"/>
        <w:adjustRightInd w:val="0"/>
        <w:ind w:right="57"/>
        <w:jc w:val="center"/>
        <w:rPr>
          <w:kern w:val="1"/>
          <w:sz w:val="28"/>
          <w:szCs w:val="28"/>
        </w:rPr>
      </w:pPr>
      <w:r w:rsidRPr="00CF4169">
        <w:rPr>
          <w:bCs/>
          <w:kern w:val="1"/>
          <w:sz w:val="28"/>
          <w:szCs w:val="28"/>
        </w:rPr>
        <w:t>о представлении муниципальными служащими сведений</w:t>
      </w:r>
    </w:p>
    <w:p w14:paraId="10FD2AC1" w14:textId="77777777" w:rsidR="00922C96" w:rsidRPr="00CF4169" w:rsidRDefault="00922C96" w:rsidP="00922C96">
      <w:pPr>
        <w:widowControl w:val="0"/>
        <w:autoSpaceDE w:val="0"/>
        <w:autoSpaceDN w:val="0"/>
        <w:adjustRightInd w:val="0"/>
        <w:ind w:right="57"/>
        <w:jc w:val="center"/>
        <w:rPr>
          <w:kern w:val="1"/>
          <w:sz w:val="28"/>
          <w:szCs w:val="28"/>
        </w:rPr>
      </w:pPr>
      <w:r w:rsidRPr="00CF4169">
        <w:rPr>
          <w:bCs/>
          <w:kern w:val="1"/>
          <w:sz w:val="28"/>
          <w:szCs w:val="28"/>
        </w:rPr>
        <w:t>о доходах, расходах, об имуществе и обязательствах</w:t>
      </w:r>
    </w:p>
    <w:p w14:paraId="5B5DEF60" w14:textId="77777777" w:rsidR="00922C96" w:rsidRPr="00CF4169" w:rsidRDefault="00922C96" w:rsidP="00922C96">
      <w:pPr>
        <w:widowControl w:val="0"/>
        <w:autoSpaceDE w:val="0"/>
        <w:autoSpaceDN w:val="0"/>
        <w:adjustRightInd w:val="0"/>
        <w:ind w:right="57"/>
        <w:jc w:val="center"/>
        <w:rPr>
          <w:kern w:val="1"/>
          <w:sz w:val="28"/>
          <w:szCs w:val="28"/>
        </w:rPr>
      </w:pPr>
      <w:r w:rsidRPr="00CF4169">
        <w:rPr>
          <w:bCs/>
          <w:kern w:val="1"/>
          <w:sz w:val="28"/>
          <w:szCs w:val="28"/>
        </w:rPr>
        <w:t>имущественного характера</w:t>
      </w:r>
    </w:p>
    <w:p w14:paraId="3DB517BB" w14:textId="77777777" w:rsidR="00922C96" w:rsidRPr="00CF4169" w:rsidRDefault="00922C96" w:rsidP="00922C96">
      <w:pPr>
        <w:widowControl w:val="0"/>
        <w:autoSpaceDE w:val="0"/>
        <w:autoSpaceDN w:val="0"/>
        <w:adjustRightInd w:val="0"/>
        <w:ind w:right="57"/>
        <w:rPr>
          <w:kern w:val="1"/>
          <w:sz w:val="28"/>
          <w:szCs w:val="28"/>
        </w:rPr>
      </w:pPr>
    </w:p>
    <w:p w14:paraId="675C4350" w14:textId="77777777" w:rsidR="00922C96" w:rsidRPr="00D44143"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 xml:space="preserve">1. Настоящим Положением определяется порядок представления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w:t>
      </w:r>
      <w:r w:rsidRPr="00D44143">
        <w:rPr>
          <w:kern w:val="1"/>
          <w:sz w:val="28"/>
          <w:szCs w:val="28"/>
        </w:rPr>
        <w:t>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598F40DB" w14:textId="77777777" w:rsidR="00922C96" w:rsidRPr="00D44143" w:rsidRDefault="00922C96" w:rsidP="00922C96">
      <w:pPr>
        <w:widowControl w:val="0"/>
        <w:autoSpaceDE w:val="0"/>
        <w:autoSpaceDN w:val="0"/>
        <w:adjustRightInd w:val="0"/>
        <w:ind w:right="57" w:firstLine="540"/>
        <w:jc w:val="both"/>
        <w:rPr>
          <w:kern w:val="1"/>
          <w:sz w:val="28"/>
          <w:szCs w:val="28"/>
        </w:rPr>
      </w:pPr>
      <w:r w:rsidRPr="00D44143">
        <w:rPr>
          <w:kern w:val="1"/>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должность муниципальной службы, предусмотренную </w:t>
      </w:r>
      <w:hyperlink w:anchor="Par1974" w:history="1">
        <w:r w:rsidRPr="00D44143">
          <w:rPr>
            <w:kern w:val="1"/>
            <w:sz w:val="28"/>
            <w:szCs w:val="28"/>
          </w:rPr>
          <w:t>перечнем</w:t>
        </w:r>
      </w:hyperlink>
      <w:r w:rsidRPr="00D44143">
        <w:rPr>
          <w:kern w:val="1"/>
          <w:sz w:val="28"/>
          <w:szCs w:val="28"/>
        </w:rPr>
        <w:t xml:space="preserve"> должностей, определяемым нормативным актом органа местного самоуправления.</w:t>
      </w:r>
    </w:p>
    <w:p w14:paraId="67B807DE" w14:textId="77777777"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lastRenderedPageBreak/>
        <w:t>3. Муниципальный служащий представляет ежегодно:</w:t>
      </w:r>
    </w:p>
    <w:p w14:paraId="1A12C896" w14:textId="77777777"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DA5DC69" w14:textId="77777777"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F0591A5" w14:textId="5DA64D5F" w:rsidR="00922C96" w:rsidRPr="00922C96" w:rsidRDefault="00922C96" w:rsidP="00BA57E4">
      <w:pPr>
        <w:autoSpaceDE w:val="0"/>
        <w:autoSpaceDN w:val="0"/>
        <w:adjustRightInd w:val="0"/>
        <w:ind w:firstLine="540"/>
        <w:jc w:val="both"/>
        <w:rPr>
          <w:rFonts w:eastAsiaTheme="minorHAnsi"/>
          <w:sz w:val="28"/>
          <w:szCs w:val="28"/>
          <w:lang w:eastAsia="en-US"/>
        </w:rPr>
      </w:pPr>
      <w:r w:rsidRPr="00CF4169">
        <w:rPr>
          <w:kern w:val="1"/>
          <w:sz w:val="28"/>
          <w:szCs w:val="28"/>
        </w:rPr>
        <w:t xml:space="preserve">в) сведения о своих расходах, а также о расходах своих супруги (супруга) и несовершеннолетних детей </w:t>
      </w:r>
      <w:r>
        <w:rPr>
          <w:rFonts w:eastAsiaTheme="minorHAnsi"/>
          <w:sz w:val="28"/>
          <w:szCs w:val="28"/>
          <w:lang w:eastAsia="en-US"/>
        </w:rPr>
        <w:t xml:space="preserve">за отчетный период (с 1 января по 31 декабря) </w:t>
      </w:r>
      <w:r w:rsidRPr="00CF4169">
        <w:rPr>
          <w:kern w:val="1"/>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r>
        <w:rPr>
          <w:kern w:val="1"/>
          <w:sz w:val="28"/>
          <w:szCs w:val="28"/>
        </w:rPr>
        <w:t>.</w:t>
      </w:r>
    </w:p>
    <w:p w14:paraId="53B13730" w14:textId="4795126B" w:rsidR="00922C96" w:rsidRPr="00CF4169" w:rsidRDefault="00922C96" w:rsidP="00922C96">
      <w:pPr>
        <w:autoSpaceDE w:val="0"/>
        <w:autoSpaceDN w:val="0"/>
        <w:adjustRightInd w:val="0"/>
        <w:ind w:firstLine="540"/>
        <w:jc w:val="both"/>
        <w:rPr>
          <w:kern w:val="1"/>
          <w:sz w:val="28"/>
          <w:szCs w:val="28"/>
        </w:rPr>
      </w:pPr>
      <w:r w:rsidRPr="00D44143">
        <w:rPr>
          <w:kern w:val="1"/>
          <w:sz w:val="28"/>
          <w:szCs w:val="28"/>
        </w:rPr>
        <w:t xml:space="preserve">4. </w:t>
      </w:r>
      <w:proofErr w:type="gramStart"/>
      <w:r w:rsidRPr="00D44143">
        <w:rPr>
          <w:kern w:val="1"/>
          <w:sz w:val="28"/>
          <w:szCs w:val="28"/>
        </w:rPr>
        <w:t xml:space="preserve">Сведения о доходах, расходах, об имуществе и обязательствах имущественного характера, предусмотренные </w:t>
      </w:r>
      <w:r>
        <w:rPr>
          <w:kern w:val="1"/>
          <w:sz w:val="28"/>
          <w:szCs w:val="28"/>
        </w:rPr>
        <w:t>пунктом 3</w:t>
      </w:r>
      <w:hyperlink w:anchor="Par1946" w:history="1"/>
      <w:r w:rsidRPr="00D44143">
        <w:rPr>
          <w:kern w:val="1"/>
          <w:sz w:val="28"/>
          <w:szCs w:val="28"/>
        </w:rPr>
        <w:t xml:space="preserve"> настоящего Положения, представляются </w:t>
      </w:r>
      <w:r>
        <w:rPr>
          <w:rFonts w:eastAsiaTheme="minorHAnsi"/>
          <w:sz w:val="28"/>
          <w:szCs w:val="28"/>
          <w:lang w:eastAsia="en-US"/>
        </w:rPr>
        <w:t xml:space="preserve">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w:t>
      </w:r>
      <w:r w:rsidR="004308F7">
        <w:rPr>
          <w:rFonts w:eastAsiaTheme="minorHAnsi"/>
          <w:sz w:val="28"/>
          <w:szCs w:val="28"/>
          <w:lang w:eastAsia="en-US"/>
        </w:rPr>
        <w:t>«</w:t>
      </w:r>
      <w:r>
        <w:rPr>
          <w:rFonts w:eastAsiaTheme="minorHAnsi"/>
          <w:sz w:val="28"/>
          <w:szCs w:val="28"/>
          <w:lang w:eastAsia="en-US"/>
        </w:rPr>
        <w:t>Справки БК</w:t>
      </w:r>
      <w:r w:rsidR="004308F7">
        <w:rPr>
          <w:rFonts w:eastAsiaTheme="minorHAnsi"/>
          <w:sz w:val="28"/>
          <w:szCs w:val="28"/>
          <w:lang w:eastAsia="en-US"/>
        </w:rPr>
        <w:t>»</w:t>
      </w:r>
      <w:r>
        <w:rPr>
          <w:rFonts w:eastAsiaTheme="minorHAnsi"/>
          <w:sz w:val="28"/>
          <w:szCs w:val="28"/>
          <w:lang w:eastAsia="en-US"/>
        </w:rPr>
        <w:t>,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w:t>
      </w:r>
      <w:proofErr w:type="gramEnd"/>
      <w:r>
        <w:rPr>
          <w:rFonts w:eastAsiaTheme="minorHAnsi"/>
          <w:sz w:val="28"/>
          <w:szCs w:val="28"/>
          <w:lang w:eastAsia="en-US"/>
        </w:rPr>
        <w:t xml:space="preserve"> сети </w:t>
      </w:r>
      <w:r w:rsidR="004308F7">
        <w:rPr>
          <w:rFonts w:eastAsiaTheme="minorHAnsi"/>
          <w:sz w:val="28"/>
          <w:szCs w:val="28"/>
          <w:lang w:eastAsia="en-US"/>
        </w:rPr>
        <w:t>«</w:t>
      </w:r>
      <w:r>
        <w:rPr>
          <w:rFonts w:eastAsiaTheme="minorHAnsi"/>
          <w:sz w:val="28"/>
          <w:szCs w:val="28"/>
          <w:lang w:eastAsia="en-US"/>
        </w:rPr>
        <w:t>Интернет</w:t>
      </w:r>
      <w:r w:rsidR="004308F7">
        <w:rPr>
          <w:rFonts w:eastAsiaTheme="minorHAnsi"/>
          <w:sz w:val="28"/>
          <w:szCs w:val="28"/>
          <w:lang w:eastAsia="en-US"/>
        </w:rPr>
        <w:t>»</w:t>
      </w:r>
      <w:r>
        <w:rPr>
          <w:rFonts w:eastAsiaTheme="minorHAnsi"/>
          <w:sz w:val="28"/>
          <w:szCs w:val="28"/>
          <w:lang w:eastAsia="en-US"/>
        </w:rPr>
        <w:t xml:space="preserve"> (далее - справка) </w:t>
      </w:r>
      <w:r w:rsidRPr="00CF4169">
        <w:rPr>
          <w:kern w:val="1"/>
          <w:sz w:val="28"/>
          <w:szCs w:val="28"/>
        </w:rPr>
        <w:t xml:space="preserve">ежегодно, не позднее 30 апреля года, следующего </w:t>
      </w:r>
      <w:proofErr w:type="gramStart"/>
      <w:r w:rsidRPr="00CF4169">
        <w:rPr>
          <w:kern w:val="1"/>
          <w:sz w:val="28"/>
          <w:szCs w:val="28"/>
        </w:rPr>
        <w:t>за</w:t>
      </w:r>
      <w:proofErr w:type="gramEnd"/>
      <w:r w:rsidRPr="00CF4169">
        <w:rPr>
          <w:kern w:val="1"/>
          <w:sz w:val="28"/>
          <w:szCs w:val="28"/>
        </w:rPr>
        <w:t xml:space="preserve"> отчетным.</w:t>
      </w:r>
    </w:p>
    <w:p w14:paraId="509F1AE2" w14:textId="77777777"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5. Сведения о доходах, расходах, об имуществе и обязательствах имущественного характера представляются в подразделение кадров органа местного самоуправления (муниципальному служащему, ответственному за кадровую работу).</w:t>
      </w:r>
    </w:p>
    <w:p w14:paraId="02D71FE7" w14:textId="77777777" w:rsidR="00922C96" w:rsidRPr="00D44143" w:rsidRDefault="00922C96" w:rsidP="00922C96">
      <w:pPr>
        <w:widowControl w:val="0"/>
        <w:autoSpaceDE w:val="0"/>
        <w:autoSpaceDN w:val="0"/>
        <w:adjustRightInd w:val="0"/>
        <w:ind w:right="57" w:firstLine="540"/>
        <w:jc w:val="both"/>
        <w:rPr>
          <w:kern w:val="1"/>
          <w:sz w:val="28"/>
          <w:szCs w:val="28"/>
        </w:rPr>
      </w:pPr>
      <w:r w:rsidRPr="00A8007E">
        <w:rPr>
          <w:kern w:val="1"/>
          <w:sz w:val="28"/>
          <w:szCs w:val="28"/>
        </w:rPr>
        <w:t xml:space="preserve">6. В случае если муниципальный служащий обнаружил, что в </w:t>
      </w:r>
      <w:r w:rsidRPr="00CF4169">
        <w:rPr>
          <w:kern w:val="1"/>
          <w:sz w:val="28"/>
          <w:szCs w:val="28"/>
        </w:rPr>
        <w:t xml:space="preserve">представленных им в подразделение кадров органа местного самоуправления (муниципальному служащему, ответственному за кадровую работу)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w:t>
      </w:r>
      <w:r w:rsidRPr="00D44143">
        <w:rPr>
          <w:kern w:val="1"/>
          <w:sz w:val="28"/>
          <w:szCs w:val="28"/>
        </w:rPr>
        <w:t xml:space="preserve">после окончания срока, указанного в </w:t>
      </w:r>
      <w:hyperlink w:anchor="Par1950" w:history="1">
        <w:r w:rsidRPr="00D44143">
          <w:rPr>
            <w:kern w:val="1"/>
            <w:sz w:val="28"/>
            <w:szCs w:val="28"/>
          </w:rPr>
          <w:t xml:space="preserve">пункте </w:t>
        </w:r>
      </w:hyperlink>
      <w:r>
        <w:rPr>
          <w:kern w:val="1"/>
          <w:sz w:val="28"/>
          <w:szCs w:val="28"/>
        </w:rPr>
        <w:t>4</w:t>
      </w:r>
      <w:r w:rsidRPr="00D44143">
        <w:rPr>
          <w:kern w:val="1"/>
          <w:sz w:val="28"/>
          <w:szCs w:val="28"/>
        </w:rPr>
        <w:t xml:space="preserve"> настоящего Положения.</w:t>
      </w:r>
    </w:p>
    <w:p w14:paraId="11EFA58E" w14:textId="77777777" w:rsidR="00922C96" w:rsidRPr="00CF4169" w:rsidRDefault="00922C96" w:rsidP="00922C96">
      <w:pPr>
        <w:widowControl w:val="0"/>
        <w:autoSpaceDE w:val="0"/>
        <w:autoSpaceDN w:val="0"/>
        <w:adjustRightInd w:val="0"/>
        <w:ind w:right="57" w:firstLine="540"/>
        <w:jc w:val="both"/>
        <w:rPr>
          <w:kern w:val="1"/>
          <w:sz w:val="28"/>
          <w:szCs w:val="28"/>
        </w:rPr>
      </w:pPr>
      <w:r>
        <w:rPr>
          <w:kern w:val="1"/>
          <w:sz w:val="28"/>
          <w:szCs w:val="28"/>
        </w:rPr>
        <w:t>7</w:t>
      </w:r>
      <w:r w:rsidRPr="00CF4169">
        <w:rPr>
          <w:kern w:val="1"/>
          <w:sz w:val="28"/>
          <w:szCs w:val="28"/>
        </w:rPr>
        <w:t xml:space="preserve">. В случае непредставления по объективным причинам муниципальным </w:t>
      </w:r>
      <w:r w:rsidRPr="00CF4169">
        <w:rPr>
          <w:kern w:val="1"/>
          <w:sz w:val="28"/>
          <w:szCs w:val="28"/>
        </w:rPr>
        <w:lastRenderedPageBreak/>
        <w:t>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14:paraId="31AEFAC0" w14:textId="77777777" w:rsidR="00922C96" w:rsidRPr="00CF4169" w:rsidRDefault="00922C96" w:rsidP="00922C96">
      <w:pPr>
        <w:widowControl w:val="0"/>
        <w:autoSpaceDE w:val="0"/>
        <w:autoSpaceDN w:val="0"/>
        <w:adjustRightInd w:val="0"/>
        <w:ind w:right="57" w:firstLine="540"/>
        <w:jc w:val="both"/>
        <w:rPr>
          <w:kern w:val="1"/>
          <w:sz w:val="28"/>
          <w:szCs w:val="28"/>
        </w:rPr>
      </w:pPr>
      <w:r>
        <w:rPr>
          <w:kern w:val="1"/>
          <w:sz w:val="28"/>
          <w:szCs w:val="28"/>
        </w:rPr>
        <w:t>8</w:t>
      </w:r>
      <w:r w:rsidRPr="00CF4169">
        <w:rPr>
          <w:kern w:val="1"/>
          <w:sz w:val="28"/>
          <w:szCs w:val="28"/>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 и законодательством Ставропольского края.</w:t>
      </w:r>
    </w:p>
    <w:p w14:paraId="20D67124" w14:textId="77777777" w:rsidR="00922C96" w:rsidRPr="00CF4169" w:rsidRDefault="00922C96" w:rsidP="00922C96">
      <w:pPr>
        <w:widowControl w:val="0"/>
        <w:autoSpaceDE w:val="0"/>
        <w:autoSpaceDN w:val="0"/>
        <w:adjustRightInd w:val="0"/>
        <w:ind w:right="57" w:firstLine="540"/>
        <w:jc w:val="both"/>
        <w:rPr>
          <w:kern w:val="1"/>
          <w:sz w:val="28"/>
          <w:szCs w:val="28"/>
        </w:rPr>
      </w:pPr>
      <w:r>
        <w:rPr>
          <w:kern w:val="1"/>
          <w:sz w:val="28"/>
          <w:szCs w:val="28"/>
        </w:rPr>
        <w:t>9</w:t>
      </w:r>
      <w:r w:rsidRPr="00CF4169">
        <w:rPr>
          <w:kern w:val="1"/>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федеральными законами они не отнесены к сведениям, составляющим государственную и иную охраняемую федеральными законами тайну.</w:t>
      </w:r>
    </w:p>
    <w:p w14:paraId="0D12BC18" w14:textId="2BC998D2"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1</w:t>
      </w:r>
      <w:r>
        <w:rPr>
          <w:kern w:val="1"/>
          <w:sz w:val="28"/>
          <w:szCs w:val="28"/>
        </w:rPr>
        <w:t>0</w:t>
      </w:r>
      <w:r w:rsidRPr="00CF4169">
        <w:rPr>
          <w:kern w:val="1"/>
          <w:sz w:val="28"/>
          <w:szCs w:val="28"/>
        </w:rPr>
        <w:t xml:space="preserve">. Сведения о доходах,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об имуществе и обязательствах имущественного характера, представляемые муниципальным служащим, размещаются в информационно-телекоммуникационной сети </w:t>
      </w:r>
      <w:r>
        <w:rPr>
          <w:kern w:val="1"/>
          <w:sz w:val="28"/>
          <w:szCs w:val="28"/>
        </w:rPr>
        <w:t>«</w:t>
      </w:r>
      <w:r w:rsidRPr="00CF4169">
        <w:rPr>
          <w:kern w:val="1"/>
          <w:sz w:val="28"/>
          <w:szCs w:val="28"/>
        </w:rPr>
        <w:t>Интернет</w:t>
      </w:r>
      <w:r>
        <w:rPr>
          <w:kern w:val="1"/>
          <w:sz w:val="28"/>
          <w:szCs w:val="28"/>
        </w:rPr>
        <w:t>»</w:t>
      </w:r>
      <w:r w:rsidRPr="00CF4169">
        <w:rPr>
          <w:kern w:val="1"/>
          <w:sz w:val="28"/>
          <w:szCs w:val="28"/>
        </w:rPr>
        <w:t xml:space="preserve"> на официальн</w:t>
      </w:r>
      <w:r w:rsidR="00BA57E4">
        <w:rPr>
          <w:kern w:val="1"/>
          <w:sz w:val="28"/>
          <w:szCs w:val="28"/>
        </w:rPr>
        <w:t>ом</w:t>
      </w:r>
      <w:r w:rsidRPr="00CF4169">
        <w:rPr>
          <w:kern w:val="1"/>
          <w:sz w:val="28"/>
          <w:szCs w:val="28"/>
        </w:rPr>
        <w:t xml:space="preserve"> сайт</w:t>
      </w:r>
      <w:r w:rsidR="00BA57E4">
        <w:rPr>
          <w:kern w:val="1"/>
          <w:sz w:val="28"/>
          <w:szCs w:val="28"/>
        </w:rPr>
        <w:t>е</w:t>
      </w:r>
      <w:r w:rsidRPr="00CF4169">
        <w:rPr>
          <w:kern w:val="1"/>
          <w:sz w:val="28"/>
          <w:szCs w:val="28"/>
        </w:rPr>
        <w:t xml:space="preserve"> Предгорного муниципального </w:t>
      </w:r>
      <w:r>
        <w:rPr>
          <w:kern w:val="1"/>
          <w:sz w:val="28"/>
          <w:szCs w:val="28"/>
        </w:rPr>
        <w:t>округа</w:t>
      </w:r>
      <w:r w:rsidRPr="00CF4169">
        <w:rPr>
          <w:kern w:val="1"/>
          <w:sz w:val="28"/>
          <w:szCs w:val="28"/>
        </w:rPr>
        <w:t xml:space="preserve"> Ставропольского края и предоставляются для опубликования средствам массовой информации</w:t>
      </w:r>
      <w:r>
        <w:rPr>
          <w:kern w:val="1"/>
          <w:sz w:val="28"/>
          <w:szCs w:val="28"/>
        </w:rPr>
        <w:t>.</w:t>
      </w:r>
    </w:p>
    <w:p w14:paraId="22C68A56" w14:textId="77777777" w:rsidR="00922C96" w:rsidRPr="00CF4169"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1</w:t>
      </w:r>
      <w:r>
        <w:rPr>
          <w:kern w:val="1"/>
          <w:sz w:val="28"/>
          <w:szCs w:val="28"/>
        </w:rPr>
        <w:t>1</w:t>
      </w:r>
      <w:r w:rsidRPr="00CF4169">
        <w:rPr>
          <w:kern w:val="1"/>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5B5BFC3" w14:textId="6FF87213" w:rsidR="00922C96"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1</w:t>
      </w:r>
      <w:r>
        <w:rPr>
          <w:kern w:val="1"/>
          <w:sz w:val="28"/>
          <w:szCs w:val="28"/>
        </w:rPr>
        <w:t>2</w:t>
      </w:r>
      <w:r w:rsidRPr="00CF4169">
        <w:rPr>
          <w:kern w:val="1"/>
          <w:sz w:val="28"/>
          <w:szCs w:val="28"/>
        </w:rPr>
        <w:t>.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
    <w:p w14:paraId="4C171B20" w14:textId="3FD01061" w:rsidR="00BA57E4" w:rsidRPr="00BA57E4" w:rsidRDefault="00BA57E4" w:rsidP="00BA57E4">
      <w:pPr>
        <w:autoSpaceDE w:val="0"/>
        <w:autoSpaceDN w:val="0"/>
        <w:adjustRightInd w:val="0"/>
        <w:ind w:firstLine="540"/>
        <w:jc w:val="both"/>
        <w:rPr>
          <w:rFonts w:eastAsiaTheme="minorHAnsi"/>
          <w:sz w:val="28"/>
          <w:szCs w:val="28"/>
          <w:lang w:eastAsia="en-US"/>
        </w:rPr>
      </w:pPr>
      <w:r w:rsidRPr="00BA57E4">
        <w:rPr>
          <w:rFonts w:eastAsiaTheme="minorHAnsi"/>
          <w:sz w:val="28"/>
          <w:szCs w:val="28"/>
          <w:lang w:eastAsia="en-US"/>
        </w:rPr>
        <w:t>Указанные сведения также могут храниться в электронном виде</w:t>
      </w:r>
      <w:r>
        <w:rPr>
          <w:rFonts w:eastAsiaTheme="minorHAnsi"/>
          <w:sz w:val="28"/>
          <w:szCs w:val="28"/>
          <w:lang w:eastAsia="en-US"/>
        </w:rPr>
        <w:t>.</w:t>
      </w:r>
    </w:p>
    <w:p w14:paraId="188A705D" w14:textId="7FD0565B" w:rsidR="00922C96" w:rsidRDefault="00922C96" w:rsidP="00922C96">
      <w:pPr>
        <w:widowControl w:val="0"/>
        <w:autoSpaceDE w:val="0"/>
        <w:autoSpaceDN w:val="0"/>
        <w:adjustRightInd w:val="0"/>
        <w:ind w:right="57" w:firstLine="540"/>
        <w:jc w:val="both"/>
        <w:rPr>
          <w:kern w:val="1"/>
          <w:sz w:val="28"/>
          <w:szCs w:val="28"/>
        </w:rPr>
      </w:pPr>
      <w:r w:rsidRPr="00CF4169">
        <w:rPr>
          <w:kern w:val="1"/>
          <w:sz w:val="28"/>
          <w:szCs w:val="28"/>
        </w:rPr>
        <w:t>1</w:t>
      </w:r>
      <w:r>
        <w:rPr>
          <w:kern w:val="1"/>
          <w:sz w:val="28"/>
          <w:szCs w:val="28"/>
        </w:rPr>
        <w:t>3</w:t>
      </w:r>
      <w:r w:rsidRPr="00CF4169">
        <w:rPr>
          <w:kern w:val="1"/>
          <w:sz w:val="28"/>
          <w:szCs w:val="28"/>
        </w:rPr>
        <w:t>. Непредставление муниципальным служащим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kern w:val="1"/>
          <w:sz w:val="28"/>
          <w:szCs w:val="28"/>
        </w:rPr>
        <w:t>»;</w:t>
      </w:r>
    </w:p>
    <w:p w14:paraId="3D912FAA" w14:textId="77777777" w:rsidR="00922C96" w:rsidRPr="00CF4169" w:rsidRDefault="00922C96" w:rsidP="00922C96">
      <w:pPr>
        <w:widowControl w:val="0"/>
        <w:autoSpaceDE w:val="0"/>
        <w:autoSpaceDN w:val="0"/>
        <w:adjustRightInd w:val="0"/>
        <w:ind w:right="57" w:firstLine="540"/>
        <w:jc w:val="both"/>
        <w:rPr>
          <w:kern w:val="1"/>
          <w:sz w:val="28"/>
          <w:szCs w:val="28"/>
        </w:rPr>
      </w:pPr>
    </w:p>
    <w:p w14:paraId="63760EC2" w14:textId="15014E1A" w:rsidR="00D9205C" w:rsidRDefault="00BA57E4" w:rsidP="0080411B">
      <w:pPr>
        <w:pStyle w:val="ConsPlusTitle"/>
        <w:widowControl/>
        <w:ind w:firstLine="709"/>
        <w:jc w:val="both"/>
        <w:rPr>
          <w:color w:val="000000"/>
          <w:sz w:val="28"/>
          <w:szCs w:val="28"/>
        </w:rPr>
      </w:pPr>
      <w:r>
        <w:rPr>
          <w:rFonts w:ascii="Times New Roman" w:hAnsi="Times New Roman" w:cs="Times New Roman"/>
          <w:b w:val="0"/>
          <w:bCs w:val="0"/>
          <w:sz w:val="28"/>
          <w:szCs w:val="28"/>
        </w:rPr>
        <w:t xml:space="preserve">1.3. </w:t>
      </w:r>
      <w:r w:rsidR="0080411B">
        <w:rPr>
          <w:rFonts w:ascii="Times New Roman" w:hAnsi="Times New Roman" w:cs="Times New Roman"/>
          <w:b w:val="0"/>
          <w:bCs w:val="0"/>
          <w:sz w:val="28"/>
          <w:szCs w:val="28"/>
        </w:rPr>
        <w:t>п</w:t>
      </w:r>
      <w:r w:rsidR="0004046C">
        <w:rPr>
          <w:rFonts w:ascii="Times New Roman" w:hAnsi="Times New Roman" w:cs="Times New Roman"/>
          <w:b w:val="0"/>
          <w:bCs w:val="0"/>
          <w:sz w:val="28"/>
          <w:szCs w:val="28"/>
        </w:rPr>
        <w:t xml:space="preserve">риложение 13 к Положению </w:t>
      </w:r>
      <w:r w:rsidR="0004046C">
        <w:rPr>
          <w:rFonts w:ascii="Times New Roman" w:hAnsi="Times New Roman" w:cs="Times New Roman"/>
          <w:b w:val="0"/>
          <w:bCs w:val="0"/>
          <w:color w:val="000000"/>
          <w:sz w:val="28"/>
          <w:szCs w:val="28"/>
        </w:rPr>
        <w:t>об отдельных вопросах муниципальной службы в Предгорном муниципальном округе Ставропольского края изложить в следующей редакции:</w:t>
      </w:r>
    </w:p>
    <w:p w14:paraId="7C283678" w14:textId="77777777" w:rsidR="00D9205C" w:rsidRDefault="00D9205C" w:rsidP="002B1FC5">
      <w:pPr>
        <w:pStyle w:val="ConsPlusNormal"/>
        <w:widowControl/>
        <w:tabs>
          <w:tab w:val="left" w:pos="7140"/>
          <w:tab w:val="left" w:pos="7275"/>
          <w:tab w:val="right" w:pos="9355"/>
        </w:tabs>
        <w:ind w:firstLine="0"/>
        <w:jc w:val="both"/>
        <w:outlineLvl w:val="0"/>
        <w:rPr>
          <w:rFonts w:ascii="Times New Roman" w:hAnsi="Times New Roman" w:cs="Times New Roman"/>
          <w:sz w:val="28"/>
        </w:rPr>
      </w:pPr>
    </w:p>
    <w:p w14:paraId="726503A9" w14:textId="77777777" w:rsidR="00B76EA5" w:rsidRPr="00CF4169" w:rsidRDefault="00D9205C" w:rsidP="004B3BCC">
      <w:pPr>
        <w:widowControl w:val="0"/>
        <w:autoSpaceDE w:val="0"/>
        <w:autoSpaceDN w:val="0"/>
        <w:adjustRightInd w:val="0"/>
        <w:ind w:left="4820" w:right="57"/>
        <w:jc w:val="both"/>
        <w:rPr>
          <w:kern w:val="1"/>
          <w:sz w:val="28"/>
          <w:szCs w:val="28"/>
        </w:rPr>
      </w:pPr>
      <w:r w:rsidRPr="00B55384">
        <w:rPr>
          <w:color w:val="000000" w:themeColor="text1"/>
          <w:sz w:val="28"/>
        </w:rPr>
        <w:t>«</w:t>
      </w:r>
      <w:r w:rsidR="00B76EA5" w:rsidRPr="00CF4169">
        <w:rPr>
          <w:kern w:val="1"/>
          <w:sz w:val="28"/>
          <w:szCs w:val="28"/>
        </w:rPr>
        <w:t>Приложение13</w:t>
      </w:r>
    </w:p>
    <w:p w14:paraId="284A5159" w14:textId="77777777" w:rsidR="00B76EA5" w:rsidRDefault="00B76EA5" w:rsidP="004B3BCC">
      <w:pPr>
        <w:widowControl w:val="0"/>
        <w:autoSpaceDE w:val="0"/>
        <w:autoSpaceDN w:val="0"/>
        <w:adjustRightInd w:val="0"/>
        <w:ind w:left="4820" w:right="57"/>
        <w:jc w:val="both"/>
        <w:rPr>
          <w:kern w:val="1"/>
          <w:sz w:val="28"/>
          <w:szCs w:val="28"/>
        </w:rPr>
      </w:pPr>
      <w:r w:rsidRPr="00CF4169">
        <w:rPr>
          <w:kern w:val="1"/>
          <w:sz w:val="28"/>
          <w:szCs w:val="28"/>
        </w:rPr>
        <w:t xml:space="preserve">к Положению об отдельных вопросах </w:t>
      </w:r>
    </w:p>
    <w:p w14:paraId="461F8CFD" w14:textId="77777777" w:rsidR="00B76EA5" w:rsidRDefault="00B76EA5" w:rsidP="004B3BCC">
      <w:pPr>
        <w:widowControl w:val="0"/>
        <w:autoSpaceDE w:val="0"/>
        <w:autoSpaceDN w:val="0"/>
        <w:adjustRightInd w:val="0"/>
        <w:ind w:left="4820" w:right="57"/>
        <w:jc w:val="both"/>
        <w:rPr>
          <w:kern w:val="1"/>
          <w:sz w:val="28"/>
          <w:szCs w:val="28"/>
        </w:rPr>
      </w:pPr>
      <w:r w:rsidRPr="00CF4169">
        <w:rPr>
          <w:kern w:val="1"/>
          <w:sz w:val="28"/>
          <w:szCs w:val="28"/>
        </w:rPr>
        <w:t xml:space="preserve">муниципальной службы </w:t>
      </w:r>
    </w:p>
    <w:p w14:paraId="43708E97" w14:textId="77777777" w:rsidR="00B76EA5" w:rsidRDefault="00B76EA5" w:rsidP="004B3BCC">
      <w:pPr>
        <w:widowControl w:val="0"/>
        <w:autoSpaceDE w:val="0"/>
        <w:autoSpaceDN w:val="0"/>
        <w:adjustRightInd w:val="0"/>
        <w:ind w:left="4820" w:right="57"/>
        <w:jc w:val="both"/>
        <w:rPr>
          <w:kern w:val="1"/>
          <w:sz w:val="28"/>
          <w:szCs w:val="28"/>
        </w:rPr>
      </w:pPr>
      <w:r w:rsidRPr="00CF4169">
        <w:rPr>
          <w:kern w:val="1"/>
          <w:sz w:val="28"/>
          <w:szCs w:val="28"/>
        </w:rPr>
        <w:t xml:space="preserve">в Предгорном муниципальном </w:t>
      </w:r>
      <w:r>
        <w:rPr>
          <w:kern w:val="1"/>
          <w:sz w:val="28"/>
          <w:szCs w:val="28"/>
        </w:rPr>
        <w:t>округе</w:t>
      </w:r>
      <w:r w:rsidRPr="00CF4169">
        <w:rPr>
          <w:kern w:val="1"/>
          <w:sz w:val="28"/>
          <w:szCs w:val="28"/>
        </w:rPr>
        <w:t xml:space="preserve"> </w:t>
      </w:r>
    </w:p>
    <w:p w14:paraId="501B1809" w14:textId="77777777" w:rsidR="00B76EA5" w:rsidRPr="00CF4169" w:rsidRDefault="00B76EA5" w:rsidP="004B3BCC">
      <w:pPr>
        <w:widowControl w:val="0"/>
        <w:autoSpaceDE w:val="0"/>
        <w:autoSpaceDN w:val="0"/>
        <w:adjustRightInd w:val="0"/>
        <w:ind w:left="4820" w:right="57"/>
        <w:jc w:val="both"/>
        <w:rPr>
          <w:kern w:val="1"/>
          <w:sz w:val="28"/>
          <w:szCs w:val="28"/>
        </w:rPr>
      </w:pPr>
      <w:r w:rsidRPr="00CF4169">
        <w:rPr>
          <w:kern w:val="1"/>
          <w:sz w:val="28"/>
          <w:szCs w:val="28"/>
        </w:rPr>
        <w:t>Ставропольского края</w:t>
      </w:r>
    </w:p>
    <w:p w14:paraId="3A7601AA" w14:textId="77777777" w:rsidR="00B76EA5" w:rsidRDefault="00B76EA5" w:rsidP="00B76EA5">
      <w:pPr>
        <w:widowControl w:val="0"/>
        <w:autoSpaceDE w:val="0"/>
        <w:autoSpaceDN w:val="0"/>
        <w:adjustRightInd w:val="0"/>
        <w:spacing w:line="240" w:lineRule="exact"/>
        <w:ind w:right="57"/>
        <w:rPr>
          <w:kern w:val="1"/>
          <w:sz w:val="28"/>
          <w:szCs w:val="28"/>
        </w:rPr>
      </w:pPr>
    </w:p>
    <w:p w14:paraId="5C2A9BEA" w14:textId="77777777" w:rsidR="00B76EA5" w:rsidRPr="00CF4169" w:rsidRDefault="00B76EA5" w:rsidP="00B76EA5">
      <w:pPr>
        <w:widowControl w:val="0"/>
        <w:autoSpaceDE w:val="0"/>
        <w:autoSpaceDN w:val="0"/>
        <w:adjustRightInd w:val="0"/>
        <w:spacing w:line="240" w:lineRule="exact"/>
        <w:ind w:right="57"/>
        <w:rPr>
          <w:kern w:val="1"/>
          <w:sz w:val="28"/>
          <w:szCs w:val="28"/>
        </w:rPr>
      </w:pPr>
    </w:p>
    <w:p w14:paraId="69AC52F2" w14:textId="77777777" w:rsidR="00B76EA5" w:rsidRPr="00CF4169" w:rsidRDefault="00B76EA5" w:rsidP="00B76EA5">
      <w:pPr>
        <w:widowControl w:val="0"/>
        <w:autoSpaceDE w:val="0"/>
        <w:autoSpaceDN w:val="0"/>
        <w:adjustRightInd w:val="0"/>
        <w:ind w:right="57"/>
        <w:jc w:val="center"/>
        <w:rPr>
          <w:kern w:val="1"/>
          <w:sz w:val="28"/>
          <w:szCs w:val="28"/>
        </w:rPr>
      </w:pPr>
      <w:r w:rsidRPr="00CF4169">
        <w:rPr>
          <w:bCs/>
          <w:kern w:val="1"/>
          <w:sz w:val="28"/>
          <w:szCs w:val="28"/>
        </w:rPr>
        <w:t>Порядок</w:t>
      </w:r>
    </w:p>
    <w:p w14:paraId="12F7002F" w14:textId="77777777" w:rsidR="00B76EA5" w:rsidRPr="00CF4169" w:rsidRDefault="00B76EA5" w:rsidP="00B76EA5">
      <w:pPr>
        <w:widowControl w:val="0"/>
        <w:autoSpaceDE w:val="0"/>
        <w:autoSpaceDN w:val="0"/>
        <w:adjustRightInd w:val="0"/>
        <w:ind w:right="57"/>
        <w:jc w:val="center"/>
        <w:rPr>
          <w:kern w:val="1"/>
          <w:sz w:val="28"/>
          <w:szCs w:val="28"/>
        </w:rPr>
      </w:pPr>
      <w:r w:rsidRPr="00CF4169">
        <w:rPr>
          <w:bCs/>
          <w:kern w:val="1"/>
          <w:sz w:val="28"/>
          <w:szCs w:val="28"/>
        </w:rPr>
        <w:t>размещения сведений о доходах, расходах, об имуществе</w:t>
      </w:r>
    </w:p>
    <w:p w14:paraId="28CEBEA0" w14:textId="77777777" w:rsidR="00B76EA5" w:rsidRPr="00CF4169" w:rsidRDefault="00B76EA5" w:rsidP="00B76EA5">
      <w:pPr>
        <w:widowControl w:val="0"/>
        <w:autoSpaceDE w:val="0"/>
        <w:autoSpaceDN w:val="0"/>
        <w:adjustRightInd w:val="0"/>
        <w:ind w:right="57"/>
        <w:jc w:val="center"/>
        <w:rPr>
          <w:kern w:val="1"/>
          <w:sz w:val="28"/>
          <w:szCs w:val="28"/>
        </w:rPr>
      </w:pPr>
      <w:r w:rsidRPr="00CF4169">
        <w:rPr>
          <w:bCs/>
          <w:kern w:val="1"/>
          <w:sz w:val="28"/>
          <w:szCs w:val="28"/>
        </w:rPr>
        <w:t>и обязательствах имущественного характера муниципальных</w:t>
      </w:r>
    </w:p>
    <w:p w14:paraId="1E73D8C4" w14:textId="31B1F99D" w:rsidR="00BA57E4" w:rsidRPr="00CF4169" w:rsidRDefault="00B76EA5" w:rsidP="00BA57E4">
      <w:pPr>
        <w:widowControl w:val="0"/>
        <w:autoSpaceDE w:val="0"/>
        <w:autoSpaceDN w:val="0"/>
        <w:adjustRightInd w:val="0"/>
        <w:ind w:right="57"/>
        <w:jc w:val="center"/>
        <w:rPr>
          <w:bCs/>
          <w:kern w:val="1"/>
          <w:sz w:val="28"/>
          <w:szCs w:val="28"/>
        </w:rPr>
      </w:pPr>
      <w:r w:rsidRPr="00CF4169">
        <w:rPr>
          <w:bCs/>
          <w:kern w:val="1"/>
          <w:sz w:val="28"/>
          <w:szCs w:val="28"/>
        </w:rPr>
        <w:t>служащих и членов их семей на официальн</w:t>
      </w:r>
      <w:r w:rsidR="00BA57E4">
        <w:rPr>
          <w:bCs/>
          <w:kern w:val="1"/>
          <w:sz w:val="28"/>
          <w:szCs w:val="28"/>
        </w:rPr>
        <w:t>ом</w:t>
      </w:r>
      <w:r w:rsidRPr="00CF4169">
        <w:rPr>
          <w:bCs/>
          <w:kern w:val="1"/>
          <w:sz w:val="28"/>
          <w:szCs w:val="28"/>
        </w:rPr>
        <w:t xml:space="preserve"> сайт</w:t>
      </w:r>
      <w:r w:rsidR="00BA57E4">
        <w:rPr>
          <w:bCs/>
          <w:kern w:val="1"/>
          <w:sz w:val="28"/>
          <w:szCs w:val="28"/>
        </w:rPr>
        <w:t>е</w:t>
      </w:r>
      <w:r w:rsidRPr="00CF4169">
        <w:rPr>
          <w:bCs/>
          <w:kern w:val="1"/>
          <w:sz w:val="28"/>
          <w:szCs w:val="28"/>
        </w:rPr>
        <w:t xml:space="preserve"> </w:t>
      </w:r>
    </w:p>
    <w:p w14:paraId="5D4FAC78" w14:textId="7BB66F8E" w:rsidR="00B76EA5" w:rsidRPr="00CF4169" w:rsidRDefault="00B76EA5" w:rsidP="00B76EA5">
      <w:pPr>
        <w:widowControl w:val="0"/>
        <w:autoSpaceDE w:val="0"/>
        <w:autoSpaceDN w:val="0"/>
        <w:adjustRightInd w:val="0"/>
        <w:ind w:right="57"/>
        <w:jc w:val="center"/>
        <w:rPr>
          <w:kern w:val="1"/>
          <w:sz w:val="28"/>
          <w:szCs w:val="28"/>
        </w:rPr>
      </w:pPr>
      <w:r w:rsidRPr="00CF4169">
        <w:rPr>
          <w:bCs/>
          <w:kern w:val="1"/>
          <w:sz w:val="28"/>
          <w:szCs w:val="28"/>
        </w:rPr>
        <w:t xml:space="preserve">Предгорного муниципального </w:t>
      </w:r>
      <w:r>
        <w:rPr>
          <w:bCs/>
          <w:kern w:val="1"/>
          <w:sz w:val="28"/>
          <w:szCs w:val="28"/>
        </w:rPr>
        <w:t>округа</w:t>
      </w:r>
      <w:r w:rsidRPr="00CF4169">
        <w:rPr>
          <w:bCs/>
          <w:kern w:val="1"/>
          <w:sz w:val="28"/>
          <w:szCs w:val="28"/>
        </w:rPr>
        <w:t xml:space="preserve"> Ставропольского края и</w:t>
      </w:r>
      <w:r>
        <w:rPr>
          <w:bCs/>
          <w:kern w:val="1"/>
          <w:sz w:val="28"/>
          <w:szCs w:val="28"/>
        </w:rPr>
        <w:t xml:space="preserve"> </w:t>
      </w:r>
      <w:r w:rsidRPr="00CF4169">
        <w:rPr>
          <w:bCs/>
          <w:kern w:val="1"/>
          <w:sz w:val="28"/>
          <w:szCs w:val="28"/>
        </w:rPr>
        <w:t>предоставления этих сведений общероссийским средствам</w:t>
      </w:r>
      <w:r>
        <w:rPr>
          <w:bCs/>
          <w:kern w:val="1"/>
          <w:sz w:val="28"/>
          <w:szCs w:val="28"/>
        </w:rPr>
        <w:t xml:space="preserve"> </w:t>
      </w:r>
      <w:r w:rsidRPr="00CF4169">
        <w:rPr>
          <w:bCs/>
          <w:kern w:val="1"/>
          <w:sz w:val="28"/>
          <w:szCs w:val="28"/>
        </w:rPr>
        <w:t>массовой информации для опубликования</w:t>
      </w:r>
    </w:p>
    <w:p w14:paraId="54986C8E" w14:textId="77777777" w:rsidR="00B76EA5" w:rsidRPr="00CF4169" w:rsidRDefault="00B76EA5" w:rsidP="00B76EA5">
      <w:pPr>
        <w:widowControl w:val="0"/>
        <w:autoSpaceDE w:val="0"/>
        <w:autoSpaceDN w:val="0"/>
        <w:adjustRightInd w:val="0"/>
        <w:spacing w:line="240" w:lineRule="exact"/>
        <w:ind w:right="57"/>
        <w:rPr>
          <w:kern w:val="1"/>
          <w:sz w:val="28"/>
          <w:szCs w:val="28"/>
        </w:rPr>
      </w:pPr>
    </w:p>
    <w:p w14:paraId="7689722D" w14:textId="1F815794" w:rsidR="00B76EA5" w:rsidRPr="00914A5F" w:rsidRDefault="00B76EA5" w:rsidP="00634AE8">
      <w:pPr>
        <w:widowControl w:val="0"/>
        <w:autoSpaceDE w:val="0"/>
        <w:autoSpaceDN w:val="0"/>
        <w:adjustRightInd w:val="0"/>
        <w:ind w:right="57" w:firstLine="709"/>
        <w:jc w:val="both"/>
        <w:rPr>
          <w:kern w:val="1"/>
          <w:sz w:val="28"/>
          <w:szCs w:val="28"/>
        </w:rPr>
      </w:pPr>
      <w:r w:rsidRPr="00CF4169">
        <w:rPr>
          <w:kern w:val="1"/>
          <w:sz w:val="28"/>
          <w:szCs w:val="28"/>
        </w:rPr>
        <w:t xml:space="preserve">1. Настоящим порядком устанавливаются обязанности подразделений кадров органов местного самоуправления (муниципальных служащих, ответственных за кадровую работу) по размещению сведений о доходах, расходах, об имуществе и обязательствах имущественного характера муниципальных служащих, их супругов и несовершеннолетних детей </w:t>
      </w:r>
      <w:r w:rsidR="00774174">
        <w:rPr>
          <w:kern w:val="1"/>
          <w:sz w:val="28"/>
          <w:szCs w:val="28"/>
        </w:rPr>
        <w:t xml:space="preserve">в информационно-телекоммуникационной сети </w:t>
      </w:r>
      <w:r w:rsidR="004308F7">
        <w:rPr>
          <w:kern w:val="1"/>
          <w:sz w:val="28"/>
          <w:szCs w:val="28"/>
        </w:rPr>
        <w:t>«</w:t>
      </w:r>
      <w:r w:rsidR="00774174">
        <w:rPr>
          <w:kern w:val="1"/>
          <w:sz w:val="28"/>
          <w:szCs w:val="28"/>
        </w:rPr>
        <w:t xml:space="preserve">Интернет» </w:t>
      </w:r>
      <w:r w:rsidRPr="00CF4169">
        <w:rPr>
          <w:kern w:val="1"/>
          <w:sz w:val="28"/>
          <w:szCs w:val="28"/>
        </w:rPr>
        <w:t>на официальн</w:t>
      </w:r>
      <w:r w:rsidR="00BA57E4">
        <w:rPr>
          <w:kern w:val="1"/>
          <w:sz w:val="28"/>
          <w:szCs w:val="28"/>
        </w:rPr>
        <w:t>ом</w:t>
      </w:r>
      <w:r w:rsidRPr="00CF4169">
        <w:rPr>
          <w:kern w:val="1"/>
          <w:sz w:val="28"/>
          <w:szCs w:val="28"/>
        </w:rPr>
        <w:t xml:space="preserve"> сайт</w:t>
      </w:r>
      <w:r w:rsidR="00BA57E4">
        <w:rPr>
          <w:kern w:val="1"/>
          <w:sz w:val="28"/>
          <w:szCs w:val="28"/>
        </w:rPr>
        <w:t>е</w:t>
      </w:r>
      <w:r w:rsidRPr="00CF4169">
        <w:rPr>
          <w:kern w:val="1"/>
          <w:sz w:val="28"/>
          <w:szCs w:val="28"/>
        </w:rPr>
        <w:t xml:space="preserve"> Предгорного муниципального </w:t>
      </w:r>
      <w:r>
        <w:rPr>
          <w:kern w:val="1"/>
          <w:sz w:val="28"/>
          <w:szCs w:val="28"/>
        </w:rPr>
        <w:t>округа</w:t>
      </w:r>
      <w:r w:rsidRPr="00CF4169">
        <w:rPr>
          <w:kern w:val="1"/>
          <w:sz w:val="28"/>
          <w:szCs w:val="28"/>
        </w:rPr>
        <w:t xml:space="preserve"> Ставропольского края</w:t>
      </w:r>
      <w:r>
        <w:rPr>
          <w:kern w:val="1"/>
          <w:sz w:val="28"/>
          <w:szCs w:val="28"/>
        </w:rPr>
        <w:t xml:space="preserve">, </w:t>
      </w:r>
      <w:r w:rsidRPr="00CF4169">
        <w:rPr>
          <w:kern w:val="1"/>
          <w:sz w:val="28"/>
          <w:szCs w:val="28"/>
        </w:rPr>
        <w:t>(далее - официальны</w:t>
      </w:r>
      <w:r w:rsidR="00BA57E4">
        <w:rPr>
          <w:kern w:val="1"/>
          <w:sz w:val="28"/>
          <w:szCs w:val="28"/>
        </w:rPr>
        <w:t>й</w:t>
      </w:r>
      <w:r w:rsidRPr="00CF4169">
        <w:rPr>
          <w:kern w:val="1"/>
          <w:sz w:val="28"/>
          <w:szCs w:val="28"/>
        </w:rPr>
        <w:t xml:space="preserve"> сайт), а также по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w:t>
      </w:r>
      <w:r w:rsidRPr="00914A5F">
        <w:rPr>
          <w:kern w:val="1"/>
          <w:sz w:val="28"/>
          <w:szCs w:val="28"/>
        </w:rPr>
        <w:t>их представления общероссийским средствам массовой информации.</w:t>
      </w:r>
    </w:p>
    <w:p w14:paraId="2645DEC5" w14:textId="57C3448F" w:rsidR="00B76EA5" w:rsidRPr="00CF4169" w:rsidRDefault="00B76EA5" w:rsidP="0004046C">
      <w:pPr>
        <w:widowControl w:val="0"/>
        <w:autoSpaceDE w:val="0"/>
        <w:autoSpaceDN w:val="0"/>
        <w:adjustRightInd w:val="0"/>
        <w:ind w:right="57" w:firstLine="540"/>
        <w:jc w:val="both"/>
        <w:rPr>
          <w:kern w:val="1"/>
          <w:sz w:val="28"/>
          <w:szCs w:val="28"/>
        </w:rPr>
      </w:pPr>
      <w:r w:rsidRPr="00914A5F">
        <w:rPr>
          <w:kern w:val="1"/>
          <w:sz w:val="28"/>
          <w:szCs w:val="28"/>
        </w:rPr>
        <w:t>2. На официальн</w:t>
      </w:r>
      <w:r w:rsidR="00BA57E4">
        <w:rPr>
          <w:kern w:val="1"/>
          <w:sz w:val="28"/>
          <w:szCs w:val="28"/>
        </w:rPr>
        <w:t>ом</w:t>
      </w:r>
      <w:r w:rsidRPr="00914A5F">
        <w:rPr>
          <w:kern w:val="1"/>
          <w:sz w:val="28"/>
          <w:szCs w:val="28"/>
        </w:rPr>
        <w:t xml:space="preserve"> сайт</w:t>
      </w:r>
      <w:r w:rsidR="00BA57E4">
        <w:rPr>
          <w:kern w:val="1"/>
          <w:sz w:val="28"/>
          <w:szCs w:val="28"/>
        </w:rPr>
        <w:t>е</w:t>
      </w:r>
      <w:r w:rsidRPr="00914A5F">
        <w:rPr>
          <w:kern w:val="1"/>
          <w:sz w:val="28"/>
          <w:szCs w:val="28"/>
        </w:rPr>
        <w:t xml:space="preserve"> размещаются и общероссийским средствам </w:t>
      </w:r>
      <w:r w:rsidRPr="00CF4169">
        <w:rPr>
          <w:kern w:val="1"/>
          <w:sz w:val="28"/>
          <w:szCs w:val="28"/>
        </w:rPr>
        <w:t>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14:paraId="617FE2F0" w14:textId="77777777" w:rsidR="00B76EA5" w:rsidRPr="00CF4169"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0231F3F2" w14:textId="77777777" w:rsidR="00B76EA5" w:rsidRPr="00CF4169"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14:paraId="51684DD3" w14:textId="77777777" w:rsidR="00B76EA5" w:rsidRPr="00CF4169"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 xml:space="preserve">в) декларированный годовой доход муниципального служащего, его </w:t>
      </w:r>
      <w:r w:rsidRPr="00CF4169">
        <w:rPr>
          <w:kern w:val="1"/>
          <w:sz w:val="28"/>
          <w:szCs w:val="28"/>
        </w:rPr>
        <w:lastRenderedPageBreak/>
        <w:t>супруги (супруга) и несовершеннолетних детей;</w:t>
      </w:r>
    </w:p>
    <w:p w14:paraId="3BA49730" w14:textId="7B7F272C" w:rsidR="0030313F" w:rsidRDefault="00B76EA5" w:rsidP="0030313F">
      <w:pPr>
        <w:autoSpaceDE w:val="0"/>
        <w:autoSpaceDN w:val="0"/>
        <w:adjustRightInd w:val="0"/>
        <w:ind w:firstLine="540"/>
        <w:jc w:val="both"/>
        <w:rPr>
          <w:rFonts w:eastAsiaTheme="minorHAnsi"/>
          <w:sz w:val="28"/>
          <w:szCs w:val="28"/>
          <w:lang w:eastAsia="en-US"/>
        </w:rPr>
      </w:pPr>
      <w:r w:rsidRPr="00CF4169">
        <w:rPr>
          <w:kern w:val="1"/>
          <w:sz w:val="28"/>
          <w:szCs w:val="28"/>
        </w:rPr>
        <w:t xml:space="preserve">г) </w:t>
      </w:r>
      <w:r w:rsidR="0030313F">
        <w:rPr>
          <w:rFonts w:eastAsiaTheme="minorHAnsi"/>
          <w:sz w:val="28"/>
          <w:szCs w:val="28"/>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периоду.</w:t>
      </w:r>
    </w:p>
    <w:p w14:paraId="7402A9DE" w14:textId="51F9D9FD" w:rsidR="00B76EA5" w:rsidRPr="00D44143"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3. В размещаемых на официальн</w:t>
      </w:r>
      <w:r w:rsidR="007461FF">
        <w:rPr>
          <w:kern w:val="1"/>
          <w:sz w:val="28"/>
          <w:szCs w:val="28"/>
        </w:rPr>
        <w:t>ом</w:t>
      </w:r>
      <w:r w:rsidRPr="00CF4169">
        <w:rPr>
          <w:kern w:val="1"/>
          <w:sz w:val="28"/>
          <w:szCs w:val="28"/>
        </w:rPr>
        <w:t xml:space="preserve"> сайт</w:t>
      </w:r>
      <w:r w:rsidR="007461FF">
        <w:rPr>
          <w:kern w:val="1"/>
          <w:sz w:val="28"/>
          <w:szCs w:val="28"/>
        </w:rPr>
        <w:t>е</w:t>
      </w:r>
      <w:r w:rsidRPr="00CF4169">
        <w:rPr>
          <w:kern w:val="1"/>
          <w:sz w:val="28"/>
          <w:szCs w:val="28"/>
        </w:rPr>
        <w:t xml:space="preserve"> и предоставляемых общероссийским средствам массовой информации для опубликования сведениях </w:t>
      </w:r>
      <w:r w:rsidRPr="00D44143">
        <w:rPr>
          <w:kern w:val="1"/>
          <w:sz w:val="28"/>
          <w:szCs w:val="28"/>
        </w:rPr>
        <w:t>о доходах, расходах, об имуществе и обязательствах имущественного характера запрещается указывать:</w:t>
      </w:r>
    </w:p>
    <w:p w14:paraId="253B959F" w14:textId="77777777"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 xml:space="preserve">а) иные сведения (кроме указанных в </w:t>
      </w:r>
      <w:hyperlink w:anchor="Par2032" w:history="1">
        <w:r w:rsidRPr="00D44143">
          <w:rPr>
            <w:kern w:val="1"/>
            <w:sz w:val="28"/>
            <w:szCs w:val="28"/>
          </w:rPr>
          <w:t>пункте 2</w:t>
        </w:r>
      </w:hyperlink>
      <w:r w:rsidRPr="00D44143">
        <w:rPr>
          <w:kern w:val="1"/>
          <w:sz w:val="28"/>
          <w:szCs w:val="28"/>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79E7C4DB" w14:textId="77777777"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б) персональные данные супруги (супруга), детей и иных членов семьи муниципального служащего;</w:t>
      </w:r>
    </w:p>
    <w:p w14:paraId="4B780C6E" w14:textId="77777777" w:rsidR="00B76EA5" w:rsidRPr="00CF4169"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 xml:space="preserve">в) данные, позволяющие определить место жительства, почтовый адрес, </w:t>
      </w:r>
      <w:r w:rsidRPr="00CF4169">
        <w:rPr>
          <w:kern w:val="1"/>
          <w:sz w:val="28"/>
          <w:szCs w:val="28"/>
        </w:rPr>
        <w:t>телефон и иные индивидуальные средства коммуникации муниципального служащего, его супруги (супруга), детей и иных членов семьи;</w:t>
      </w:r>
    </w:p>
    <w:p w14:paraId="5781B000" w14:textId="77777777" w:rsidR="00B76EA5" w:rsidRPr="00CF4169"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14:paraId="2549DA40" w14:textId="77777777" w:rsidR="00B76EA5" w:rsidRPr="00D44143" w:rsidRDefault="00B76EA5" w:rsidP="0004046C">
      <w:pPr>
        <w:widowControl w:val="0"/>
        <w:autoSpaceDE w:val="0"/>
        <w:autoSpaceDN w:val="0"/>
        <w:adjustRightInd w:val="0"/>
        <w:ind w:right="57" w:firstLine="540"/>
        <w:jc w:val="both"/>
        <w:rPr>
          <w:kern w:val="1"/>
          <w:sz w:val="28"/>
          <w:szCs w:val="28"/>
        </w:rPr>
      </w:pPr>
      <w:r w:rsidRPr="00CF4169">
        <w:rPr>
          <w:kern w:val="1"/>
          <w:sz w:val="28"/>
          <w:szCs w:val="28"/>
        </w:rPr>
        <w:t xml:space="preserve">д) информацию, отнесенную к государственной тайне или являющуюся </w:t>
      </w:r>
      <w:r w:rsidRPr="00D44143">
        <w:rPr>
          <w:kern w:val="1"/>
          <w:sz w:val="28"/>
          <w:szCs w:val="28"/>
        </w:rPr>
        <w:t>конфиденциальной.</w:t>
      </w:r>
    </w:p>
    <w:p w14:paraId="1D469275" w14:textId="792CB2D2"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 xml:space="preserve">4. Сведения о доходах, расходах, об имуществе и обязательствах имущественного характера, указанные в </w:t>
      </w:r>
      <w:hyperlink w:anchor="Par2032" w:history="1">
        <w:r w:rsidRPr="00D44143">
          <w:rPr>
            <w:kern w:val="1"/>
            <w:sz w:val="28"/>
            <w:szCs w:val="28"/>
          </w:rPr>
          <w:t>пункте 2</w:t>
        </w:r>
      </w:hyperlink>
      <w:r w:rsidRPr="00D44143">
        <w:rPr>
          <w:kern w:val="1"/>
          <w:sz w:val="28"/>
          <w:szCs w:val="28"/>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14:paraId="376D57BD" w14:textId="4FEDF2AD"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5. Размещение на официальн</w:t>
      </w:r>
      <w:r w:rsidR="007461FF">
        <w:rPr>
          <w:kern w:val="1"/>
          <w:sz w:val="28"/>
          <w:szCs w:val="28"/>
        </w:rPr>
        <w:t>ом</w:t>
      </w:r>
      <w:r w:rsidRPr="00D44143">
        <w:rPr>
          <w:kern w:val="1"/>
          <w:sz w:val="28"/>
          <w:szCs w:val="28"/>
        </w:rPr>
        <w:t xml:space="preserve"> сайт</w:t>
      </w:r>
      <w:r w:rsidR="007461FF">
        <w:rPr>
          <w:kern w:val="1"/>
          <w:sz w:val="28"/>
          <w:szCs w:val="28"/>
        </w:rPr>
        <w:t>е</w:t>
      </w:r>
      <w:r w:rsidRPr="00D44143">
        <w:rPr>
          <w:kern w:val="1"/>
          <w:sz w:val="28"/>
          <w:szCs w:val="28"/>
        </w:rPr>
        <w:t xml:space="preserve"> сведений о доходах, расходах, об имуществе и обязательствах имущественного характера, указанных в </w:t>
      </w:r>
      <w:hyperlink w:anchor="Par2032" w:history="1">
        <w:r w:rsidRPr="00D44143">
          <w:rPr>
            <w:kern w:val="1"/>
            <w:sz w:val="28"/>
            <w:szCs w:val="28"/>
          </w:rPr>
          <w:t>пункте 2</w:t>
        </w:r>
      </w:hyperlink>
      <w:r w:rsidRPr="00D44143">
        <w:rPr>
          <w:kern w:val="1"/>
          <w:sz w:val="28"/>
          <w:szCs w:val="28"/>
        </w:rPr>
        <w:t xml:space="preserve"> настоящего порядка, представленных муниципальными служащими, обеспечивается подразделениями кадров органов местного самоуправления (муниципальными служащими, ответственными за кадровую работу).</w:t>
      </w:r>
    </w:p>
    <w:p w14:paraId="78CBC134" w14:textId="361DF61A"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6. Подразделения кадров орган</w:t>
      </w:r>
      <w:r w:rsidR="007461FF">
        <w:rPr>
          <w:kern w:val="1"/>
          <w:sz w:val="28"/>
          <w:szCs w:val="28"/>
        </w:rPr>
        <w:t>а</w:t>
      </w:r>
      <w:r w:rsidRPr="00D44143">
        <w:rPr>
          <w:kern w:val="1"/>
          <w:sz w:val="28"/>
          <w:szCs w:val="28"/>
        </w:rPr>
        <w:t xml:space="preserve"> местного самоуправления (муниципальные служащие, ответственные за кадровую работу):</w:t>
      </w:r>
    </w:p>
    <w:p w14:paraId="3BBFD609" w14:textId="77777777"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lastRenderedPageBreak/>
        <w:t>а) в течение 3 рабочих дней со дня поступления запроса от общероссийского средства массовой информации сообщают о нем муниципальному служащему, в отношении которого поступил запрос;</w:t>
      </w:r>
    </w:p>
    <w:p w14:paraId="4982F1B5" w14:textId="77777777" w:rsidR="00B76EA5" w:rsidRPr="00D44143" w:rsidRDefault="00B76EA5" w:rsidP="0004046C">
      <w:pPr>
        <w:widowControl w:val="0"/>
        <w:autoSpaceDE w:val="0"/>
        <w:autoSpaceDN w:val="0"/>
        <w:adjustRightInd w:val="0"/>
        <w:ind w:right="57" w:firstLine="540"/>
        <w:jc w:val="both"/>
        <w:rPr>
          <w:kern w:val="1"/>
          <w:sz w:val="28"/>
          <w:szCs w:val="28"/>
        </w:rPr>
      </w:pPr>
      <w:r w:rsidRPr="00D44143">
        <w:rPr>
          <w:kern w:val="1"/>
          <w:sz w:val="28"/>
          <w:szCs w:val="28"/>
        </w:rPr>
        <w:t xml:space="preserve">б) в течение 7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2032" w:history="1">
        <w:r w:rsidRPr="00D44143">
          <w:rPr>
            <w:kern w:val="1"/>
            <w:sz w:val="28"/>
            <w:szCs w:val="28"/>
          </w:rPr>
          <w:t>пункте 2</w:t>
        </w:r>
      </w:hyperlink>
      <w:r w:rsidRPr="00D44143">
        <w:rPr>
          <w:kern w:val="1"/>
          <w:sz w:val="28"/>
          <w:szCs w:val="28"/>
        </w:rPr>
        <w:t xml:space="preserve"> настоящего порядка, в том случае, если запрашиваемые сведения отсутствуют на официальном сайте.</w:t>
      </w:r>
    </w:p>
    <w:p w14:paraId="14707B90" w14:textId="44820746" w:rsidR="00D9205C" w:rsidRDefault="00B76EA5" w:rsidP="0004046C">
      <w:pPr>
        <w:widowControl w:val="0"/>
        <w:autoSpaceDE w:val="0"/>
        <w:autoSpaceDN w:val="0"/>
        <w:adjustRightInd w:val="0"/>
        <w:ind w:right="57" w:firstLine="540"/>
        <w:jc w:val="both"/>
        <w:rPr>
          <w:sz w:val="28"/>
          <w:szCs w:val="28"/>
        </w:rPr>
      </w:pPr>
      <w:r w:rsidRPr="00CF4169">
        <w:rPr>
          <w:kern w:val="1"/>
          <w:sz w:val="28"/>
          <w:szCs w:val="28"/>
        </w:rPr>
        <w:t>7. Работники подразделения кадров орган</w:t>
      </w:r>
      <w:r w:rsidR="007461FF">
        <w:rPr>
          <w:kern w:val="1"/>
          <w:sz w:val="28"/>
          <w:szCs w:val="28"/>
        </w:rPr>
        <w:t>а</w:t>
      </w:r>
      <w:r w:rsidRPr="00CF4169">
        <w:rPr>
          <w:kern w:val="1"/>
          <w:sz w:val="28"/>
          <w:szCs w:val="28"/>
        </w:rPr>
        <w:t xml:space="preserve"> местного самоуправления (муниципальные служащие, ответственные за кадровую работу), обеспечивающие размещение сведений о доходах, расходах, об имуществе и обязательствах имущественного характера на официальн</w:t>
      </w:r>
      <w:r w:rsidR="007461FF">
        <w:rPr>
          <w:kern w:val="1"/>
          <w:sz w:val="28"/>
          <w:szCs w:val="28"/>
        </w:rPr>
        <w:t>ом</w:t>
      </w:r>
      <w:r w:rsidRPr="00CF4169">
        <w:rPr>
          <w:kern w:val="1"/>
          <w:sz w:val="28"/>
          <w:szCs w:val="28"/>
        </w:rPr>
        <w:t xml:space="preserve"> сайт</w:t>
      </w:r>
      <w:r w:rsidR="007461FF">
        <w:rPr>
          <w:kern w:val="1"/>
          <w:sz w:val="28"/>
          <w:szCs w:val="28"/>
        </w:rPr>
        <w:t>е</w:t>
      </w:r>
      <w:r w:rsidRPr="00CF4169">
        <w:rPr>
          <w:kern w:val="1"/>
          <w:sz w:val="28"/>
          <w:szCs w:val="28"/>
        </w:rPr>
        <w:t xml:space="preserve">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5C7632">
        <w:rPr>
          <w:sz w:val="28"/>
          <w:szCs w:val="28"/>
        </w:rPr>
        <w:t>»</w:t>
      </w:r>
    </w:p>
    <w:p w14:paraId="609E7467" w14:textId="77777777" w:rsidR="0030313F" w:rsidRPr="004B7D14" w:rsidRDefault="0030313F" w:rsidP="0030313F">
      <w:pPr>
        <w:widowControl w:val="0"/>
        <w:autoSpaceDE w:val="0"/>
        <w:autoSpaceDN w:val="0"/>
        <w:adjustRightInd w:val="0"/>
        <w:ind w:right="57" w:firstLine="540"/>
        <w:jc w:val="both"/>
        <w:rPr>
          <w:kern w:val="1"/>
          <w:sz w:val="28"/>
          <w:szCs w:val="28"/>
        </w:rPr>
      </w:pPr>
      <w:r>
        <w:rPr>
          <w:kern w:val="1"/>
          <w:sz w:val="28"/>
          <w:szCs w:val="28"/>
        </w:rPr>
        <w:t>2</w:t>
      </w:r>
      <w:r w:rsidRPr="004B7D14">
        <w:rPr>
          <w:kern w:val="1"/>
          <w:sz w:val="28"/>
          <w:szCs w:val="28"/>
        </w:rPr>
        <w:t>.</w:t>
      </w:r>
      <w:r>
        <w:rPr>
          <w:kern w:val="1"/>
          <w:sz w:val="28"/>
          <w:szCs w:val="28"/>
        </w:rPr>
        <w:t xml:space="preserve"> </w:t>
      </w:r>
      <w:r w:rsidRPr="004B7D14">
        <w:rPr>
          <w:kern w:val="1"/>
          <w:sz w:val="28"/>
          <w:szCs w:val="28"/>
        </w:rPr>
        <w:t>О</w:t>
      </w:r>
      <w:r>
        <w:rPr>
          <w:kern w:val="1"/>
          <w:sz w:val="28"/>
          <w:szCs w:val="28"/>
        </w:rPr>
        <w:t>фициально о</w:t>
      </w:r>
      <w:r w:rsidRPr="004B7D14">
        <w:rPr>
          <w:kern w:val="1"/>
          <w:sz w:val="28"/>
          <w:szCs w:val="28"/>
        </w:rPr>
        <w:t>бнародовать настоящее решение в установленном порядке</w:t>
      </w:r>
      <w:r>
        <w:rPr>
          <w:kern w:val="1"/>
          <w:sz w:val="28"/>
          <w:szCs w:val="28"/>
        </w:rPr>
        <w:t>.</w:t>
      </w:r>
    </w:p>
    <w:p w14:paraId="39E46BC2" w14:textId="77777777" w:rsidR="0030313F" w:rsidRPr="00CF4169" w:rsidRDefault="0030313F" w:rsidP="0030313F">
      <w:pPr>
        <w:ind w:right="57" w:firstLine="567"/>
        <w:contextualSpacing/>
        <w:jc w:val="both"/>
        <w:rPr>
          <w:rFonts w:eastAsiaTheme="minorEastAsia"/>
          <w:sz w:val="28"/>
          <w:szCs w:val="28"/>
        </w:rPr>
      </w:pPr>
      <w:r>
        <w:rPr>
          <w:kern w:val="1"/>
          <w:sz w:val="28"/>
          <w:szCs w:val="28"/>
        </w:rPr>
        <w:t>3</w:t>
      </w:r>
      <w:r w:rsidRPr="004B7D14">
        <w:rPr>
          <w:kern w:val="1"/>
          <w:sz w:val="28"/>
          <w:szCs w:val="28"/>
        </w:rPr>
        <w:t>.</w:t>
      </w:r>
      <w:r>
        <w:rPr>
          <w:kern w:val="1"/>
          <w:sz w:val="28"/>
          <w:szCs w:val="28"/>
        </w:rPr>
        <w:t xml:space="preserve"> </w:t>
      </w:r>
      <w:r w:rsidRPr="004B7D14">
        <w:rPr>
          <w:rFonts w:eastAsiaTheme="minorEastAsia"/>
          <w:sz w:val="28"/>
          <w:szCs w:val="28"/>
        </w:rPr>
        <w:t xml:space="preserve">Настоящее </w:t>
      </w:r>
      <w:r w:rsidRPr="00CF4169">
        <w:rPr>
          <w:rFonts w:eastAsiaTheme="minorEastAsia"/>
          <w:sz w:val="28"/>
          <w:szCs w:val="28"/>
        </w:rPr>
        <w:t xml:space="preserve">решение вступает в силу со дня его </w:t>
      </w:r>
      <w:r>
        <w:rPr>
          <w:rFonts w:eastAsiaTheme="minorEastAsia"/>
          <w:sz w:val="28"/>
          <w:szCs w:val="28"/>
        </w:rPr>
        <w:t xml:space="preserve">официального </w:t>
      </w:r>
      <w:r w:rsidRPr="00CF4169">
        <w:rPr>
          <w:rFonts w:eastAsiaTheme="minorEastAsia"/>
          <w:sz w:val="28"/>
          <w:szCs w:val="28"/>
        </w:rPr>
        <w:t>обнародования.</w:t>
      </w:r>
    </w:p>
    <w:p w14:paraId="5630C952" w14:textId="77777777" w:rsidR="00D9205C" w:rsidRDefault="00D9205C" w:rsidP="00D9205C">
      <w:pPr>
        <w:jc w:val="both"/>
        <w:rPr>
          <w:rFonts w:eastAsia="Calibri"/>
          <w:color w:val="000000"/>
          <w:spacing w:val="-3"/>
          <w:sz w:val="28"/>
          <w:szCs w:val="28"/>
          <w:lang w:eastAsia="en-US"/>
        </w:rPr>
      </w:pPr>
    </w:p>
    <w:p w14:paraId="28A82123" w14:textId="77777777" w:rsidR="00D9205C" w:rsidRDefault="00D9205C" w:rsidP="00D9205C">
      <w:pPr>
        <w:jc w:val="both"/>
        <w:rPr>
          <w:rFonts w:eastAsia="Calibri"/>
          <w:color w:val="000000"/>
          <w:spacing w:val="-3"/>
          <w:sz w:val="28"/>
          <w:szCs w:val="28"/>
          <w:lang w:eastAsia="en-US"/>
        </w:rPr>
      </w:pPr>
    </w:p>
    <w:p w14:paraId="550C0717" w14:textId="77777777" w:rsidR="00D9205C" w:rsidRDefault="00D9205C" w:rsidP="00D9205C">
      <w:pPr>
        <w:jc w:val="both"/>
        <w:rPr>
          <w:rFonts w:eastAsia="Calibri"/>
          <w:color w:val="000000"/>
          <w:spacing w:val="-3"/>
          <w:sz w:val="28"/>
          <w:szCs w:val="28"/>
          <w:lang w:eastAsia="en-US"/>
        </w:rPr>
      </w:pPr>
    </w:p>
    <w:p w14:paraId="4978F338" w14:textId="77777777" w:rsidR="00D9205C" w:rsidRDefault="00D9205C" w:rsidP="00D9205C">
      <w:pPr>
        <w:jc w:val="both"/>
        <w:rPr>
          <w:rFonts w:eastAsia="Calibri"/>
          <w:sz w:val="28"/>
          <w:szCs w:val="28"/>
          <w:lang w:eastAsia="en-US"/>
        </w:rPr>
      </w:pPr>
      <w:r>
        <w:rPr>
          <w:rFonts w:eastAsia="Calibri"/>
          <w:sz w:val="28"/>
          <w:szCs w:val="28"/>
          <w:lang w:eastAsia="en-US"/>
        </w:rPr>
        <w:t>Председатель Думы</w:t>
      </w:r>
    </w:p>
    <w:p w14:paraId="40177A78" w14:textId="77777777" w:rsidR="00D9205C" w:rsidRDefault="00D9205C" w:rsidP="00D9205C">
      <w:pPr>
        <w:autoSpaceDE w:val="0"/>
        <w:autoSpaceDN w:val="0"/>
        <w:adjustRightInd w:val="0"/>
        <w:spacing w:line="240" w:lineRule="exact"/>
        <w:jc w:val="both"/>
        <w:rPr>
          <w:rFonts w:eastAsia="Calibri"/>
          <w:sz w:val="28"/>
          <w:szCs w:val="28"/>
          <w:lang w:eastAsia="en-US"/>
        </w:rPr>
      </w:pPr>
      <w:r>
        <w:rPr>
          <w:rFonts w:eastAsia="Calibri"/>
          <w:sz w:val="28"/>
          <w:szCs w:val="28"/>
          <w:lang w:eastAsia="en-US"/>
        </w:rPr>
        <w:t>Предгорного муниципального округа</w:t>
      </w:r>
    </w:p>
    <w:p w14:paraId="5FC2203D" w14:textId="77777777" w:rsidR="00D9205C" w:rsidRDefault="00D9205C" w:rsidP="00D9205C">
      <w:pPr>
        <w:autoSpaceDE w:val="0"/>
        <w:autoSpaceDN w:val="0"/>
        <w:adjustRightInd w:val="0"/>
        <w:spacing w:line="240" w:lineRule="exact"/>
        <w:jc w:val="both"/>
        <w:rPr>
          <w:rFonts w:eastAsia="Calibri"/>
          <w:sz w:val="28"/>
          <w:szCs w:val="28"/>
          <w:lang w:eastAsia="en-US"/>
        </w:rPr>
      </w:pPr>
      <w:r>
        <w:rPr>
          <w:rFonts w:eastAsia="Calibri"/>
          <w:sz w:val="28"/>
          <w:szCs w:val="28"/>
          <w:lang w:eastAsia="en-US"/>
        </w:rPr>
        <w:t xml:space="preserve">Ставропольского края                                                                        А.Н. Жукова </w:t>
      </w:r>
    </w:p>
    <w:p w14:paraId="355BAB6A" w14:textId="773B5F9B" w:rsidR="00D9205C" w:rsidRDefault="00D9205C" w:rsidP="00D9205C">
      <w:pPr>
        <w:autoSpaceDE w:val="0"/>
        <w:autoSpaceDN w:val="0"/>
        <w:adjustRightInd w:val="0"/>
        <w:jc w:val="both"/>
        <w:rPr>
          <w:sz w:val="28"/>
          <w:szCs w:val="28"/>
        </w:rPr>
      </w:pPr>
    </w:p>
    <w:p w14:paraId="3BCFBDA9" w14:textId="77777777" w:rsidR="0064184F" w:rsidRDefault="0064184F" w:rsidP="00D9205C">
      <w:pPr>
        <w:autoSpaceDE w:val="0"/>
        <w:autoSpaceDN w:val="0"/>
        <w:adjustRightInd w:val="0"/>
        <w:jc w:val="both"/>
        <w:rPr>
          <w:sz w:val="28"/>
          <w:szCs w:val="28"/>
        </w:rPr>
      </w:pPr>
    </w:p>
    <w:p w14:paraId="5BA5A54D" w14:textId="77777777" w:rsidR="00D9205C" w:rsidRDefault="00D9205C" w:rsidP="00D9205C">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Глава Предгорного </w:t>
      </w:r>
    </w:p>
    <w:p w14:paraId="7CC365E4" w14:textId="77777777" w:rsidR="00D9205C" w:rsidRDefault="00D9205C" w:rsidP="00D9205C">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14:paraId="6F28E3BF" w14:textId="7C84589B" w:rsidR="00D9205C" w:rsidRDefault="00D9205C" w:rsidP="00D9205C">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t>Ставропольского края                                                                  Н.Н. Бондаренко</w:t>
      </w:r>
    </w:p>
    <w:p w14:paraId="0EB60369" w14:textId="77777777" w:rsidR="00D9205C" w:rsidRDefault="00D9205C" w:rsidP="00D9205C">
      <w:pPr>
        <w:pStyle w:val="ConsPlusNormal"/>
        <w:widowControl/>
        <w:tabs>
          <w:tab w:val="left" w:pos="7140"/>
          <w:tab w:val="left" w:pos="7275"/>
          <w:tab w:val="right" w:pos="9355"/>
        </w:tabs>
        <w:ind w:firstLine="0"/>
        <w:outlineLvl w:val="0"/>
        <w:rPr>
          <w:rFonts w:ascii="Times New Roman" w:hAnsi="Times New Roman" w:cs="Times New Roman"/>
          <w:sz w:val="28"/>
          <w:szCs w:val="28"/>
        </w:rPr>
      </w:pPr>
    </w:p>
    <w:p w14:paraId="657AE9D8" w14:textId="77777777" w:rsidR="00583149" w:rsidRDefault="00583149" w:rsidP="00B55384">
      <w:pPr>
        <w:pBdr>
          <w:bottom w:val="single" w:sz="12" w:space="1" w:color="auto"/>
        </w:pBdr>
        <w:autoSpaceDE w:val="0"/>
        <w:autoSpaceDN w:val="0"/>
        <w:adjustRightInd w:val="0"/>
        <w:rPr>
          <w:rFonts w:eastAsiaTheme="minorEastAsia"/>
          <w:sz w:val="28"/>
          <w:szCs w:val="28"/>
        </w:rPr>
      </w:pPr>
    </w:p>
    <w:p w14:paraId="0C9E8902" w14:textId="6AC519E5" w:rsidR="00B55384" w:rsidRDefault="00B55384" w:rsidP="00B55384">
      <w:pPr>
        <w:autoSpaceDE w:val="0"/>
        <w:autoSpaceDN w:val="0"/>
        <w:adjustRightInd w:val="0"/>
        <w:rPr>
          <w:rFonts w:eastAsiaTheme="minorEastAsia"/>
          <w:sz w:val="28"/>
          <w:szCs w:val="28"/>
        </w:rPr>
      </w:pPr>
    </w:p>
    <w:p w14:paraId="267F62A6" w14:textId="7FF848E7" w:rsidR="00782524" w:rsidRDefault="00782524" w:rsidP="00B55384">
      <w:pPr>
        <w:autoSpaceDE w:val="0"/>
        <w:autoSpaceDN w:val="0"/>
        <w:adjustRightInd w:val="0"/>
        <w:rPr>
          <w:rFonts w:eastAsiaTheme="minorEastAsia"/>
          <w:sz w:val="28"/>
          <w:szCs w:val="28"/>
        </w:rPr>
      </w:pPr>
    </w:p>
    <w:p w14:paraId="38FACC79"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Проект вносит:</w:t>
      </w:r>
    </w:p>
    <w:p w14:paraId="08830106" w14:textId="70CA7BA8"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Глава Предгорного муниципального округа                  </w:t>
      </w:r>
      <w:r>
        <w:rPr>
          <w:rFonts w:eastAsiaTheme="minorEastAsia"/>
          <w:sz w:val="28"/>
          <w:szCs w:val="28"/>
        </w:rPr>
        <w:t xml:space="preserve">         </w:t>
      </w:r>
      <w:r w:rsidRPr="00B55384">
        <w:rPr>
          <w:rFonts w:eastAsiaTheme="minorEastAsia"/>
          <w:sz w:val="28"/>
          <w:szCs w:val="28"/>
        </w:rPr>
        <w:t>Н.Н. Бондаренко</w:t>
      </w:r>
    </w:p>
    <w:p w14:paraId="24CAE619" w14:textId="77777777" w:rsidR="00B55384" w:rsidRPr="00B55384" w:rsidRDefault="00B55384" w:rsidP="00B55384">
      <w:pPr>
        <w:autoSpaceDE w:val="0"/>
        <w:autoSpaceDN w:val="0"/>
        <w:adjustRightInd w:val="0"/>
        <w:rPr>
          <w:rFonts w:eastAsiaTheme="minorEastAsia"/>
          <w:sz w:val="28"/>
          <w:szCs w:val="28"/>
        </w:rPr>
      </w:pPr>
    </w:p>
    <w:p w14:paraId="16EA1949"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Визируют:</w:t>
      </w:r>
    </w:p>
    <w:p w14:paraId="2DD8D4F2"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Заместитель председателя Думы </w:t>
      </w:r>
    </w:p>
    <w:p w14:paraId="726E1011"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Предгорного муниципального округа</w:t>
      </w:r>
    </w:p>
    <w:p w14:paraId="036B594F" w14:textId="13CBF0A4"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Ставропольского края                                            </w:t>
      </w:r>
      <w:r>
        <w:rPr>
          <w:rFonts w:eastAsiaTheme="minorEastAsia"/>
          <w:sz w:val="28"/>
          <w:szCs w:val="28"/>
        </w:rPr>
        <w:t xml:space="preserve">                         </w:t>
      </w:r>
      <w:r w:rsidRPr="00B55384">
        <w:rPr>
          <w:rFonts w:eastAsiaTheme="minorEastAsia"/>
          <w:sz w:val="28"/>
          <w:szCs w:val="28"/>
        </w:rPr>
        <w:t xml:space="preserve"> С.М. Швецов</w:t>
      </w:r>
    </w:p>
    <w:p w14:paraId="549BBAA9" w14:textId="77777777" w:rsidR="0064184F" w:rsidRPr="00B55384" w:rsidRDefault="0064184F" w:rsidP="00B55384">
      <w:pPr>
        <w:autoSpaceDE w:val="0"/>
        <w:autoSpaceDN w:val="0"/>
        <w:adjustRightInd w:val="0"/>
        <w:rPr>
          <w:rFonts w:eastAsiaTheme="minorEastAsia"/>
          <w:sz w:val="28"/>
          <w:szCs w:val="28"/>
        </w:rPr>
      </w:pPr>
    </w:p>
    <w:p w14:paraId="70717C41"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Заместитель председателя Думы </w:t>
      </w:r>
    </w:p>
    <w:p w14:paraId="4CB8CCF6"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Предгорного муниципального округа</w:t>
      </w:r>
    </w:p>
    <w:p w14:paraId="689BE33D" w14:textId="0EC33EB9"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lastRenderedPageBreak/>
        <w:t xml:space="preserve">Ставропольского края                                       </w:t>
      </w:r>
      <w:r>
        <w:rPr>
          <w:rFonts w:eastAsiaTheme="minorEastAsia"/>
          <w:sz w:val="28"/>
          <w:szCs w:val="28"/>
        </w:rPr>
        <w:t xml:space="preserve">                          </w:t>
      </w:r>
      <w:r w:rsidRPr="00B55384">
        <w:rPr>
          <w:rFonts w:eastAsiaTheme="minorEastAsia"/>
          <w:sz w:val="28"/>
          <w:szCs w:val="28"/>
        </w:rPr>
        <w:t xml:space="preserve">       М.А. Попов</w:t>
      </w:r>
    </w:p>
    <w:p w14:paraId="2CAF79FF" w14:textId="77777777" w:rsidR="000A70F2" w:rsidRDefault="000A70F2" w:rsidP="00B55384">
      <w:pPr>
        <w:autoSpaceDE w:val="0"/>
        <w:autoSpaceDN w:val="0"/>
        <w:adjustRightInd w:val="0"/>
        <w:rPr>
          <w:rFonts w:eastAsiaTheme="minorEastAsia"/>
          <w:sz w:val="28"/>
          <w:szCs w:val="28"/>
        </w:rPr>
      </w:pPr>
    </w:p>
    <w:p w14:paraId="76B472B1" w14:textId="77777777" w:rsidR="000A70F2" w:rsidRDefault="000A70F2" w:rsidP="00B55384">
      <w:pPr>
        <w:autoSpaceDE w:val="0"/>
        <w:autoSpaceDN w:val="0"/>
        <w:adjustRightInd w:val="0"/>
        <w:rPr>
          <w:rFonts w:eastAsiaTheme="minorEastAsia"/>
          <w:sz w:val="28"/>
          <w:szCs w:val="28"/>
        </w:rPr>
      </w:pPr>
    </w:p>
    <w:p w14:paraId="4F830717" w14:textId="62E7EE79"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Управляющий делами Думы</w:t>
      </w:r>
    </w:p>
    <w:p w14:paraId="70B3CF06"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Предгорного муниципального округа </w:t>
      </w:r>
    </w:p>
    <w:p w14:paraId="3D1A18EF" w14:textId="52B23B7E" w:rsid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Ставропольского края                                    </w:t>
      </w:r>
      <w:r>
        <w:rPr>
          <w:rFonts w:eastAsiaTheme="minorEastAsia"/>
          <w:sz w:val="28"/>
          <w:szCs w:val="28"/>
        </w:rPr>
        <w:t xml:space="preserve">                         </w:t>
      </w:r>
      <w:r w:rsidRPr="00B55384">
        <w:rPr>
          <w:rFonts w:eastAsiaTheme="minorEastAsia"/>
          <w:sz w:val="28"/>
          <w:szCs w:val="28"/>
        </w:rPr>
        <w:t xml:space="preserve">         Т.В. Луценко</w:t>
      </w:r>
    </w:p>
    <w:p w14:paraId="1AA13F85" w14:textId="370E96A0" w:rsidR="00924AEB" w:rsidRDefault="00924AEB" w:rsidP="00B55384">
      <w:pPr>
        <w:autoSpaceDE w:val="0"/>
        <w:autoSpaceDN w:val="0"/>
        <w:adjustRightInd w:val="0"/>
        <w:rPr>
          <w:rFonts w:eastAsiaTheme="minorEastAsia"/>
          <w:sz w:val="28"/>
          <w:szCs w:val="28"/>
        </w:rPr>
      </w:pPr>
    </w:p>
    <w:p w14:paraId="24BA5F38" w14:textId="77777777" w:rsidR="00D10681" w:rsidRDefault="0030313F" w:rsidP="00B55384">
      <w:pPr>
        <w:autoSpaceDE w:val="0"/>
        <w:autoSpaceDN w:val="0"/>
        <w:adjustRightInd w:val="0"/>
        <w:rPr>
          <w:rFonts w:eastAsiaTheme="minorEastAsia"/>
          <w:sz w:val="28"/>
          <w:szCs w:val="28"/>
        </w:rPr>
      </w:pPr>
      <w:r>
        <w:rPr>
          <w:rFonts w:eastAsiaTheme="minorEastAsia"/>
          <w:sz w:val="28"/>
          <w:szCs w:val="28"/>
        </w:rPr>
        <w:t xml:space="preserve">Начальник отдела по обеспечению деятельности </w:t>
      </w:r>
    </w:p>
    <w:p w14:paraId="7FD9F2CE" w14:textId="63CE0F6A" w:rsidR="0030313F" w:rsidRDefault="0030313F" w:rsidP="00B55384">
      <w:pPr>
        <w:autoSpaceDE w:val="0"/>
        <w:autoSpaceDN w:val="0"/>
        <w:adjustRightInd w:val="0"/>
        <w:rPr>
          <w:rFonts w:eastAsiaTheme="minorEastAsia"/>
          <w:sz w:val="28"/>
          <w:szCs w:val="28"/>
        </w:rPr>
      </w:pPr>
      <w:r>
        <w:rPr>
          <w:rFonts w:eastAsiaTheme="minorEastAsia"/>
          <w:sz w:val="28"/>
          <w:szCs w:val="28"/>
        </w:rPr>
        <w:t>Думы</w:t>
      </w:r>
      <w:r w:rsidR="00D10681">
        <w:rPr>
          <w:rFonts w:eastAsiaTheme="minorEastAsia"/>
          <w:sz w:val="28"/>
          <w:szCs w:val="28"/>
        </w:rPr>
        <w:t xml:space="preserve"> </w:t>
      </w:r>
      <w:r>
        <w:rPr>
          <w:rFonts w:eastAsiaTheme="minorEastAsia"/>
          <w:sz w:val="28"/>
          <w:szCs w:val="28"/>
        </w:rPr>
        <w:t>Предгорного муниципального округа</w:t>
      </w:r>
    </w:p>
    <w:p w14:paraId="716F4BF9" w14:textId="77777777" w:rsidR="00D10681" w:rsidRDefault="0030313F" w:rsidP="00B55384">
      <w:pPr>
        <w:autoSpaceDE w:val="0"/>
        <w:autoSpaceDN w:val="0"/>
        <w:adjustRightInd w:val="0"/>
        <w:rPr>
          <w:rFonts w:eastAsiaTheme="minorEastAsia"/>
          <w:sz w:val="28"/>
          <w:szCs w:val="28"/>
        </w:rPr>
      </w:pPr>
      <w:r>
        <w:rPr>
          <w:rFonts w:eastAsiaTheme="minorEastAsia"/>
          <w:sz w:val="28"/>
          <w:szCs w:val="28"/>
        </w:rPr>
        <w:t xml:space="preserve">Ставропольского края </w:t>
      </w:r>
      <w:r w:rsidR="00D10681">
        <w:rPr>
          <w:rFonts w:eastAsiaTheme="minorEastAsia"/>
          <w:sz w:val="28"/>
          <w:szCs w:val="28"/>
        </w:rPr>
        <w:t xml:space="preserve">и взаимодействию </w:t>
      </w:r>
    </w:p>
    <w:p w14:paraId="6A93B55E" w14:textId="0FAF7C4F" w:rsidR="00D10681" w:rsidRDefault="00D10681" w:rsidP="00B55384">
      <w:pPr>
        <w:autoSpaceDE w:val="0"/>
        <w:autoSpaceDN w:val="0"/>
        <w:adjustRightInd w:val="0"/>
        <w:rPr>
          <w:rFonts w:eastAsiaTheme="minorEastAsia"/>
          <w:sz w:val="28"/>
          <w:szCs w:val="28"/>
        </w:rPr>
      </w:pPr>
      <w:r>
        <w:rPr>
          <w:rFonts w:eastAsiaTheme="minorEastAsia"/>
          <w:sz w:val="28"/>
          <w:szCs w:val="28"/>
        </w:rPr>
        <w:t xml:space="preserve">с общественными организациями                                                В.В. </w:t>
      </w:r>
      <w:proofErr w:type="spellStart"/>
      <w:r>
        <w:rPr>
          <w:rFonts w:eastAsiaTheme="minorEastAsia"/>
          <w:sz w:val="28"/>
          <w:szCs w:val="28"/>
        </w:rPr>
        <w:t>Темирчева</w:t>
      </w:r>
      <w:proofErr w:type="spellEnd"/>
    </w:p>
    <w:p w14:paraId="5F3FF8E6" w14:textId="73324526" w:rsidR="0030313F" w:rsidRPr="00B55384" w:rsidRDefault="00D10681" w:rsidP="00B55384">
      <w:pPr>
        <w:autoSpaceDE w:val="0"/>
        <w:autoSpaceDN w:val="0"/>
        <w:adjustRightInd w:val="0"/>
        <w:rPr>
          <w:rFonts w:eastAsiaTheme="minorEastAsia"/>
          <w:sz w:val="28"/>
          <w:szCs w:val="28"/>
        </w:rPr>
      </w:pPr>
      <w:r>
        <w:rPr>
          <w:rFonts w:eastAsiaTheme="minorEastAsia"/>
          <w:sz w:val="28"/>
          <w:szCs w:val="28"/>
        </w:rPr>
        <w:t xml:space="preserve">                                               </w:t>
      </w:r>
    </w:p>
    <w:p w14:paraId="588A3958"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Заместитель главы администрации</w:t>
      </w:r>
    </w:p>
    <w:p w14:paraId="49C6D330" w14:textId="77777777" w:rsidR="00B55384" w:rsidRPr="00B55384" w:rsidRDefault="00B55384" w:rsidP="00B55384">
      <w:pPr>
        <w:autoSpaceDE w:val="0"/>
        <w:autoSpaceDN w:val="0"/>
        <w:adjustRightInd w:val="0"/>
        <w:rPr>
          <w:rFonts w:eastAsiaTheme="minorEastAsia"/>
          <w:sz w:val="28"/>
          <w:szCs w:val="28"/>
        </w:rPr>
      </w:pPr>
      <w:bookmarkStart w:id="0" w:name="_Hlk63780945"/>
      <w:r w:rsidRPr="00B55384">
        <w:rPr>
          <w:rFonts w:eastAsiaTheme="minorEastAsia"/>
          <w:sz w:val="28"/>
          <w:szCs w:val="28"/>
        </w:rPr>
        <w:t>Предгорного муниципального округа</w:t>
      </w:r>
    </w:p>
    <w:p w14:paraId="6BA0B9B1" w14:textId="7A08FD28"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Ставропольского края                                  </w:t>
      </w:r>
      <w:r>
        <w:rPr>
          <w:rFonts w:eastAsiaTheme="minorEastAsia"/>
          <w:sz w:val="28"/>
          <w:szCs w:val="28"/>
        </w:rPr>
        <w:t xml:space="preserve">                          </w:t>
      </w:r>
      <w:r w:rsidRPr="00B55384">
        <w:rPr>
          <w:rFonts w:eastAsiaTheme="minorEastAsia"/>
          <w:sz w:val="28"/>
          <w:szCs w:val="28"/>
        </w:rPr>
        <w:t xml:space="preserve">                </w:t>
      </w:r>
      <w:bookmarkEnd w:id="0"/>
      <w:r w:rsidRPr="00B55384">
        <w:rPr>
          <w:rFonts w:eastAsiaTheme="minorEastAsia"/>
          <w:sz w:val="28"/>
          <w:szCs w:val="28"/>
        </w:rPr>
        <w:t xml:space="preserve">Д.В. </w:t>
      </w:r>
      <w:proofErr w:type="spellStart"/>
      <w:r w:rsidRPr="00B55384">
        <w:rPr>
          <w:rFonts w:eastAsiaTheme="minorEastAsia"/>
          <w:sz w:val="28"/>
          <w:szCs w:val="28"/>
        </w:rPr>
        <w:t>Усс</w:t>
      </w:r>
      <w:proofErr w:type="spellEnd"/>
      <w:r w:rsidRPr="00B55384">
        <w:rPr>
          <w:rFonts w:eastAsiaTheme="minorEastAsia"/>
          <w:sz w:val="28"/>
          <w:szCs w:val="28"/>
        </w:rPr>
        <w:t xml:space="preserve"> </w:t>
      </w:r>
    </w:p>
    <w:p w14:paraId="1000B2AA" w14:textId="77777777" w:rsidR="00B55384" w:rsidRPr="00B55384" w:rsidRDefault="00B55384" w:rsidP="00B55384">
      <w:pPr>
        <w:autoSpaceDE w:val="0"/>
        <w:autoSpaceDN w:val="0"/>
        <w:adjustRightInd w:val="0"/>
        <w:rPr>
          <w:rFonts w:eastAsiaTheme="minorEastAsia"/>
          <w:sz w:val="28"/>
          <w:szCs w:val="28"/>
        </w:rPr>
      </w:pPr>
      <w:bookmarkStart w:id="1" w:name="_Hlk5694272"/>
    </w:p>
    <w:p w14:paraId="05D2E4E0"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Проект подготовил:</w:t>
      </w:r>
    </w:p>
    <w:p w14:paraId="06A312EF"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Начальник отдела правового и кадрового </w:t>
      </w:r>
    </w:p>
    <w:p w14:paraId="391A1F16"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обеспечения администрации </w:t>
      </w:r>
    </w:p>
    <w:p w14:paraId="3A2754AD" w14:textId="77777777"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Предгорного муниципального округа</w:t>
      </w:r>
    </w:p>
    <w:p w14:paraId="11E847D8" w14:textId="3041FF5B" w:rsidR="00B55384" w:rsidRPr="00B55384" w:rsidRDefault="00B55384" w:rsidP="00B55384">
      <w:pPr>
        <w:autoSpaceDE w:val="0"/>
        <w:autoSpaceDN w:val="0"/>
        <w:adjustRightInd w:val="0"/>
        <w:rPr>
          <w:rFonts w:eastAsiaTheme="minorEastAsia"/>
          <w:sz w:val="28"/>
          <w:szCs w:val="28"/>
        </w:rPr>
      </w:pPr>
      <w:r w:rsidRPr="00B55384">
        <w:rPr>
          <w:rFonts w:eastAsiaTheme="minorEastAsia"/>
          <w:sz w:val="28"/>
          <w:szCs w:val="28"/>
        </w:rPr>
        <w:t xml:space="preserve">Ставропольского края                                          </w:t>
      </w:r>
      <w:r>
        <w:rPr>
          <w:rFonts w:eastAsiaTheme="minorEastAsia"/>
          <w:sz w:val="28"/>
          <w:szCs w:val="28"/>
        </w:rPr>
        <w:t xml:space="preserve">                         </w:t>
      </w:r>
      <w:r w:rsidRPr="00B55384">
        <w:rPr>
          <w:rFonts w:eastAsiaTheme="minorEastAsia"/>
          <w:sz w:val="28"/>
          <w:szCs w:val="28"/>
        </w:rPr>
        <w:t xml:space="preserve">   </w:t>
      </w:r>
      <w:r w:rsidR="005C7632" w:rsidRPr="00B55384">
        <w:rPr>
          <w:rFonts w:eastAsiaTheme="minorEastAsia"/>
          <w:sz w:val="28"/>
          <w:szCs w:val="28"/>
        </w:rPr>
        <w:t>Е.В.</w:t>
      </w:r>
      <w:r w:rsidR="00FC00FE">
        <w:rPr>
          <w:rFonts w:eastAsiaTheme="minorEastAsia"/>
          <w:sz w:val="28"/>
          <w:szCs w:val="28"/>
        </w:rPr>
        <w:t xml:space="preserve"> </w:t>
      </w:r>
      <w:r w:rsidRPr="00B55384">
        <w:rPr>
          <w:rFonts w:eastAsiaTheme="minorEastAsia"/>
          <w:sz w:val="28"/>
          <w:szCs w:val="28"/>
        </w:rPr>
        <w:t xml:space="preserve">Левенко </w:t>
      </w:r>
      <w:bookmarkEnd w:id="1"/>
    </w:p>
    <w:p w14:paraId="1C880BA5" w14:textId="1619C7E0" w:rsidR="00782524" w:rsidRDefault="00782524"/>
    <w:p w14:paraId="595217AB" w14:textId="77777777" w:rsidR="00FF3CA5" w:rsidRDefault="00FF3CA5" w:rsidP="00782524">
      <w:pPr>
        <w:pStyle w:val="a3"/>
        <w:jc w:val="center"/>
        <w:rPr>
          <w:sz w:val="28"/>
          <w:szCs w:val="28"/>
        </w:rPr>
      </w:pPr>
    </w:p>
    <w:p w14:paraId="3D62E79E" w14:textId="77777777" w:rsidR="00FF3CA5" w:rsidRDefault="00FF3CA5" w:rsidP="00782524">
      <w:pPr>
        <w:pStyle w:val="a3"/>
        <w:jc w:val="center"/>
        <w:rPr>
          <w:sz w:val="28"/>
          <w:szCs w:val="28"/>
        </w:rPr>
      </w:pPr>
    </w:p>
    <w:p w14:paraId="165C72D7" w14:textId="77777777" w:rsidR="00FF3CA5" w:rsidRDefault="00FF3CA5" w:rsidP="00782524">
      <w:pPr>
        <w:pStyle w:val="a3"/>
        <w:jc w:val="center"/>
        <w:rPr>
          <w:sz w:val="28"/>
          <w:szCs w:val="28"/>
        </w:rPr>
      </w:pPr>
    </w:p>
    <w:p w14:paraId="73AE5ECB" w14:textId="77777777" w:rsidR="00FF3CA5" w:rsidRDefault="00FF3CA5" w:rsidP="00782524">
      <w:pPr>
        <w:pStyle w:val="a3"/>
        <w:jc w:val="center"/>
        <w:rPr>
          <w:sz w:val="28"/>
          <w:szCs w:val="28"/>
        </w:rPr>
      </w:pPr>
    </w:p>
    <w:p w14:paraId="037796E6" w14:textId="77777777" w:rsidR="00FF3CA5" w:rsidRDefault="00FF3CA5" w:rsidP="00782524">
      <w:pPr>
        <w:pStyle w:val="a3"/>
        <w:jc w:val="center"/>
        <w:rPr>
          <w:sz w:val="28"/>
          <w:szCs w:val="28"/>
        </w:rPr>
      </w:pPr>
    </w:p>
    <w:p w14:paraId="1DE4A07E" w14:textId="77777777" w:rsidR="00FF3CA5" w:rsidRDefault="00FF3CA5" w:rsidP="00782524">
      <w:pPr>
        <w:pStyle w:val="a3"/>
        <w:jc w:val="center"/>
        <w:rPr>
          <w:sz w:val="28"/>
          <w:szCs w:val="28"/>
        </w:rPr>
      </w:pPr>
    </w:p>
    <w:p w14:paraId="66EDB852" w14:textId="77777777" w:rsidR="00FF3CA5" w:rsidRDefault="00FF3CA5" w:rsidP="00782524">
      <w:pPr>
        <w:pStyle w:val="a3"/>
        <w:jc w:val="center"/>
        <w:rPr>
          <w:sz w:val="28"/>
          <w:szCs w:val="28"/>
        </w:rPr>
      </w:pPr>
    </w:p>
    <w:p w14:paraId="48C5049F" w14:textId="77777777" w:rsidR="00FF3CA5" w:rsidRDefault="00FF3CA5" w:rsidP="00782524">
      <w:pPr>
        <w:pStyle w:val="a3"/>
        <w:jc w:val="center"/>
        <w:rPr>
          <w:sz w:val="28"/>
          <w:szCs w:val="28"/>
        </w:rPr>
      </w:pPr>
    </w:p>
    <w:p w14:paraId="494F11A4" w14:textId="77777777" w:rsidR="00FF3CA5" w:rsidRDefault="00FF3CA5" w:rsidP="00782524">
      <w:pPr>
        <w:pStyle w:val="a3"/>
        <w:jc w:val="center"/>
        <w:rPr>
          <w:sz w:val="28"/>
          <w:szCs w:val="28"/>
        </w:rPr>
      </w:pPr>
    </w:p>
    <w:p w14:paraId="79649E29" w14:textId="77777777" w:rsidR="00FF3CA5" w:rsidRDefault="00FF3CA5" w:rsidP="00782524">
      <w:pPr>
        <w:pStyle w:val="a3"/>
        <w:jc w:val="center"/>
        <w:rPr>
          <w:sz w:val="28"/>
          <w:szCs w:val="28"/>
        </w:rPr>
      </w:pPr>
    </w:p>
    <w:p w14:paraId="24148614" w14:textId="77777777" w:rsidR="00FF3CA5" w:rsidRDefault="00FF3CA5" w:rsidP="00782524">
      <w:pPr>
        <w:pStyle w:val="a3"/>
        <w:jc w:val="center"/>
        <w:rPr>
          <w:sz w:val="28"/>
          <w:szCs w:val="28"/>
        </w:rPr>
      </w:pPr>
    </w:p>
    <w:p w14:paraId="4268786B" w14:textId="77777777" w:rsidR="00FF3CA5" w:rsidRDefault="00FF3CA5" w:rsidP="00782524">
      <w:pPr>
        <w:pStyle w:val="a3"/>
        <w:jc w:val="center"/>
        <w:rPr>
          <w:sz w:val="28"/>
          <w:szCs w:val="28"/>
        </w:rPr>
      </w:pPr>
    </w:p>
    <w:p w14:paraId="3CE081D4" w14:textId="77777777" w:rsidR="00FF3CA5" w:rsidRDefault="00FF3CA5" w:rsidP="00782524">
      <w:pPr>
        <w:pStyle w:val="a3"/>
        <w:jc w:val="center"/>
        <w:rPr>
          <w:sz w:val="28"/>
          <w:szCs w:val="28"/>
        </w:rPr>
      </w:pPr>
    </w:p>
    <w:p w14:paraId="0BE17D82" w14:textId="77777777" w:rsidR="00FF3CA5" w:rsidRDefault="00FF3CA5" w:rsidP="00782524">
      <w:pPr>
        <w:pStyle w:val="a3"/>
        <w:jc w:val="center"/>
        <w:rPr>
          <w:sz w:val="28"/>
          <w:szCs w:val="28"/>
        </w:rPr>
      </w:pPr>
    </w:p>
    <w:p w14:paraId="64988F62" w14:textId="77777777" w:rsidR="00FF3CA5" w:rsidRDefault="00FF3CA5" w:rsidP="00782524">
      <w:pPr>
        <w:pStyle w:val="a3"/>
        <w:jc w:val="center"/>
        <w:rPr>
          <w:sz w:val="28"/>
          <w:szCs w:val="28"/>
        </w:rPr>
      </w:pPr>
    </w:p>
    <w:p w14:paraId="4BC1946B" w14:textId="77777777" w:rsidR="00FF3CA5" w:rsidRDefault="00FF3CA5" w:rsidP="00782524">
      <w:pPr>
        <w:pStyle w:val="a3"/>
        <w:jc w:val="center"/>
        <w:rPr>
          <w:sz w:val="28"/>
          <w:szCs w:val="28"/>
        </w:rPr>
      </w:pPr>
    </w:p>
    <w:p w14:paraId="5C67A356" w14:textId="77777777" w:rsidR="00FF3CA5" w:rsidRDefault="00FF3CA5" w:rsidP="00782524">
      <w:pPr>
        <w:pStyle w:val="a3"/>
        <w:jc w:val="center"/>
        <w:rPr>
          <w:sz w:val="28"/>
          <w:szCs w:val="28"/>
        </w:rPr>
      </w:pPr>
    </w:p>
    <w:p w14:paraId="0EF20B9D" w14:textId="77777777" w:rsidR="00FF3CA5" w:rsidRDefault="00FF3CA5" w:rsidP="00782524">
      <w:pPr>
        <w:pStyle w:val="a3"/>
        <w:jc w:val="center"/>
        <w:rPr>
          <w:sz w:val="28"/>
          <w:szCs w:val="28"/>
        </w:rPr>
      </w:pPr>
    </w:p>
    <w:p w14:paraId="76B432B0" w14:textId="77777777" w:rsidR="00FF3CA5" w:rsidRDefault="00FF3CA5" w:rsidP="00782524">
      <w:pPr>
        <w:pStyle w:val="a3"/>
        <w:jc w:val="center"/>
        <w:rPr>
          <w:sz w:val="28"/>
          <w:szCs w:val="28"/>
        </w:rPr>
      </w:pPr>
    </w:p>
    <w:p w14:paraId="7A099407" w14:textId="77777777" w:rsidR="00FF3CA5" w:rsidRDefault="00FF3CA5" w:rsidP="00782524">
      <w:pPr>
        <w:pStyle w:val="a3"/>
        <w:jc w:val="center"/>
        <w:rPr>
          <w:sz w:val="28"/>
          <w:szCs w:val="28"/>
        </w:rPr>
      </w:pPr>
    </w:p>
    <w:p w14:paraId="5C80C7C1" w14:textId="77777777" w:rsidR="00FF3CA5" w:rsidRDefault="00FF3CA5" w:rsidP="00782524">
      <w:pPr>
        <w:pStyle w:val="a3"/>
        <w:jc w:val="center"/>
        <w:rPr>
          <w:sz w:val="28"/>
          <w:szCs w:val="28"/>
        </w:rPr>
      </w:pPr>
    </w:p>
    <w:p w14:paraId="537C10A7" w14:textId="77777777" w:rsidR="00FF3CA5" w:rsidRDefault="00FF3CA5" w:rsidP="00782524">
      <w:pPr>
        <w:pStyle w:val="a3"/>
        <w:jc w:val="center"/>
        <w:rPr>
          <w:sz w:val="28"/>
          <w:szCs w:val="28"/>
        </w:rPr>
      </w:pPr>
    </w:p>
    <w:p w14:paraId="5997B2D4" w14:textId="77777777" w:rsidR="00FF3CA5" w:rsidRDefault="00FF3CA5" w:rsidP="00782524">
      <w:pPr>
        <w:pStyle w:val="a3"/>
        <w:jc w:val="center"/>
        <w:rPr>
          <w:sz w:val="28"/>
          <w:szCs w:val="28"/>
        </w:rPr>
      </w:pPr>
      <w:bookmarkStart w:id="2" w:name="_GoBack"/>
      <w:bookmarkEnd w:id="2"/>
    </w:p>
    <w:sectPr w:rsidR="00FF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F4"/>
    <w:rsid w:val="0004046C"/>
    <w:rsid w:val="000A70F2"/>
    <w:rsid w:val="000F75AE"/>
    <w:rsid w:val="002337DD"/>
    <w:rsid w:val="0025642D"/>
    <w:rsid w:val="0027235F"/>
    <w:rsid w:val="002A3A86"/>
    <w:rsid w:val="002B1FC5"/>
    <w:rsid w:val="0030313F"/>
    <w:rsid w:val="00365DBE"/>
    <w:rsid w:val="00406CD6"/>
    <w:rsid w:val="004308F7"/>
    <w:rsid w:val="00437ED8"/>
    <w:rsid w:val="004A03F4"/>
    <w:rsid w:val="004A2FA5"/>
    <w:rsid w:val="004B3BCC"/>
    <w:rsid w:val="00555FEE"/>
    <w:rsid w:val="00583149"/>
    <w:rsid w:val="005979B2"/>
    <w:rsid w:val="005C7632"/>
    <w:rsid w:val="00634AE8"/>
    <w:rsid w:val="0064184F"/>
    <w:rsid w:val="006B71FF"/>
    <w:rsid w:val="00711FCE"/>
    <w:rsid w:val="007461FF"/>
    <w:rsid w:val="00774174"/>
    <w:rsid w:val="00782524"/>
    <w:rsid w:val="007A2559"/>
    <w:rsid w:val="007E60E6"/>
    <w:rsid w:val="0080411B"/>
    <w:rsid w:val="008231B0"/>
    <w:rsid w:val="00917ED6"/>
    <w:rsid w:val="00922C96"/>
    <w:rsid w:val="00924AEB"/>
    <w:rsid w:val="00931FF5"/>
    <w:rsid w:val="00950376"/>
    <w:rsid w:val="009C482E"/>
    <w:rsid w:val="009C5E47"/>
    <w:rsid w:val="00A53BE4"/>
    <w:rsid w:val="00AB7529"/>
    <w:rsid w:val="00B102FA"/>
    <w:rsid w:val="00B500F2"/>
    <w:rsid w:val="00B55384"/>
    <w:rsid w:val="00B76EA5"/>
    <w:rsid w:val="00BA57E4"/>
    <w:rsid w:val="00BC7FCC"/>
    <w:rsid w:val="00C66DF4"/>
    <w:rsid w:val="00D04908"/>
    <w:rsid w:val="00D10681"/>
    <w:rsid w:val="00D44380"/>
    <w:rsid w:val="00D714DC"/>
    <w:rsid w:val="00D82010"/>
    <w:rsid w:val="00D9205C"/>
    <w:rsid w:val="00E3286F"/>
    <w:rsid w:val="00F05A99"/>
    <w:rsid w:val="00F27B32"/>
    <w:rsid w:val="00F52706"/>
    <w:rsid w:val="00FC00FE"/>
    <w:rsid w:val="00FF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05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92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20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920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Emphasis"/>
    <w:uiPriority w:val="21"/>
    <w:qFormat/>
    <w:rsid w:val="005C7632"/>
    <w:rPr>
      <w:i/>
      <w:iCs/>
      <w:color w:val="5B9BD5"/>
    </w:rPr>
  </w:style>
  <w:style w:type="character" w:customStyle="1" w:styleId="FontStyle11">
    <w:name w:val="Font Style11"/>
    <w:basedOn w:val="a0"/>
    <w:uiPriority w:val="99"/>
    <w:rsid w:val="00FC00F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05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92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20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920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Emphasis"/>
    <w:uiPriority w:val="21"/>
    <w:qFormat/>
    <w:rsid w:val="005C7632"/>
    <w:rPr>
      <w:i/>
      <w:iCs/>
      <w:color w:val="5B9BD5"/>
    </w:rPr>
  </w:style>
  <w:style w:type="character" w:customStyle="1" w:styleId="FontStyle11">
    <w:name w:val="Font Style11"/>
    <w:basedOn w:val="a0"/>
    <w:uiPriority w:val="99"/>
    <w:rsid w:val="00FC00F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B4D2E5011FBB6173A10ADF11700A69130EECD2763CCC66933CCE37EC2076A1B410FEDC64CF71C6E01DF1N5n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B4D2E5011FBB6173A114D2071C5463150DB1DF7E3DC637C663956ABB297CF6F35FA79E20C270C7NEn7G" TargetMode="External"/><Relationship Id="rId5" Type="http://schemas.openxmlformats.org/officeDocument/2006/relationships/hyperlink" Target="consultantplus://offline/ref=3BB4D2E5011FBB6173A114D2071C5463150DB1DA7D36C637C663956ABB297CF6F35FA79E28NCn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Цалоева</dc:creator>
  <cp:keywords/>
  <dc:description/>
  <cp:lastModifiedBy>user</cp:lastModifiedBy>
  <cp:revision>11</cp:revision>
  <cp:lastPrinted>2021-04-14T09:32:00Z</cp:lastPrinted>
  <dcterms:created xsi:type="dcterms:W3CDTF">2021-04-12T07:58:00Z</dcterms:created>
  <dcterms:modified xsi:type="dcterms:W3CDTF">2021-04-14T13:01:00Z</dcterms:modified>
</cp:coreProperties>
</file>