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B7" w:rsidRPr="005045B7" w:rsidRDefault="005045B7" w:rsidP="005045B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ab/>
      </w:r>
      <w:r w:rsidR="00E67150">
        <w:rPr>
          <w:rFonts w:ascii="Times New Roman" w:hAnsi="Times New Roman" w:cs="Times New Roman"/>
          <w:b w:val="0"/>
          <w:sz w:val="28"/>
          <w:szCs w:val="28"/>
        </w:rPr>
        <w:t>Дума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Предгорного муниципального 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первого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23BCD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2</w:t>
      </w:r>
      <w:r w:rsidR="00D0564E">
        <w:rPr>
          <w:rFonts w:ascii="Times New Roman" w:hAnsi="Times New Roman" w:cs="Times New Roman"/>
          <w:b w:val="0"/>
          <w:sz w:val="28"/>
          <w:szCs w:val="28"/>
        </w:rPr>
        <w:t>1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ст. Ессентукская                                        №</w:t>
      </w:r>
    </w:p>
    <w:p w:rsidR="005045B7" w:rsidRPr="00B36534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Pr="00B36534" w:rsidRDefault="00D0564E" w:rsidP="00877A2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87446824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64017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A5903">
        <w:rPr>
          <w:rFonts w:ascii="Times New Roman" w:hAnsi="Times New Roman" w:cs="Times New Roman"/>
          <w:b w:val="0"/>
          <w:sz w:val="28"/>
          <w:szCs w:val="28"/>
        </w:rPr>
        <w:t>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="001C64A9" w:rsidRPr="001C64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утвержденное решением Думы Предгорного муниципального округа </w:t>
      </w:r>
      <w:r w:rsidR="00442733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26 </w:t>
      </w:r>
      <w:r w:rsidR="002A5903">
        <w:rPr>
          <w:rFonts w:ascii="Times New Roman" w:hAnsi="Times New Roman" w:cs="Times New Roman"/>
          <w:b w:val="0"/>
          <w:sz w:val="28"/>
          <w:szCs w:val="28"/>
        </w:rPr>
        <w:t>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A5903">
        <w:rPr>
          <w:rFonts w:ascii="Times New Roman" w:hAnsi="Times New Roman" w:cs="Times New Roman"/>
          <w:b w:val="0"/>
          <w:sz w:val="28"/>
          <w:szCs w:val="28"/>
        </w:rPr>
        <w:t>1</w:t>
      </w:r>
      <w:r w:rsidR="0044273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A5903">
        <w:rPr>
          <w:rFonts w:ascii="Times New Roman" w:hAnsi="Times New Roman" w:cs="Times New Roman"/>
          <w:b w:val="0"/>
          <w:sz w:val="28"/>
          <w:szCs w:val="28"/>
        </w:rPr>
        <w:t>15 «О реализации инициативного бюджетирования в Предгорном муниципальном округ</w:t>
      </w:r>
      <w:r w:rsidR="00E84019">
        <w:rPr>
          <w:rFonts w:ascii="Times New Roman" w:hAnsi="Times New Roman" w:cs="Times New Roman"/>
          <w:b w:val="0"/>
          <w:sz w:val="28"/>
          <w:szCs w:val="28"/>
        </w:rPr>
        <w:t>е</w:t>
      </w:r>
      <w:r w:rsidR="002A590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края»</w:t>
      </w:r>
      <w:bookmarkEnd w:id="0"/>
    </w:p>
    <w:p w:rsidR="00B36534" w:rsidRPr="00B36534" w:rsidRDefault="00B365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10B" w:rsidRDefault="00B3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3E99">
        <w:rPr>
          <w:rFonts w:ascii="Times New Roman" w:hAnsi="Times New Roman" w:cs="Times New Roman"/>
          <w:sz w:val="28"/>
          <w:szCs w:val="28"/>
        </w:rPr>
        <w:t xml:space="preserve"> </w:t>
      </w:r>
      <w:r w:rsidRPr="00B3653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5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534">
        <w:rPr>
          <w:rFonts w:ascii="Times New Roman" w:hAnsi="Times New Roman" w:cs="Times New Roman"/>
          <w:sz w:val="28"/>
          <w:szCs w:val="28"/>
        </w:rPr>
        <w:t xml:space="preserve">, </w:t>
      </w:r>
      <w:r w:rsidR="002A5903">
        <w:rPr>
          <w:rFonts w:ascii="Times New Roman" w:hAnsi="Times New Roman" w:cs="Times New Roman"/>
          <w:sz w:val="28"/>
          <w:szCs w:val="28"/>
        </w:rPr>
        <w:t xml:space="preserve">Уставом Предгорного муниципального округа, </w:t>
      </w:r>
      <w:r w:rsidR="00B8710B">
        <w:rPr>
          <w:rFonts w:ascii="Times New Roman" w:hAnsi="Times New Roman" w:cs="Times New Roman"/>
          <w:sz w:val="28"/>
          <w:szCs w:val="28"/>
        </w:rPr>
        <w:t xml:space="preserve">Дума Предгорного муниципального округа </w:t>
      </w:r>
      <w:r w:rsidRPr="00B3653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351BA">
        <w:rPr>
          <w:rFonts w:ascii="Times New Roman" w:hAnsi="Times New Roman" w:cs="Times New Roman"/>
          <w:sz w:val="28"/>
          <w:szCs w:val="28"/>
        </w:rPr>
        <w:t>первого</w:t>
      </w:r>
      <w:r w:rsidRPr="00B36534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B8710B" w:rsidRDefault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34" w:rsidRPr="00B36534" w:rsidRDefault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B36534" w:rsidRPr="00B36534">
        <w:rPr>
          <w:rFonts w:ascii="Times New Roman" w:hAnsi="Times New Roman" w:cs="Times New Roman"/>
          <w:sz w:val="28"/>
          <w:szCs w:val="28"/>
        </w:rPr>
        <w:t>:</w:t>
      </w: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10B" w:rsidRDefault="00B36534" w:rsidP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1. </w:t>
      </w:r>
      <w:r w:rsidR="00D0564E">
        <w:rPr>
          <w:rFonts w:ascii="Times New Roman" w:hAnsi="Times New Roman" w:cs="Times New Roman"/>
          <w:sz w:val="28"/>
          <w:szCs w:val="28"/>
        </w:rPr>
        <w:t>Внести в</w:t>
      </w:r>
      <w:r w:rsidR="0045549C">
        <w:rPr>
          <w:rFonts w:ascii="Times New Roman" w:hAnsi="Times New Roman" w:cs="Times New Roman"/>
          <w:sz w:val="28"/>
          <w:szCs w:val="28"/>
        </w:rPr>
        <w:t xml:space="preserve"> </w:t>
      </w:r>
      <w:r w:rsidR="002A5903" w:rsidRPr="002A5903">
        <w:rPr>
          <w:rFonts w:ascii="Times New Roman" w:hAnsi="Times New Roman" w:cs="Times New Roman"/>
          <w:sz w:val="28"/>
          <w:szCs w:val="28"/>
        </w:rPr>
        <w:t>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="00D0564E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Предгорного муниципального округа Ставропольского края от 26 </w:t>
      </w:r>
      <w:r w:rsidR="002A5903">
        <w:rPr>
          <w:rFonts w:ascii="Times New Roman" w:hAnsi="Times New Roman" w:cs="Times New Roman"/>
          <w:sz w:val="28"/>
          <w:szCs w:val="28"/>
        </w:rPr>
        <w:t>февраля</w:t>
      </w:r>
      <w:r w:rsidR="00D0564E">
        <w:rPr>
          <w:rFonts w:ascii="Times New Roman" w:hAnsi="Times New Roman" w:cs="Times New Roman"/>
          <w:sz w:val="28"/>
          <w:szCs w:val="28"/>
        </w:rPr>
        <w:t xml:space="preserve"> 202</w:t>
      </w:r>
      <w:r w:rsidR="002A5903">
        <w:rPr>
          <w:rFonts w:ascii="Times New Roman" w:hAnsi="Times New Roman" w:cs="Times New Roman"/>
          <w:sz w:val="28"/>
          <w:szCs w:val="28"/>
        </w:rPr>
        <w:t>1</w:t>
      </w:r>
      <w:r w:rsidR="00D056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A5903">
        <w:rPr>
          <w:rFonts w:ascii="Times New Roman" w:hAnsi="Times New Roman" w:cs="Times New Roman"/>
          <w:sz w:val="28"/>
          <w:szCs w:val="28"/>
        </w:rPr>
        <w:t>15</w:t>
      </w:r>
      <w:r w:rsidR="00D0564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D77CE" w:rsidRDefault="00ED77CE" w:rsidP="002A5903">
      <w:pPr>
        <w:pStyle w:val="a5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2A5903">
        <w:rPr>
          <w:rFonts w:ascii="Times New Roman" w:hAnsi="Times New Roman" w:cs="Times New Roman"/>
          <w:sz w:val="28"/>
        </w:rPr>
        <w:t xml:space="preserve"> подпункт 2) пункта 3 изложить в следующей редакции:</w:t>
      </w:r>
    </w:p>
    <w:p w:rsidR="002A5903" w:rsidRDefault="002A5903" w:rsidP="00D52B6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«2) </w:t>
      </w:r>
      <w:bookmarkStart w:id="1" w:name="_Hlk78381658"/>
      <w:r>
        <w:rPr>
          <w:rFonts w:ascii="Times New Roman" w:hAnsi="Times New Roman" w:cs="Times New Roman"/>
          <w:sz w:val="28"/>
        </w:rPr>
        <w:t xml:space="preserve">инициатор проекта – инициативная группа граждан, органы территориального общественного самоуправления, староста населенного пункта, </w:t>
      </w:r>
      <w:bookmarkStart w:id="2" w:name="_Hlk87435538"/>
      <w:r w:rsidR="00640177">
        <w:rPr>
          <w:rFonts w:ascii="Times New Roman" w:hAnsi="Times New Roman" w:cs="Times New Roman"/>
          <w:sz w:val="28"/>
        </w:rPr>
        <w:t>депутат Думы Предгорного муниципального округа Ставропольского края по избирательному округу, в границах которого находится населенный пункт, в котором предлагается реализация инициативного проекта</w:t>
      </w:r>
      <w:bookmarkEnd w:id="2"/>
      <w:r w:rsidR="00640177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>пред</w:t>
      </w:r>
      <w:r w:rsidR="00640177">
        <w:rPr>
          <w:rFonts w:ascii="Times New Roman" w:hAnsi="Times New Roman" w:cs="Times New Roman"/>
          <w:sz w:val="28"/>
        </w:rPr>
        <w:t>ставитель</w:t>
      </w:r>
      <w:r>
        <w:rPr>
          <w:rFonts w:ascii="Times New Roman" w:hAnsi="Times New Roman" w:cs="Times New Roman"/>
          <w:sz w:val="28"/>
        </w:rPr>
        <w:t xml:space="preserve"> молодежной палаты</w:t>
      </w:r>
      <w:r w:rsidR="00D52B6F">
        <w:rPr>
          <w:rFonts w:ascii="Times New Roman" w:hAnsi="Times New Roman" w:cs="Times New Roman"/>
          <w:sz w:val="28"/>
        </w:rPr>
        <w:t xml:space="preserve"> Думы Предгорного муниципального округа, социально-ориентированные некоммерческие организации, осуществляющие деятельность на территории Предгорного муниципального округа Ставропольского края</w:t>
      </w:r>
      <w:bookmarkEnd w:id="1"/>
      <w:r w:rsidR="008275E9">
        <w:rPr>
          <w:rFonts w:ascii="Times New Roman" w:hAnsi="Times New Roman" w:cs="Times New Roman"/>
          <w:sz w:val="28"/>
        </w:rPr>
        <w:t>»</w:t>
      </w:r>
      <w:r w:rsidR="00D52B6F">
        <w:rPr>
          <w:rFonts w:ascii="Times New Roman" w:hAnsi="Times New Roman" w:cs="Times New Roman"/>
          <w:sz w:val="28"/>
        </w:rPr>
        <w:t>;</w:t>
      </w:r>
    </w:p>
    <w:p w:rsidR="00D52B6F" w:rsidRDefault="00D52B6F" w:rsidP="00D52B6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 в подпункте 3) пункта 3 слова «не менее десяти» заменить словами «не менее пяти»;</w:t>
      </w:r>
    </w:p>
    <w:p w:rsidR="00D52B6F" w:rsidRDefault="00820810" w:rsidP="00D52B6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52B6F">
        <w:rPr>
          <w:rFonts w:ascii="Times New Roman" w:hAnsi="Times New Roman" w:cs="Times New Roman"/>
          <w:sz w:val="28"/>
        </w:rPr>
        <w:t>1.</w:t>
      </w:r>
      <w:r w:rsidR="00B94ED2">
        <w:rPr>
          <w:rFonts w:ascii="Times New Roman" w:hAnsi="Times New Roman" w:cs="Times New Roman"/>
          <w:sz w:val="28"/>
        </w:rPr>
        <w:t>3</w:t>
      </w:r>
      <w:r w:rsidR="00D52B6F">
        <w:rPr>
          <w:rFonts w:ascii="Times New Roman" w:hAnsi="Times New Roman" w:cs="Times New Roman"/>
          <w:sz w:val="28"/>
        </w:rPr>
        <w:t xml:space="preserve">. в пункте 8 </w:t>
      </w:r>
      <w:r>
        <w:rPr>
          <w:rFonts w:ascii="Times New Roman" w:hAnsi="Times New Roman" w:cs="Times New Roman"/>
          <w:sz w:val="28"/>
        </w:rPr>
        <w:t>абзац второй исключить</w:t>
      </w:r>
      <w:r w:rsidR="00D52B6F">
        <w:rPr>
          <w:rFonts w:ascii="Times New Roman" w:hAnsi="Times New Roman" w:cs="Times New Roman"/>
          <w:sz w:val="28"/>
        </w:rPr>
        <w:t>;</w:t>
      </w:r>
    </w:p>
    <w:p w:rsidR="00820810" w:rsidRDefault="00820810" w:rsidP="00D52B6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  <w:r w:rsidR="00B94ED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дополнить пунктами 8.1., 8.2. и 8.3. следующего содержания:</w:t>
      </w:r>
    </w:p>
    <w:p w:rsidR="00820810" w:rsidRPr="00820810" w:rsidRDefault="00820810" w:rsidP="00820810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ab/>
      </w:r>
      <w:r w:rsidRPr="00820810">
        <w:rPr>
          <w:rFonts w:ascii="Times New Roman" w:hAnsi="Times New Roman" w:cs="Times New Roman"/>
          <w:sz w:val="28"/>
        </w:rPr>
        <w:t xml:space="preserve">8.1. </w:t>
      </w:r>
      <w:r w:rsidR="00B94ED2">
        <w:rPr>
          <w:rFonts w:ascii="Times New Roman" w:hAnsi="Times New Roman" w:cs="Times New Roman"/>
          <w:sz w:val="28"/>
        </w:rPr>
        <w:t>Уполномоченным</w:t>
      </w:r>
      <w:r w:rsidRPr="00820810">
        <w:rPr>
          <w:rFonts w:ascii="Times New Roman" w:hAnsi="Times New Roman" w:cs="Times New Roman"/>
          <w:sz w:val="28"/>
        </w:rPr>
        <w:t xml:space="preserve"> органом до начала очередного финансового года утверждается открытый перечень части территории населенных пунктов, </w:t>
      </w:r>
      <w:r w:rsidRPr="00820810">
        <w:rPr>
          <w:rFonts w:ascii="Times New Roman" w:hAnsi="Times New Roman" w:cs="Times New Roman"/>
          <w:sz w:val="28"/>
        </w:rPr>
        <w:lastRenderedPageBreak/>
        <w:t>установленных в пункте</w:t>
      </w:r>
      <w:r w:rsidR="00B94ED2">
        <w:rPr>
          <w:rFonts w:ascii="Times New Roman" w:hAnsi="Times New Roman" w:cs="Times New Roman"/>
          <w:sz w:val="28"/>
        </w:rPr>
        <w:t xml:space="preserve"> 8 настоящего положения</w:t>
      </w:r>
      <w:r w:rsidRPr="00820810">
        <w:rPr>
          <w:rFonts w:ascii="Times New Roman" w:hAnsi="Times New Roman" w:cs="Times New Roman"/>
          <w:sz w:val="28"/>
        </w:rPr>
        <w:t xml:space="preserve">, на которых могут реализовываться инициативные проекты. </w:t>
      </w:r>
    </w:p>
    <w:p w:rsidR="00820810" w:rsidRPr="00820810" w:rsidRDefault="00820810" w:rsidP="00502FB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20810">
        <w:rPr>
          <w:rFonts w:ascii="Times New Roman" w:hAnsi="Times New Roman" w:cs="Times New Roman"/>
          <w:sz w:val="28"/>
        </w:rPr>
        <w:t xml:space="preserve">В случае отсутствия части территории населенного пункта в утвержденном перечне, </w:t>
      </w:r>
      <w:r w:rsidR="00B94ED2">
        <w:rPr>
          <w:rFonts w:ascii="Times New Roman" w:hAnsi="Times New Roman" w:cs="Times New Roman"/>
          <w:sz w:val="28"/>
        </w:rPr>
        <w:t>инициатор проекта</w:t>
      </w:r>
      <w:r w:rsidRPr="00820810">
        <w:rPr>
          <w:rFonts w:ascii="Times New Roman" w:hAnsi="Times New Roman" w:cs="Times New Roman"/>
          <w:sz w:val="28"/>
        </w:rPr>
        <w:t xml:space="preserve"> вправе обратиться с заявлением в уполномоченный орган об определении территории, на которой планируется реализовать инициативный проект с описанием ее границ. </w:t>
      </w:r>
      <w:r w:rsidR="00B94ED2">
        <w:rPr>
          <w:rFonts w:ascii="Times New Roman" w:hAnsi="Times New Roman" w:cs="Times New Roman"/>
          <w:sz w:val="28"/>
        </w:rPr>
        <w:t>Уполномоченный</w:t>
      </w:r>
      <w:r w:rsidRPr="00820810">
        <w:rPr>
          <w:rFonts w:ascii="Times New Roman" w:hAnsi="Times New Roman" w:cs="Times New Roman"/>
          <w:sz w:val="28"/>
        </w:rPr>
        <w:t xml:space="preserve"> орган в течение 10 календарных дней принимает решение о дополнении перечня части территории населенных пунктов, либо об отказе в определении указанной территории в целях реализации инициативных проектов.</w:t>
      </w:r>
    </w:p>
    <w:p w:rsidR="00820810" w:rsidRPr="00820810" w:rsidRDefault="00820810" w:rsidP="0082081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20810">
        <w:rPr>
          <w:rFonts w:ascii="Times New Roman" w:hAnsi="Times New Roman" w:cs="Times New Roman"/>
          <w:sz w:val="28"/>
        </w:rPr>
        <w:t>8.2. Решение об отказе в определении части территории, на которой предлагается реализовывать инициативный проект, принимается в следующих случаях:</w:t>
      </w:r>
    </w:p>
    <w:p w:rsidR="00820810" w:rsidRPr="00820810" w:rsidRDefault="00820810" w:rsidP="00502FB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20810">
        <w:rPr>
          <w:rFonts w:ascii="Times New Roman" w:hAnsi="Times New Roman" w:cs="Times New Roman"/>
          <w:sz w:val="28"/>
        </w:rPr>
        <w:t>1) территория выходит за пределы соответствующего населенного пункта;</w:t>
      </w:r>
    </w:p>
    <w:p w:rsidR="00820810" w:rsidRPr="00820810" w:rsidRDefault="00820810" w:rsidP="00502FB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20810">
        <w:rPr>
          <w:rFonts w:ascii="Times New Roman" w:hAnsi="Times New Roman" w:cs="Times New Roman"/>
          <w:sz w:val="28"/>
        </w:rPr>
        <w:t>2) запрашиваемая территория закреплена в установленном порядке за гражданами и юридическими лицами, за исключением муниципальных организаций;</w:t>
      </w:r>
    </w:p>
    <w:p w:rsidR="00820810" w:rsidRPr="00820810" w:rsidRDefault="00820810" w:rsidP="00502FB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20810">
        <w:rPr>
          <w:rFonts w:ascii="Times New Roman" w:hAnsi="Times New Roman" w:cs="Times New Roman"/>
          <w:sz w:val="28"/>
        </w:rPr>
        <w:t>3) в границах запрашиваемой территории реализуется иной инициативный проект;</w:t>
      </w:r>
    </w:p>
    <w:p w:rsidR="00820810" w:rsidRPr="00820810" w:rsidRDefault="00820810" w:rsidP="00502FB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20810">
        <w:rPr>
          <w:rFonts w:ascii="Times New Roman" w:hAnsi="Times New Roman" w:cs="Times New Roman"/>
          <w:sz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20810" w:rsidRPr="00820810" w:rsidRDefault="00820810" w:rsidP="00502FB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20810">
        <w:rPr>
          <w:rFonts w:ascii="Times New Roman" w:hAnsi="Times New Roman" w:cs="Times New Roman"/>
          <w:sz w:val="28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820810" w:rsidRPr="00820810" w:rsidRDefault="00820810" w:rsidP="00502FB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20810">
        <w:rPr>
          <w:rFonts w:ascii="Times New Roman" w:hAnsi="Times New Roman" w:cs="Times New Roman"/>
          <w:sz w:val="28"/>
        </w:rPr>
        <w:t xml:space="preserve">При установлении случаев, указанных в пункте 8.2. настоящего Положения, </w:t>
      </w:r>
      <w:r w:rsidR="00B94ED2">
        <w:rPr>
          <w:rFonts w:ascii="Times New Roman" w:hAnsi="Times New Roman" w:cs="Times New Roman"/>
          <w:sz w:val="28"/>
        </w:rPr>
        <w:t xml:space="preserve">уполномоченный </w:t>
      </w:r>
      <w:r w:rsidRPr="00820810">
        <w:rPr>
          <w:rFonts w:ascii="Times New Roman" w:hAnsi="Times New Roman" w:cs="Times New Roman"/>
          <w:sz w:val="28"/>
        </w:rPr>
        <w:t>орган вправе предложить инициаторам проекта иную территорию для реализации инициативного проекта.</w:t>
      </w:r>
    </w:p>
    <w:p w:rsidR="00820810" w:rsidRDefault="00820810" w:rsidP="0082081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20810">
        <w:rPr>
          <w:rFonts w:ascii="Times New Roman" w:hAnsi="Times New Roman" w:cs="Times New Roman"/>
          <w:sz w:val="28"/>
        </w:rPr>
        <w:t xml:space="preserve">8.3. Утвержденный перечень части территории населенных пунктов, на которых могут реализовывать инициативные проекта, решения о дополнении указанного перечня, решения об отказе в определении части территории, на которой предполагается реализовать инициативный проект, подлежат опубликованию (обнародованию) и размещению на официальном сайте округа в информационно-телекоммуникационной сети «Интернет» в течение трех рабочих дней </w:t>
      </w:r>
      <w:r w:rsidR="008275E9">
        <w:rPr>
          <w:rFonts w:ascii="Times New Roman" w:hAnsi="Times New Roman" w:cs="Times New Roman"/>
          <w:sz w:val="28"/>
        </w:rPr>
        <w:t>со</w:t>
      </w:r>
      <w:r w:rsidRPr="00820810">
        <w:rPr>
          <w:rFonts w:ascii="Times New Roman" w:hAnsi="Times New Roman" w:cs="Times New Roman"/>
          <w:sz w:val="28"/>
        </w:rPr>
        <w:t xml:space="preserve"> дня утверждения или принятия соответствующего решения.</w:t>
      </w:r>
      <w:r>
        <w:rPr>
          <w:rFonts w:ascii="Times New Roman" w:hAnsi="Times New Roman" w:cs="Times New Roman"/>
          <w:sz w:val="28"/>
        </w:rPr>
        <w:t>»</w:t>
      </w:r>
    </w:p>
    <w:p w:rsidR="00461F31" w:rsidRDefault="00461F31" w:rsidP="00D52B6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  <w:r w:rsidR="00B94ED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абзацы третий и четвертый пункта 11 исключить;</w:t>
      </w:r>
    </w:p>
    <w:p w:rsidR="00461F31" w:rsidRDefault="00461F31" w:rsidP="00D52B6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  <w:r w:rsidR="00B94ED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дополнить пунктом 11.1. следующего содержания:</w:t>
      </w:r>
    </w:p>
    <w:p w:rsidR="00461F31" w:rsidRDefault="00461F31" w:rsidP="00D52B6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ab/>
      </w:r>
      <w:bookmarkStart w:id="3" w:name="_Hlk78379902"/>
      <w:r>
        <w:rPr>
          <w:rFonts w:ascii="Times New Roman" w:hAnsi="Times New Roman" w:cs="Times New Roman"/>
          <w:sz w:val="28"/>
        </w:rPr>
        <w:t xml:space="preserve">11.1. </w:t>
      </w:r>
      <w:r w:rsidRPr="00461F31">
        <w:rPr>
          <w:rFonts w:ascii="Times New Roman" w:hAnsi="Times New Roman" w:cs="Times New Roman"/>
          <w:sz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461F31" w:rsidRDefault="00461F31" w:rsidP="00D52B6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Проведение опроса граждан и сбор их подписей за выдвижение инициативного проекта </w:t>
      </w:r>
      <w:r w:rsidR="0084180F">
        <w:rPr>
          <w:rFonts w:ascii="Times New Roman" w:hAnsi="Times New Roman" w:cs="Times New Roman"/>
          <w:sz w:val="28"/>
        </w:rPr>
        <w:t xml:space="preserve">организуется инициатором проекта с использованием подписных листов по типовой форме согласно приложению </w:t>
      </w:r>
      <w:r w:rsidR="00C44FFC">
        <w:rPr>
          <w:rFonts w:ascii="Times New Roman" w:hAnsi="Times New Roman" w:cs="Times New Roman"/>
          <w:sz w:val="28"/>
        </w:rPr>
        <w:t>4</w:t>
      </w:r>
      <w:r w:rsidR="0084180F">
        <w:rPr>
          <w:rFonts w:ascii="Times New Roman" w:hAnsi="Times New Roman" w:cs="Times New Roman"/>
          <w:sz w:val="28"/>
        </w:rPr>
        <w:t xml:space="preserve"> к настоящему Положению.»</w:t>
      </w:r>
    </w:p>
    <w:p w:rsidR="00C44FFC" w:rsidRDefault="00C44FFC" w:rsidP="00D52B6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1.</w:t>
      </w:r>
      <w:r w:rsidR="00B94ED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пункт 12 после шестого абзаца дополнить абзацами следующего содержания:</w:t>
      </w:r>
    </w:p>
    <w:p w:rsidR="005304A6" w:rsidRPr="005304A6" w:rsidRDefault="00C44FFC" w:rsidP="005304A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</w:t>
      </w:r>
      <w:r w:rsidR="005304A6" w:rsidRPr="005304A6">
        <w:rPr>
          <w:rFonts w:ascii="Times New Roman" w:hAnsi="Times New Roman" w:cs="Times New Roman"/>
          <w:sz w:val="28"/>
        </w:rPr>
        <w:t xml:space="preserve">В случае, если инициаторами проекта выступают органы территориального общественного самоуправления, социально ориентированные некоммерческие организации, осуществляющие деятельность на территории муниципального округа, к решению о выдвижении инициативного проекта прилагаются заверенные в установленном порядке уставные документы и документы, подтверждающие полномочия лица, от них выступающего. </w:t>
      </w:r>
    </w:p>
    <w:p w:rsidR="00C44FFC" w:rsidRDefault="005304A6" w:rsidP="005304A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304A6">
        <w:rPr>
          <w:rFonts w:ascii="Times New Roman" w:hAnsi="Times New Roman" w:cs="Times New Roman"/>
          <w:sz w:val="28"/>
        </w:rPr>
        <w:t>В случае, если инициатором проекта проводился опрос граждан и сбор подписей за выдвижение инициативного проекта, к решению о выдвижении инициативного проекта прилагаются опросные листы.</w:t>
      </w:r>
      <w:r>
        <w:rPr>
          <w:rFonts w:ascii="Times New Roman" w:hAnsi="Times New Roman" w:cs="Times New Roman"/>
          <w:sz w:val="28"/>
        </w:rPr>
        <w:t>»</w:t>
      </w:r>
    </w:p>
    <w:bookmarkEnd w:id="3"/>
    <w:p w:rsidR="00882A26" w:rsidRDefault="00D52B6F" w:rsidP="00D52B6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32313">
        <w:rPr>
          <w:rFonts w:ascii="Times New Roman" w:hAnsi="Times New Roman" w:cs="Times New Roman"/>
          <w:sz w:val="28"/>
        </w:rPr>
        <w:t>1.</w:t>
      </w:r>
      <w:r w:rsidR="00B94ED2">
        <w:rPr>
          <w:rFonts w:ascii="Times New Roman" w:hAnsi="Times New Roman" w:cs="Times New Roman"/>
          <w:sz w:val="28"/>
        </w:rPr>
        <w:t>8</w:t>
      </w:r>
      <w:r w:rsidR="00A32313">
        <w:rPr>
          <w:rFonts w:ascii="Times New Roman" w:hAnsi="Times New Roman" w:cs="Times New Roman"/>
          <w:sz w:val="28"/>
        </w:rPr>
        <w:t>.</w:t>
      </w:r>
      <w:r w:rsidR="00882A26" w:rsidRPr="00882A26">
        <w:t xml:space="preserve"> </w:t>
      </w:r>
      <w:r w:rsidR="00882A26" w:rsidRPr="00882A26">
        <w:rPr>
          <w:rFonts w:ascii="Times New Roman" w:hAnsi="Times New Roman" w:cs="Times New Roman"/>
          <w:sz w:val="28"/>
          <w:szCs w:val="28"/>
        </w:rPr>
        <w:t>дополнить</w:t>
      </w:r>
      <w:r w:rsidR="00882A26">
        <w:rPr>
          <w:rFonts w:ascii="Times New Roman" w:hAnsi="Times New Roman" w:cs="Times New Roman"/>
          <w:sz w:val="28"/>
        </w:rPr>
        <w:t xml:space="preserve"> пунктом 13.1. следующего содержания:</w:t>
      </w:r>
    </w:p>
    <w:p w:rsidR="00195647" w:rsidRDefault="00882A26" w:rsidP="00D52B6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82A26">
        <w:rPr>
          <w:rFonts w:ascii="Times New Roman" w:hAnsi="Times New Roman" w:cs="Times New Roman"/>
          <w:sz w:val="28"/>
        </w:rPr>
        <w:t xml:space="preserve"> 13.1. Для проведения конкурсного отбора исполнительный орган устанавливает даты и время приема инициативных проектов.</w:t>
      </w:r>
    </w:p>
    <w:p w:rsidR="00A32313" w:rsidRDefault="00195647" w:rsidP="0019564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195647">
        <w:rPr>
          <w:rFonts w:ascii="Times New Roman" w:hAnsi="Times New Roman" w:cs="Times New Roman"/>
          <w:sz w:val="28"/>
        </w:rPr>
        <w:t xml:space="preserve">Объявление о проведении конкурсного отбора размещается исполнительным органом на официальном сайте округа в информационно-коммуникационной сети «Интернет» не менее чем за </w:t>
      </w:r>
      <w:r w:rsidR="008275E9">
        <w:rPr>
          <w:rFonts w:ascii="Times New Roman" w:hAnsi="Times New Roman" w:cs="Times New Roman"/>
          <w:sz w:val="28"/>
        </w:rPr>
        <w:t>3</w:t>
      </w:r>
      <w:r w:rsidRPr="00195647">
        <w:rPr>
          <w:rFonts w:ascii="Times New Roman" w:hAnsi="Times New Roman" w:cs="Times New Roman"/>
          <w:sz w:val="28"/>
        </w:rPr>
        <w:t xml:space="preserve">0 календарных дней до </w:t>
      </w:r>
      <w:r w:rsidR="008275E9">
        <w:rPr>
          <w:rFonts w:ascii="Times New Roman" w:hAnsi="Times New Roman" w:cs="Times New Roman"/>
          <w:sz w:val="28"/>
        </w:rPr>
        <w:t>начала приема инициативных проектов.</w:t>
      </w:r>
      <w:r w:rsidR="00882A26">
        <w:rPr>
          <w:rFonts w:ascii="Times New Roman" w:hAnsi="Times New Roman" w:cs="Times New Roman"/>
          <w:sz w:val="28"/>
        </w:rPr>
        <w:t>»</w:t>
      </w:r>
    </w:p>
    <w:p w:rsidR="006203CC" w:rsidRDefault="00882A26" w:rsidP="00620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203CC">
        <w:rPr>
          <w:rFonts w:ascii="Times New Roman" w:hAnsi="Times New Roman" w:cs="Times New Roman"/>
          <w:sz w:val="28"/>
          <w:szCs w:val="28"/>
        </w:rPr>
        <w:t>1.</w:t>
      </w:r>
      <w:r w:rsidR="00B94ED2">
        <w:rPr>
          <w:rFonts w:ascii="Times New Roman" w:hAnsi="Times New Roman" w:cs="Times New Roman"/>
          <w:sz w:val="28"/>
          <w:szCs w:val="28"/>
        </w:rPr>
        <w:t>9</w:t>
      </w:r>
      <w:r w:rsidR="006203CC">
        <w:rPr>
          <w:rFonts w:ascii="Times New Roman" w:hAnsi="Times New Roman" w:cs="Times New Roman"/>
          <w:sz w:val="28"/>
          <w:szCs w:val="28"/>
        </w:rPr>
        <w:t>. пункт 27 дополнить новыми абзацами пятым и шестым следующего содержания:</w:t>
      </w:r>
    </w:p>
    <w:p w:rsidR="006203CC" w:rsidRPr="006203CC" w:rsidRDefault="006203CC" w:rsidP="00620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</w:t>
      </w:r>
      <w:r w:rsidRPr="006203CC">
        <w:rPr>
          <w:rFonts w:ascii="Times New Roman" w:hAnsi="Times New Roman" w:cs="Times New Roman"/>
          <w:sz w:val="28"/>
          <w:szCs w:val="28"/>
        </w:rPr>
        <w:t xml:space="preserve">в случае поступления соответствующих предложений </w:t>
      </w:r>
      <w:r w:rsidR="00195647">
        <w:rPr>
          <w:rFonts w:ascii="Times New Roman" w:hAnsi="Times New Roman" w:cs="Times New Roman"/>
          <w:sz w:val="28"/>
          <w:szCs w:val="28"/>
        </w:rPr>
        <w:t>от курирующего отдела</w:t>
      </w:r>
      <w:r w:rsidRPr="006203CC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="008275E9">
        <w:rPr>
          <w:rFonts w:ascii="Times New Roman" w:hAnsi="Times New Roman" w:cs="Times New Roman"/>
          <w:sz w:val="28"/>
          <w:szCs w:val="28"/>
        </w:rPr>
        <w:t xml:space="preserve">об уточнении отдельных характеристик проекта, </w:t>
      </w:r>
      <w:r w:rsidRPr="006203CC">
        <w:rPr>
          <w:rFonts w:ascii="Times New Roman" w:hAnsi="Times New Roman" w:cs="Times New Roman"/>
          <w:sz w:val="28"/>
          <w:szCs w:val="28"/>
        </w:rPr>
        <w:t xml:space="preserve">об использовании экономии по расходам на реализацию проекта, в случае её образования, на улучшение потребительских свойств проекта, его расширение и(или) дооборудование, с учетом мнения </w:t>
      </w:r>
      <w:r w:rsidR="00195647">
        <w:rPr>
          <w:rFonts w:ascii="Times New Roman" w:hAnsi="Times New Roman" w:cs="Times New Roman"/>
          <w:sz w:val="28"/>
          <w:szCs w:val="28"/>
        </w:rPr>
        <w:t>инициатора проекта</w:t>
      </w:r>
      <w:r w:rsidRPr="006203CC">
        <w:rPr>
          <w:rFonts w:ascii="Times New Roman" w:hAnsi="Times New Roman" w:cs="Times New Roman"/>
          <w:sz w:val="28"/>
          <w:szCs w:val="28"/>
        </w:rPr>
        <w:t>;</w:t>
      </w:r>
    </w:p>
    <w:p w:rsidR="006203CC" w:rsidRDefault="006203CC" w:rsidP="00620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CC">
        <w:rPr>
          <w:rFonts w:ascii="Times New Roman" w:hAnsi="Times New Roman" w:cs="Times New Roman"/>
          <w:sz w:val="28"/>
          <w:szCs w:val="28"/>
        </w:rPr>
        <w:t>принимает решение об использовании экономии по расходам на реализацию проекта, в случае её образования, или выделении дополнительных средств местного бюджета в случае необходимости осуществления строительного и(или) технического надзора за реализацией проекта, оплату согласований или разрешений, предусмотренных законодательством, оплаты за присоединение к инженерным сетям, и иных аналогичных расходов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57E8E" w:rsidRDefault="00957E8E" w:rsidP="00620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приложение 1 изложить в следующей редакции:</w:t>
      </w:r>
    </w:p>
    <w:p w:rsidR="00957E8E" w:rsidRDefault="00957E8E" w:rsidP="00957E8E">
      <w:pPr>
        <w:spacing w:after="0" w:line="240" w:lineRule="auto"/>
        <w:ind w:left="453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4" w:name="_Hlk78379979"/>
      <w:r>
        <w:rPr>
          <w:rFonts w:ascii="Times New Roman" w:hAnsi="Times New Roman"/>
          <w:bCs/>
          <w:color w:val="000000" w:themeColor="text1"/>
          <w:sz w:val="28"/>
          <w:szCs w:val="28"/>
        </w:rPr>
        <w:t>«Приложение 1</w:t>
      </w:r>
    </w:p>
    <w:p w:rsidR="00957E8E" w:rsidRPr="000433D2" w:rsidRDefault="00957E8E" w:rsidP="00957E8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DA0049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A0049">
        <w:rPr>
          <w:rFonts w:ascii="Times New Roman" w:hAnsi="Times New Roman"/>
          <w:color w:val="000000" w:themeColor="text1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</w:t>
      </w:r>
    </w:p>
    <w:p w:rsidR="00957E8E" w:rsidRDefault="00957E8E" w:rsidP="00957E8E">
      <w:pPr>
        <w:spacing w:after="0" w:line="240" w:lineRule="auto"/>
        <w:ind w:left="396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57E8E" w:rsidRDefault="00957E8E" w:rsidP="00957E8E">
      <w:pPr>
        <w:spacing w:after="0" w:line="240" w:lineRule="auto"/>
        <w:ind w:left="396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57E8E" w:rsidRDefault="00957E8E" w:rsidP="00957E8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957E8E" w:rsidRDefault="00957E8E" w:rsidP="00957E8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bookmarkEnd w:id="4"/>
    <w:p w:rsidR="00957E8E" w:rsidRDefault="00957E8E" w:rsidP="00957E8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4299"/>
        <w:gridCol w:w="4524"/>
      </w:tblGrid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Сведения об инициативном проекте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highlight w:val="yellow"/>
              </w:rPr>
            </w:pPr>
            <w:r w:rsidRPr="001559B7">
              <w:rPr>
                <w:color w:val="000000" w:themeColor="text1"/>
              </w:rPr>
              <w:t>Описание</w:t>
            </w: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2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Проблема, решение которой имеет приоритетное значение для жителей населенного пункта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3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4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5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Предварительный расчет необходимых расходов на реализацию инициативного проекта – общая стоимость инициативного проекта*, в рублях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6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Планируемые сроки реализации инициативного проекта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7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Планируемое имущественное и (или) трудовое участие лиц, заинтересованных в реализации данного проекта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8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платежей, в рублях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9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Количество граждан, принявших участие в выдвижении проекта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1</w:t>
            </w:r>
            <w:r w:rsidR="00787F8D">
              <w:rPr>
                <w:color w:val="000000" w:themeColor="text1"/>
              </w:rPr>
              <w:t>0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 xml:space="preserve">Сумма инициативных платежей граждан в целях </w:t>
            </w:r>
            <w:proofErr w:type="spellStart"/>
            <w:r w:rsidRPr="001559B7">
              <w:rPr>
                <w:color w:val="000000" w:themeColor="text1"/>
              </w:rPr>
              <w:t>софинансирования</w:t>
            </w:r>
            <w:proofErr w:type="spellEnd"/>
            <w:r w:rsidRPr="001559B7">
              <w:rPr>
                <w:color w:val="000000" w:themeColor="text1"/>
              </w:rPr>
              <w:t xml:space="preserve"> проекта в случае его реализации, в рублях (при наличии)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1</w:t>
            </w:r>
            <w:r w:rsidR="00787F8D">
              <w:rPr>
                <w:color w:val="000000" w:themeColor="text1"/>
              </w:rPr>
              <w:t>1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 xml:space="preserve">Сумма инициативных платежей от организаций и индивидуальных предпринимателей в целях </w:t>
            </w:r>
            <w:proofErr w:type="spellStart"/>
            <w:r w:rsidRPr="001559B7">
              <w:rPr>
                <w:color w:val="000000" w:themeColor="text1"/>
              </w:rPr>
              <w:t>софинансирования</w:t>
            </w:r>
            <w:proofErr w:type="spellEnd"/>
            <w:r w:rsidRPr="001559B7">
              <w:rPr>
                <w:color w:val="000000" w:themeColor="text1"/>
              </w:rPr>
              <w:t xml:space="preserve"> проекта в случае его реализации</w:t>
            </w:r>
            <w:r w:rsidR="00787F8D">
              <w:rPr>
                <w:color w:val="000000" w:themeColor="text1"/>
              </w:rPr>
              <w:t xml:space="preserve"> </w:t>
            </w:r>
            <w:r w:rsidRPr="001559B7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1</w:t>
            </w:r>
            <w:r w:rsidR="00787F8D">
              <w:rPr>
                <w:color w:val="000000" w:themeColor="text1"/>
              </w:rPr>
              <w:t>2</w:t>
            </w:r>
          </w:p>
        </w:tc>
        <w:tc>
          <w:tcPr>
            <w:tcW w:w="4299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Количество граждан, изъявивших желание принять трудовое участие в реализации инициативного проекта</w:t>
            </w:r>
            <w:r w:rsidR="00787F8D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57E8E" w:rsidRPr="001559B7" w:rsidTr="00787F8D">
        <w:tc>
          <w:tcPr>
            <w:tcW w:w="522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1</w:t>
            </w:r>
            <w:r w:rsidR="00787F8D">
              <w:rPr>
                <w:color w:val="000000" w:themeColor="text1"/>
              </w:rPr>
              <w:t>3</w:t>
            </w:r>
          </w:p>
        </w:tc>
        <w:tc>
          <w:tcPr>
            <w:tcW w:w="4299" w:type="dxa"/>
          </w:tcPr>
          <w:p w:rsidR="00957E8E" w:rsidRPr="001559B7" w:rsidRDefault="00787F8D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957E8E" w:rsidRPr="001559B7">
              <w:rPr>
                <w:color w:val="000000" w:themeColor="text1"/>
              </w:rPr>
              <w:t>мущественно</w:t>
            </w:r>
            <w:r w:rsidR="003375B8">
              <w:rPr>
                <w:color w:val="000000" w:themeColor="text1"/>
              </w:rPr>
              <w:t>е</w:t>
            </w:r>
            <w:r w:rsidR="00957E8E" w:rsidRPr="001559B7">
              <w:rPr>
                <w:color w:val="000000" w:themeColor="text1"/>
              </w:rPr>
              <w:t xml:space="preserve"> участи</w:t>
            </w:r>
            <w:r>
              <w:rPr>
                <w:color w:val="000000" w:themeColor="text1"/>
              </w:rPr>
              <w:t>е</w:t>
            </w:r>
            <w:r w:rsidR="00957E8E" w:rsidRPr="001559B7">
              <w:rPr>
                <w:color w:val="000000" w:themeColor="text1"/>
              </w:rPr>
              <w:t xml:space="preserve"> в реализации инициативного проекта (предоставление строительной техники, материалов и тому подобное)</w:t>
            </w:r>
            <w:r>
              <w:rPr>
                <w:color w:val="000000" w:themeColor="text1"/>
              </w:rPr>
              <w:t xml:space="preserve"> </w:t>
            </w:r>
            <w:r w:rsidR="00957E8E" w:rsidRPr="001559B7">
              <w:rPr>
                <w:color w:val="000000" w:themeColor="text1"/>
              </w:rPr>
              <w:lastRenderedPageBreak/>
              <w:t>с их перечислением и приложением подтверждающих документов (гарантийных писем) (при наличии)</w:t>
            </w:r>
          </w:p>
        </w:tc>
        <w:tc>
          <w:tcPr>
            <w:tcW w:w="4524" w:type="dxa"/>
          </w:tcPr>
          <w:p w:rsidR="00957E8E" w:rsidRPr="001559B7" w:rsidRDefault="00957E8E" w:rsidP="00A72E1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</w:tbl>
    <w:p w:rsidR="00957E8E" w:rsidRDefault="00957E8E" w:rsidP="00957E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* без учета стоимости трудового и имущественного участия граждан, организаций и(или) индивидуальных предпринимателей</w:t>
      </w:r>
    </w:p>
    <w:p w:rsidR="00957E8E" w:rsidRDefault="00957E8E" w:rsidP="00957E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57E8E" w:rsidRDefault="00957E8E" w:rsidP="00957E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Сведения об инициаторах проекта: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7"/>
        <w:gridCol w:w="2621"/>
        <w:gridCol w:w="2273"/>
        <w:gridCol w:w="1864"/>
        <w:gridCol w:w="2226"/>
      </w:tblGrid>
      <w:tr w:rsidR="00957E8E" w:rsidRPr="001559B7" w:rsidTr="00A72E15">
        <w:tc>
          <w:tcPr>
            <w:tcW w:w="594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799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И. О. (полностью)</w:t>
            </w:r>
          </w:p>
        </w:tc>
        <w:tc>
          <w:tcPr>
            <w:tcW w:w="2414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03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957E8E" w:rsidRPr="001559B7" w:rsidTr="00A72E15">
        <w:tc>
          <w:tcPr>
            <w:tcW w:w="594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8E" w:rsidRPr="001559B7" w:rsidTr="00A72E15">
        <w:tc>
          <w:tcPr>
            <w:tcW w:w="594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8E" w:rsidRPr="001559B7" w:rsidTr="00A72E15">
        <w:tc>
          <w:tcPr>
            <w:tcW w:w="594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8E" w:rsidRPr="001559B7" w:rsidTr="00A72E15">
        <w:tc>
          <w:tcPr>
            <w:tcW w:w="594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957E8E" w:rsidRPr="001559B7" w:rsidRDefault="00957E8E" w:rsidP="00A72E1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7E8E" w:rsidRDefault="00957E8E" w:rsidP="00957E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Приложения на _______листах.</w:t>
      </w:r>
    </w:p>
    <w:p w:rsidR="00957E8E" w:rsidRDefault="00957E8E" w:rsidP="00957E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Контактное лицо, телефон______________________________________________»</w:t>
      </w:r>
    </w:p>
    <w:p w:rsidR="00957E8E" w:rsidRDefault="00957E8E" w:rsidP="00957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3CC" w:rsidRDefault="006203CC" w:rsidP="00620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57E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приложение 3 изложить в следующей редакции:</w:t>
      </w:r>
    </w:p>
    <w:p w:rsidR="006203CC" w:rsidRDefault="006203CC" w:rsidP="006203CC">
      <w:pPr>
        <w:spacing w:after="0" w:line="240" w:lineRule="auto"/>
        <w:ind w:left="453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203CC" w:rsidRDefault="006203CC" w:rsidP="006203CC">
      <w:pPr>
        <w:spacing w:after="0" w:line="240" w:lineRule="auto"/>
        <w:ind w:left="453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«Приложение 3</w:t>
      </w:r>
    </w:p>
    <w:p w:rsidR="006203CC" w:rsidRPr="000433D2" w:rsidRDefault="006203CC" w:rsidP="006203C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DA0049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A0049">
        <w:rPr>
          <w:rFonts w:ascii="Times New Roman" w:hAnsi="Times New Roman"/>
          <w:color w:val="000000" w:themeColor="text1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</w:t>
      </w:r>
    </w:p>
    <w:p w:rsidR="006203CC" w:rsidRDefault="006203CC" w:rsidP="006203CC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203CC" w:rsidRDefault="006203CC" w:rsidP="006203CC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03CC" w:rsidRPr="000433D2" w:rsidRDefault="006203CC" w:rsidP="006203CC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6203CC" w:rsidRPr="000433D2" w:rsidRDefault="006203CC" w:rsidP="006203CC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6203CC" w:rsidRPr="000433D2" w:rsidRDefault="006203CC" w:rsidP="006203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3969"/>
        <w:gridCol w:w="3402"/>
      </w:tblGrid>
      <w:tr w:rsidR="006203CC" w:rsidRPr="000433D2" w:rsidTr="00C540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0433D2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0433D2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0433D2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6203CC" w:rsidRPr="00B05B4A" w:rsidTr="006203CC">
        <w:trPr>
          <w:trHeight w:val="10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значимость инициативного 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принявших участие в выдвижении инициативного проекта</w:t>
            </w:r>
            <w:r w:rsidR="0078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 путем опроса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каждые 5 человек, но не более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6203CC" w:rsidRPr="00B05B4A" w:rsidTr="00C540B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финансового участия лиц, </w:t>
            </w:r>
            <w:r w:rsidRPr="00B05B4A">
              <w:rPr>
                <w:rFonts w:ascii="Times New Roman" w:hAnsi="Times New Roman"/>
                <w:sz w:val="24"/>
                <w:szCs w:val="24"/>
              </w:rPr>
              <w:t>заинтересованных в реализации инициативного проекта</w:t>
            </w:r>
          </w:p>
          <w:p w:rsidR="006203CC" w:rsidRPr="00B05B4A" w:rsidRDefault="006203CC" w:rsidP="00C540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физических лиц в </w:t>
            </w:r>
            <w:proofErr w:type="spellStart"/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каждый 1 процент </w:t>
            </w:r>
            <w:proofErr w:type="spellStart"/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но не более </w:t>
            </w:r>
            <w:r w:rsidR="00C43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6203CC" w:rsidRPr="00B05B4A" w:rsidTr="00C540B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юридических лиц, индивидуальных предпринимателей </w:t>
            </w: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проекта к стоимости 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балл за каждые 2 процента </w:t>
            </w:r>
            <w:proofErr w:type="spellStart"/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но не более </w:t>
            </w:r>
            <w:r w:rsidR="00C43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6203CC" w:rsidRPr="00B05B4A" w:rsidTr="00C540B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Степень имущественного и трудового участия лиц, </w:t>
            </w:r>
            <w:r w:rsidRPr="00B05B4A">
              <w:rPr>
                <w:rFonts w:ascii="Times New Roman" w:hAnsi="Times New Roman"/>
                <w:sz w:val="24"/>
                <w:szCs w:val="24"/>
              </w:rPr>
              <w:t>заинтересованных в реализации инициативного проекта</w:t>
            </w:r>
          </w:p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 за каждые 10 человек, но не более 10 баллов</w:t>
            </w:r>
          </w:p>
        </w:tc>
      </w:tr>
      <w:tr w:rsidR="006203CC" w:rsidRPr="00B05B4A" w:rsidTr="00C540B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6203CC" w:rsidP="00C540B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1D3CBB" w:rsidP="00C540B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C43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мущественное участие лиц</w:t>
            </w:r>
            <w:r w:rsidR="00E84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430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заинтересованных в реализации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Pr="00B05B4A" w:rsidRDefault="00C430C6" w:rsidP="00C540B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баллов в случае имущественного участия заинтересованных лиц</w:t>
            </w:r>
          </w:p>
        </w:tc>
      </w:tr>
    </w:tbl>
    <w:p w:rsidR="006203CC" w:rsidRDefault="00C430C6" w:rsidP="00C430C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»</w:t>
      </w:r>
    </w:p>
    <w:p w:rsidR="006203CC" w:rsidRDefault="006203CC" w:rsidP="00620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3CC" w:rsidRDefault="006203CC" w:rsidP="006203CC">
      <w:pPr>
        <w:pStyle w:val="a5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957E8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дополнить приложением 4 следующего содержания:</w:t>
      </w:r>
    </w:p>
    <w:p w:rsidR="006203CC" w:rsidRDefault="006203CC" w:rsidP="006203CC">
      <w:pPr>
        <w:spacing w:after="0" w:line="240" w:lineRule="auto"/>
        <w:ind w:left="453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«Приложение 4</w:t>
      </w:r>
    </w:p>
    <w:p w:rsidR="006203CC" w:rsidRPr="000433D2" w:rsidRDefault="006203CC" w:rsidP="006203C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DA0049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A0049">
        <w:rPr>
          <w:rFonts w:ascii="Times New Roman" w:hAnsi="Times New Roman"/>
          <w:color w:val="000000" w:themeColor="text1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</w:t>
      </w:r>
    </w:p>
    <w:p w:rsidR="006203CC" w:rsidRDefault="006203CC" w:rsidP="006203CC">
      <w:pPr>
        <w:spacing w:after="0" w:line="240" w:lineRule="auto"/>
        <w:ind w:left="396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203CC" w:rsidRDefault="006203CC" w:rsidP="006203CC">
      <w:pPr>
        <w:spacing w:after="0" w:line="240" w:lineRule="auto"/>
        <w:ind w:left="396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203CC" w:rsidRDefault="006203CC" w:rsidP="006203C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опросного листа</w:t>
      </w:r>
    </w:p>
    <w:p w:rsidR="006203CC" w:rsidRPr="00216F09" w:rsidRDefault="006203CC" w:rsidP="006203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</w:t>
      </w:r>
      <w:r w:rsidRPr="00216F09"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6203CC" w:rsidRPr="00216F09" w:rsidRDefault="006203CC" w:rsidP="006203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203CC" w:rsidRDefault="006203CC" w:rsidP="006203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6F09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216F0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5E300B"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</w:p>
    <w:p w:rsidR="006203CC" w:rsidRDefault="006203CC" w:rsidP="006203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5E300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</w:rPr>
        <w:t>,</w:t>
      </w:r>
      <w:r w:rsidRPr="00F04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в 20__ году</w:t>
      </w:r>
    </w:p>
    <w:p w:rsidR="006203CC" w:rsidRPr="00216F09" w:rsidRDefault="006203CC" w:rsidP="006203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203CC" w:rsidRPr="00183869" w:rsidRDefault="006203CC" w:rsidP="0062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3CC" w:rsidRDefault="006203CC" w:rsidP="00620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F5F">
        <w:rPr>
          <w:rFonts w:ascii="Times New Roman" w:hAnsi="Times New Roman" w:cs="Times New Roman"/>
          <w:sz w:val="28"/>
          <w:szCs w:val="28"/>
        </w:rPr>
        <w:t>Мы, нижеподписавшиеся</w:t>
      </w:r>
      <w:r>
        <w:rPr>
          <w:rFonts w:ascii="Times New Roman" w:hAnsi="Times New Roman" w:cs="Times New Roman"/>
          <w:sz w:val="28"/>
          <w:szCs w:val="28"/>
        </w:rPr>
        <w:t xml:space="preserve"> жители _____________________________________</w:t>
      </w:r>
      <w:r w:rsidRPr="00B94F5F">
        <w:rPr>
          <w:rFonts w:ascii="Times New Roman" w:hAnsi="Times New Roman" w:cs="Times New Roman"/>
          <w:sz w:val="28"/>
          <w:szCs w:val="28"/>
        </w:rPr>
        <w:t>,</w:t>
      </w:r>
    </w:p>
    <w:p w:rsidR="006203CC" w:rsidRDefault="006203CC" w:rsidP="006203CC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94F5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населенного пункта Предгорного муниципального округа</w:t>
      </w:r>
      <w:r w:rsidRPr="00B94F5F">
        <w:rPr>
          <w:rFonts w:ascii="Times New Roman" w:hAnsi="Times New Roman" w:cs="Times New Roman"/>
          <w:sz w:val="18"/>
          <w:szCs w:val="18"/>
        </w:rPr>
        <w:t>)</w:t>
      </w:r>
    </w:p>
    <w:p w:rsidR="006203CC" w:rsidRDefault="006203CC" w:rsidP="00620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поддерживаем выдвижение</w:t>
      </w:r>
      <w:r w:rsidRPr="00B9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B94F5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«___________________</w:t>
      </w:r>
      <w:r w:rsidRPr="00B94F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94F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3CC" w:rsidRDefault="006203CC" w:rsidP="006203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020"/>
        <w:gridCol w:w="1894"/>
        <w:gridCol w:w="1837"/>
      </w:tblGrid>
      <w:tr w:rsidR="006203CC" w:rsidRPr="00B94F5F" w:rsidTr="00C540B0">
        <w:tc>
          <w:tcPr>
            <w:tcW w:w="594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20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инициалы</w:t>
            </w:r>
          </w:p>
        </w:tc>
        <w:tc>
          <w:tcPr>
            <w:tcW w:w="1894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37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203CC" w:rsidRPr="00B94F5F" w:rsidTr="00C540B0">
        <w:tc>
          <w:tcPr>
            <w:tcW w:w="594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CC" w:rsidRPr="00B94F5F" w:rsidTr="00C540B0">
        <w:tc>
          <w:tcPr>
            <w:tcW w:w="594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0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CC" w:rsidRPr="00B94F5F" w:rsidTr="00C540B0">
        <w:tc>
          <w:tcPr>
            <w:tcW w:w="594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0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CC" w:rsidRPr="00B94F5F" w:rsidTr="00C540B0">
        <w:tc>
          <w:tcPr>
            <w:tcW w:w="594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20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6203CC" w:rsidRPr="00B94F5F" w:rsidRDefault="006203CC" w:rsidP="00C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3CC" w:rsidRPr="00B94F5F" w:rsidRDefault="006203CC" w:rsidP="006203CC">
      <w:pPr>
        <w:rPr>
          <w:rFonts w:ascii="Times New Roman" w:hAnsi="Times New Roman" w:cs="Times New Roman"/>
          <w:sz w:val="28"/>
          <w:szCs w:val="28"/>
        </w:rPr>
      </w:pPr>
    </w:p>
    <w:p w:rsidR="006203CC" w:rsidRPr="00B94F5F" w:rsidRDefault="006203CC" w:rsidP="006203CC">
      <w:pPr>
        <w:rPr>
          <w:rFonts w:ascii="Times New Roman" w:hAnsi="Times New Roman" w:cs="Times New Roman"/>
          <w:sz w:val="28"/>
          <w:szCs w:val="28"/>
        </w:rPr>
      </w:pPr>
    </w:p>
    <w:p w:rsidR="006203CC" w:rsidRDefault="006203CC" w:rsidP="006203CC">
      <w:pPr>
        <w:spacing w:after="0" w:line="240" w:lineRule="auto"/>
        <w:ind w:left="142" w:hanging="142"/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t xml:space="preserve">                _____________                                ___________________</w:t>
      </w:r>
    </w:p>
    <w:p w:rsidR="006203CC" w:rsidRPr="005304A6" w:rsidRDefault="006203CC" w:rsidP="006203CC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836973">
        <w:rPr>
          <w:rFonts w:ascii="Times New Roman" w:hAnsi="Times New Roman" w:cs="Times New Roman"/>
        </w:rPr>
        <w:t xml:space="preserve">    </w:t>
      </w:r>
      <w:r w:rsidRPr="00836973">
        <w:rPr>
          <w:rFonts w:ascii="Times New Roman" w:hAnsi="Times New Roman" w:cs="Times New Roman"/>
          <w:sz w:val="18"/>
        </w:rPr>
        <w:t>(Ф</w:t>
      </w:r>
      <w:r>
        <w:rPr>
          <w:rFonts w:ascii="Times New Roman" w:hAnsi="Times New Roman" w:cs="Times New Roman"/>
          <w:sz w:val="18"/>
        </w:rPr>
        <w:t>.</w:t>
      </w:r>
      <w:r w:rsidRPr="00836973">
        <w:rPr>
          <w:rFonts w:ascii="Times New Roman" w:hAnsi="Times New Roman" w:cs="Times New Roman"/>
          <w:sz w:val="18"/>
        </w:rPr>
        <w:t>И</w:t>
      </w:r>
      <w:r>
        <w:rPr>
          <w:rFonts w:ascii="Times New Roman" w:hAnsi="Times New Roman" w:cs="Times New Roman"/>
          <w:sz w:val="18"/>
        </w:rPr>
        <w:t>.</w:t>
      </w:r>
      <w:r w:rsidRPr="00836973">
        <w:rPr>
          <w:rFonts w:ascii="Times New Roman" w:hAnsi="Times New Roman" w:cs="Times New Roman"/>
          <w:sz w:val="18"/>
        </w:rPr>
        <w:t>О</w:t>
      </w:r>
      <w:r>
        <w:rPr>
          <w:rFonts w:ascii="Times New Roman" w:hAnsi="Times New Roman" w:cs="Times New Roman"/>
          <w:sz w:val="18"/>
        </w:rPr>
        <w:t>.</w:t>
      </w:r>
      <w:r w:rsidRPr="0083697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представителя инициатора</w:t>
      </w:r>
      <w:r w:rsidRPr="00836973">
        <w:rPr>
          <w:rFonts w:ascii="Times New Roman" w:hAnsi="Times New Roman" w:cs="Times New Roman"/>
          <w:sz w:val="18"/>
        </w:rPr>
        <w:t>)</w:t>
      </w:r>
      <w:r w:rsidRPr="0083697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836973">
        <w:rPr>
          <w:rFonts w:ascii="Times New Roman" w:hAnsi="Times New Roman" w:cs="Times New Roman"/>
        </w:rPr>
        <w:t xml:space="preserve">               </w:t>
      </w:r>
      <w:r w:rsidRPr="00836973">
        <w:rPr>
          <w:rFonts w:ascii="Times New Roman" w:hAnsi="Times New Roman" w:cs="Times New Roman"/>
          <w:sz w:val="18"/>
          <w:szCs w:val="18"/>
        </w:rPr>
        <w:t>(подпись)                                              (расшифровка подписи)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6203CC" w:rsidRDefault="006203CC" w:rsidP="00620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10B" w:rsidRDefault="00D0564E" w:rsidP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6534" w:rsidRPr="00B365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B8710B" w:rsidRPr="00B8710B">
        <w:rPr>
          <w:rFonts w:ascii="Times New Roman" w:hAnsi="Times New Roman" w:cs="Times New Roman"/>
          <w:sz w:val="28"/>
          <w:szCs w:val="28"/>
        </w:rPr>
        <w:t>публиковать настоящее решение в общественно-</w:t>
      </w:r>
      <w:r w:rsidR="00B8710B" w:rsidRPr="00B8710B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газете «Вести Предгорья» и разместить на официальном сайте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8710B" w:rsidRPr="00B871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374AA" w:rsidRDefault="00D0564E" w:rsidP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534" w:rsidRPr="00B36534">
        <w:rPr>
          <w:rFonts w:ascii="Times New Roman" w:hAnsi="Times New Roman" w:cs="Times New Roman"/>
          <w:sz w:val="28"/>
          <w:szCs w:val="28"/>
        </w:rPr>
        <w:t xml:space="preserve">. </w:t>
      </w:r>
      <w:r w:rsidR="00B36534" w:rsidRPr="00C8575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8710B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9374AA">
        <w:rPr>
          <w:rFonts w:ascii="Times New Roman" w:hAnsi="Times New Roman" w:cs="Times New Roman"/>
          <w:sz w:val="28"/>
          <w:szCs w:val="28"/>
        </w:rPr>
        <w:t>.</w:t>
      </w:r>
    </w:p>
    <w:p w:rsid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693" w:rsidRDefault="00CA0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693" w:rsidRPr="00B36534" w:rsidRDefault="00CA0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E72" w:rsidRDefault="00372E72" w:rsidP="00CA069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72E72" w:rsidRDefault="00372E72" w:rsidP="00CA069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372E72" w:rsidRDefault="00372E72" w:rsidP="00CA069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Жукова</w:t>
      </w:r>
    </w:p>
    <w:p w:rsidR="00CA0693" w:rsidRDefault="00CA0693" w:rsidP="00CA069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A0693" w:rsidRDefault="00CA0693" w:rsidP="00CA069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6534" w:rsidRPr="00B36534" w:rsidRDefault="00B36534" w:rsidP="00CA069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>Глава Предгорного</w:t>
      </w:r>
    </w:p>
    <w:p w:rsidR="00B36534" w:rsidRPr="00B36534" w:rsidRDefault="00B36534" w:rsidP="00CA069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564E">
        <w:rPr>
          <w:rFonts w:ascii="Times New Roman" w:hAnsi="Times New Roman" w:cs="Times New Roman"/>
          <w:sz w:val="28"/>
          <w:szCs w:val="28"/>
        </w:rPr>
        <w:t>округа</w:t>
      </w:r>
    </w:p>
    <w:p w:rsidR="00B36534" w:rsidRDefault="00B36534" w:rsidP="00CA069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E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="00D0564E">
        <w:rPr>
          <w:rFonts w:ascii="Times New Roman" w:hAnsi="Times New Roman" w:cs="Times New Roman"/>
          <w:sz w:val="28"/>
          <w:szCs w:val="28"/>
        </w:rPr>
        <w:t>Н.Н. Бондаренко</w:t>
      </w:r>
    </w:p>
    <w:p w:rsid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4679" w:rsidRDefault="00444679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3BCD" w:rsidRDefault="00E23BCD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71" w:rsidRDefault="00047271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Глава Предгорного</w:t>
      </w:r>
    </w:p>
    <w:p w:rsidR="001F3FD8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45A">
        <w:rPr>
          <w:rFonts w:ascii="Times New Roman" w:hAnsi="Times New Roman" w:cs="Times New Roman"/>
          <w:sz w:val="28"/>
          <w:szCs w:val="28"/>
        </w:rPr>
        <w:t>округа</w:t>
      </w:r>
    </w:p>
    <w:p w:rsidR="00792F1F" w:rsidRPr="00792F1F" w:rsidRDefault="001F3FD8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 w:rsidR="00792F1F" w:rsidRPr="00792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6045A">
        <w:rPr>
          <w:rFonts w:ascii="Times New Roman" w:hAnsi="Times New Roman" w:cs="Times New Roman"/>
          <w:sz w:val="28"/>
          <w:szCs w:val="28"/>
        </w:rPr>
        <w:t>Н.Н. Бондаренко</w:t>
      </w: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45A" w:rsidRDefault="0016045A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72E72">
        <w:rPr>
          <w:rFonts w:ascii="Times New Roman" w:hAnsi="Times New Roman" w:cs="Times New Roman"/>
          <w:sz w:val="28"/>
          <w:szCs w:val="28"/>
        </w:rPr>
        <w:t>Думы</w:t>
      </w:r>
      <w:r w:rsidRPr="00792F1F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Ставроп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2F1F">
        <w:rPr>
          <w:rFonts w:ascii="Times New Roman" w:hAnsi="Times New Roman" w:cs="Times New Roman"/>
          <w:sz w:val="28"/>
          <w:szCs w:val="28"/>
        </w:rPr>
        <w:t xml:space="preserve">льского края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2E72">
        <w:rPr>
          <w:rFonts w:ascii="Times New Roman" w:hAnsi="Times New Roman" w:cs="Times New Roman"/>
          <w:sz w:val="28"/>
          <w:szCs w:val="28"/>
        </w:rPr>
        <w:t>А.М. Швецов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72E72">
        <w:rPr>
          <w:rFonts w:ascii="Times New Roman" w:hAnsi="Times New Roman" w:cs="Times New Roman"/>
          <w:sz w:val="28"/>
          <w:szCs w:val="28"/>
        </w:rPr>
        <w:t>Думы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Ставроп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2F1F">
        <w:rPr>
          <w:rFonts w:ascii="Times New Roman" w:hAnsi="Times New Roman" w:cs="Times New Roman"/>
          <w:sz w:val="28"/>
          <w:szCs w:val="28"/>
        </w:rPr>
        <w:t xml:space="preserve">льского края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 А. Попов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92F1F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92F1F">
        <w:rPr>
          <w:rFonts w:ascii="Times New Roman" w:hAnsi="Times New Roman" w:cs="Times New Roman"/>
          <w:sz w:val="28"/>
          <w:szCs w:val="28"/>
        </w:rPr>
        <w:t xml:space="preserve"> Ставропольского края по бюджету, налогам, финансово-кредитной 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политики, экономическому развитию, торговле, 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                   </w:t>
      </w:r>
      <w:r w:rsidR="0016045A">
        <w:rPr>
          <w:rFonts w:ascii="Times New Roman" w:hAnsi="Times New Roman" w:cs="Times New Roman"/>
          <w:sz w:val="28"/>
          <w:szCs w:val="28"/>
        </w:rPr>
        <w:tab/>
      </w:r>
      <w:r w:rsidR="001604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6045A">
        <w:rPr>
          <w:rFonts w:ascii="Times New Roman" w:hAnsi="Times New Roman" w:cs="Times New Roman"/>
          <w:sz w:val="28"/>
          <w:szCs w:val="28"/>
        </w:rPr>
        <w:tab/>
      </w:r>
      <w:r w:rsidRPr="0079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A64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16045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045A">
        <w:rPr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 w:rsidR="0016045A">
        <w:rPr>
          <w:rFonts w:ascii="Times New Roman" w:hAnsi="Times New Roman" w:cs="Times New Roman"/>
          <w:sz w:val="28"/>
          <w:szCs w:val="28"/>
        </w:rPr>
        <w:t>Чамурлиева</w:t>
      </w:r>
      <w:proofErr w:type="spellEnd"/>
    </w:p>
    <w:p w:rsidR="005674E4" w:rsidRDefault="005674E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4E4" w:rsidRDefault="005674E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4E4" w:rsidRPr="00792F1F" w:rsidRDefault="005674E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Предгорного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Кацан</w:t>
      </w:r>
      <w:proofErr w:type="spellEnd"/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45A" w:rsidRDefault="007B7A64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 администрации Предгорного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45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</w:p>
    <w:p w:rsidR="007B7A64" w:rsidRPr="00792F1F" w:rsidRDefault="007B7A64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045A">
        <w:rPr>
          <w:rFonts w:ascii="Times New Roman" w:hAnsi="Times New Roman" w:cs="Times New Roman"/>
          <w:sz w:val="28"/>
          <w:szCs w:val="28"/>
        </w:rPr>
        <w:t xml:space="preserve">                              Е. В. Левенко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92F1F">
        <w:rPr>
          <w:rFonts w:ascii="Times New Roman" w:hAnsi="Times New Roman" w:cs="Times New Roman"/>
          <w:sz w:val="28"/>
          <w:szCs w:val="28"/>
        </w:rPr>
        <w:t xml:space="preserve"> Предгорного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9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04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Т.В. Луценко</w:t>
      </w: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45A" w:rsidRPr="00792F1F" w:rsidRDefault="0016045A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0"/>
      <w:bookmarkStart w:id="7" w:name="Par360"/>
      <w:bookmarkEnd w:id="6"/>
      <w:bookmarkEnd w:id="7"/>
      <w:r w:rsidRPr="00792F1F"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16045A" w:rsidRPr="00792F1F" w:rsidRDefault="0016045A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>администрации Предгорного</w:t>
      </w:r>
    </w:p>
    <w:p w:rsidR="0016045A" w:rsidRPr="00792F1F" w:rsidRDefault="0016045A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Т.Б. </w:t>
      </w:r>
      <w:proofErr w:type="spellStart"/>
      <w:r w:rsidRPr="00792F1F">
        <w:rPr>
          <w:rFonts w:ascii="Times New Roman" w:hAnsi="Times New Roman" w:cs="Times New Roman"/>
          <w:sz w:val="28"/>
          <w:szCs w:val="28"/>
        </w:rPr>
        <w:t>Подник</w:t>
      </w:r>
      <w:proofErr w:type="spellEnd"/>
    </w:p>
    <w:p w:rsidR="0045549C" w:rsidRPr="00AB2AA8" w:rsidRDefault="0045549C" w:rsidP="00455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19D" w:rsidRDefault="00ED719D" w:rsidP="00205FCB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ED719D" w:rsidSect="0044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00CF"/>
    <w:multiLevelType w:val="hybridMultilevel"/>
    <w:tmpl w:val="1E1EDF30"/>
    <w:lvl w:ilvl="0" w:tplc="C95EA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230977"/>
    <w:multiLevelType w:val="hybridMultilevel"/>
    <w:tmpl w:val="C734C452"/>
    <w:lvl w:ilvl="0" w:tplc="8F786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6A1939"/>
    <w:multiLevelType w:val="multilevel"/>
    <w:tmpl w:val="BD22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951305"/>
    <w:multiLevelType w:val="hybridMultilevel"/>
    <w:tmpl w:val="D3BEA2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4"/>
    <w:rsid w:val="000027A6"/>
    <w:rsid w:val="00027A02"/>
    <w:rsid w:val="000468D4"/>
    <w:rsid w:val="00047271"/>
    <w:rsid w:val="00052DAB"/>
    <w:rsid w:val="00054002"/>
    <w:rsid w:val="00070D5E"/>
    <w:rsid w:val="00091C5A"/>
    <w:rsid w:val="00093A7B"/>
    <w:rsid w:val="000B5490"/>
    <w:rsid w:val="000C5DB2"/>
    <w:rsid w:val="000E6265"/>
    <w:rsid w:val="00113034"/>
    <w:rsid w:val="0013261C"/>
    <w:rsid w:val="0016045A"/>
    <w:rsid w:val="0017068A"/>
    <w:rsid w:val="001766DB"/>
    <w:rsid w:val="0018243A"/>
    <w:rsid w:val="0019092B"/>
    <w:rsid w:val="00195600"/>
    <w:rsid w:val="00195647"/>
    <w:rsid w:val="001A71CC"/>
    <w:rsid w:val="001C64A9"/>
    <w:rsid w:val="001D25BA"/>
    <w:rsid w:val="001D2807"/>
    <w:rsid w:val="001D3CBB"/>
    <w:rsid w:val="001D5DBE"/>
    <w:rsid w:val="001F3FD8"/>
    <w:rsid w:val="001F636C"/>
    <w:rsid w:val="00205FCB"/>
    <w:rsid w:val="002237B6"/>
    <w:rsid w:val="002332C9"/>
    <w:rsid w:val="002646F1"/>
    <w:rsid w:val="002652E5"/>
    <w:rsid w:val="0029365C"/>
    <w:rsid w:val="00293772"/>
    <w:rsid w:val="002A5903"/>
    <w:rsid w:val="002B3226"/>
    <w:rsid w:val="002B7975"/>
    <w:rsid w:val="002B7D11"/>
    <w:rsid w:val="002C53BD"/>
    <w:rsid w:val="002D5477"/>
    <w:rsid w:val="002D5494"/>
    <w:rsid w:val="002D7BE8"/>
    <w:rsid w:val="002E1A5F"/>
    <w:rsid w:val="002E4BF9"/>
    <w:rsid w:val="002F4C2B"/>
    <w:rsid w:val="0030687A"/>
    <w:rsid w:val="00311D7D"/>
    <w:rsid w:val="0032639F"/>
    <w:rsid w:val="003375B8"/>
    <w:rsid w:val="00341171"/>
    <w:rsid w:val="00354658"/>
    <w:rsid w:val="00370BAC"/>
    <w:rsid w:val="00371809"/>
    <w:rsid w:val="00372E72"/>
    <w:rsid w:val="00377050"/>
    <w:rsid w:val="00382D7B"/>
    <w:rsid w:val="003B3737"/>
    <w:rsid w:val="003D6A25"/>
    <w:rsid w:val="003E4182"/>
    <w:rsid w:val="003E586B"/>
    <w:rsid w:val="003E7FC4"/>
    <w:rsid w:val="00400707"/>
    <w:rsid w:val="00442733"/>
    <w:rsid w:val="00444679"/>
    <w:rsid w:val="00446C81"/>
    <w:rsid w:val="004543FF"/>
    <w:rsid w:val="0045549C"/>
    <w:rsid w:val="00457887"/>
    <w:rsid w:val="00461145"/>
    <w:rsid w:val="00461F31"/>
    <w:rsid w:val="004663F4"/>
    <w:rsid w:val="004A5CB9"/>
    <w:rsid w:val="004A75AE"/>
    <w:rsid w:val="004C6614"/>
    <w:rsid w:val="00500F0B"/>
    <w:rsid w:val="00502FBE"/>
    <w:rsid w:val="005040A0"/>
    <w:rsid w:val="005045B7"/>
    <w:rsid w:val="00506F45"/>
    <w:rsid w:val="00513CB5"/>
    <w:rsid w:val="0051750D"/>
    <w:rsid w:val="00526AD8"/>
    <w:rsid w:val="005304A6"/>
    <w:rsid w:val="00535ACC"/>
    <w:rsid w:val="0053611C"/>
    <w:rsid w:val="00541047"/>
    <w:rsid w:val="005536A2"/>
    <w:rsid w:val="0055666A"/>
    <w:rsid w:val="00556F95"/>
    <w:rsid w:val="005624D0"/>
    <w:rsid w:val="005674E4"/>
    <w:rsid w:val="0058151A"/>
    <w:rsid w:val="005837F0"/>
    <w:rsid w:val="00583E0E"/>
    <w:rsid w:val="00595874"/>
    <w:rsid w:val="005B47AC"/>
    <w:rsid w:val="005D0CA2"/>
    <w:rsid w:val="005F08E3"/>
    <w:rsid w:val="005F70D8"/>
    <w:rsid w:val="00617289"/>
    <w:rsid w:val="006203CC"/>
    <w:rsid w:val="00626CB4"/>
    <w:rsid w:val="00640177"/>
    <w:rsid w:val="00655B3D"/>
    <w:rsid w:val="00661D17"/>
    <w:rsid w:val="006B1096"/>
    <w:rsid w:val="006B38F3"/>
    <w:rsid w:val="00705A36"/>
    <w:rsid w:val="00717897"/>
    <w:rsid w:val="00767CA0"/>
    <w:rsid w:val="007724DA"/>
    <w:rsid w:val="00787F8D"/>
    <w:rsid w:val="00790CBC"/>
    <w:rsid w:val="00792F1F"/>
    <w:rsid w:val="007B5FB1"/>
    <w:rsid w:val="007B7A64"/>
    <w:rsid w:val="007C5226"/>
    <w:rsid w:val="008152AE"/>
    <w:rsid w:val="00815B49"/>
    <w:rsid w:val="00820810"/>
    <w:rsid w:val="00823976"/>
    <w:rsid w:val="008275E9"/>
    <w:rsid w:val="00831030"/>
    <w:rsid w:val="00834030"/>
    <w:rsid w:val="0084180F"/>
    <w:rsid w:val="008467B3"/>
    <w:rsid w:val="00873C72"/>
    <w:rsid w:val="00877A2F"/>
    <w:rsid w:val="00882A26"/>
    <w:rsid w:val="008A6DFA"/>
    <w:rsid w:val="008A762E"/>
    <w:rsid w:val="008F5A5D"/>
    <w:rsid w:val="0092081C"/>
    <w:rsid w:val="009374AA"/>
    <w:rsid w:val="00942B4F"/>
    <w:rsid w:val="00957E8E"/>
    <w:rsid w:val="00981A90"/>
    <w:rsid w:val="009D16C8"/>
    <w:rsid w:val="009D6A3C"/>
    <w:rsid w:val="009F42CA"/>
    <w:rsid w:val="00A00EB0"/>
    <w:rsid w:val="00A12952"/>
    <w:rsid w:val="00A32313"/>
    <w:rsid w:val="00A57BEC"/>
    <w:rsid w:val="00A65D82"/>
    <w:rsid w:val="00A66FF4"/>
    <w:rsid w:val="00A975D3"/>
    <w:rsid w:val="00AA3A32"/>
    <w:rsid w:val="00AB2AA8"/>
    <w:rsid w:val="00AB2E57"/>
    <w:rsid w:val="00AE5882"/>
    <w:rsid w:val="00B31C87"/>
    <w:rsid w:val="00B351BA"/>
    <w:rsid w:val="00B36534"/>
    <w:rsid w:val="00B72919"/>
    <w:rsid w:val="00B73079"/>
    <w:rsid w:val="00B8710B"/>
    <w:rsid w:val="00B905F4"/>
    <w:rsid w:val="00B91E45"/>
    <w:rsid w:val="00B930D3"/>
    <w:rsid w:val="00B94ED2"/>
    <w:rsid w:val="00B97B34"/>
    <w:rsid w:val="00BD5BB9"/>
    <w:rsid w:val="00BD6AE2"/>
    <w:rsid w:val="00BD7D1F"/>
    <w:rsid w:val="00BE1879"/>
    <w:rsid w:val="00BF3C19"/>
    <w:rsid w:val="00C0158D"/>
    <w:rsid w:val="00C273B3"/>
    <w:rsid w:val="00C338D5"/>
    <w:rsid w:val="00C430C6"/>
    <w:rsid w:val="00C44FFC"/>
    <w:rsid w:val="00C63CAA"/>
    <w:rsid w:val="00C8575D"/>
    <w:rsid w:val="00CA0693"/>
    <w:rsid w:val="00CD5E21"/>
    <w:rsid w:val="00CF5068"/>
    <w:rsid w:val="00D0564E"/>
    <w:rsid w:val="00D05DA7"/>
    <w:rsid w:val="00D52B6F"/>
    <w:rsid w:val="00D65FDB"/>
    <w:rsid w:val="00D66A95"/>
    <w:rsid w:val="00D82ED3"/>
    <w:rsid w:val="00DA2FEF"/>
    <w:rsid w:val="00DA49E3"/>
    <w:rsid w:val="00DB3390"/>
    <w:rsid w:val="00DD5F21"/>
    <w:rsid w:val="00DD739A"/>
    <w:rsid w:val="00E06668"/>
    <w:rsid w:val="00E1382C"/>
    <w:rsid w:val="00E138FF"/>
    <w:rsid w:val="00E23BCD"/>
    <w:rsid w:val="00E313AB"/>
    <w:rsid w:val="00E33CD8"/>
    <w:rsid w:val="00E62349"/>
    <w:rsid w:val="00E669BB"/>
    <w:rsid w:val="00E67150"/>
    <w:rsid w:val="00E82E8B"/>
    <w:rsid w:val="00E84019"/>
    <w:rsid w:val="00E940DD"/>
    <w:rsid w:val="00EB3AC5"/>
    <w:rsid w:val="00EC68C3"/>
    <w:rsid w:val="00ED719D"/>
    <w:rsid w:val="00ED77CE"/>
    <w:rsid w:val="00EE6AF1"/>
    <w:rsid w:val="00F03972"/>
    <w:rsid w:val="00F04B25"/>
    <w:rsid w:val="00F0765A"/>
    <w:rsid w:val="00F317DF"/>
    <w:rsid w:val="00F33ECB"/>
    <w:rsid w:val="00F44C45"/>
    <w:rsid w:val="00F500A5"/>
    <w:rsid w:val="00F613B3"/>
    <w:rsid w:val="00F61BA5"/>
    <w:rsid w:val="00F63E99"/>
    <w:rsid w:val="00F94BD9"/>
    <w:rsid w:val="00FB3FAA"/>
    <w:rsid w:val="00FD0ADD"/>
    <w:rsid w:val="00FD158F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1A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7CA0"/>
    <w:pPr>
      <w:ind w:left="720"/>
      <w:contextualSpacing/>
    </w:pPr>
  </w:style>
  <w:style w:type="table" w:styleId="a7">
    <w:name w:val="Table Grid"/>
    <w:basedOn w:val="a1"/>
    <w:uiPriority w:val="39"/>
    <w:rsid w:val="00ED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95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1A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7CA0"/>
    <w:pPr>
      <w:ind w:left="720"/>
      <w:contextualSpacing/>
    </w:pPr>
  </w:style>
  <w:style w:type="table" w:styleId="a7">
    <w:name w:val="Table Grid"/>
    <w:basedOn w:val="a1"/>
    <w:uiPriority w:val="39"/>
    <w:rsid w:val="00ED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95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9827-4DFA-4640-B3B7-8F989978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2021-11-10T13:51:00Z</cp:lastPrinted>
  <dcterms:created xsi:type="dcterms:W3CDTF">2021-11-11T11:30:00Z</dcterms:created>
  <dcterms:modified xsi:type="dcterms:W3CDTF">2021-11-11T11:54:00Z</dcterms:modified>
</cp:coreProperties>
</file>