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4" w:type="dxa"/>
        <w:tblLook w:val="01E0" w:firstRow="1" w:lastRow="1" w:firstColumn="1" w:lastColumn="1" w:noHBand="0" w:noVBand="0"/>
      </w:tblPr>
      <w:tblGrid>
        <w:gridCol w:w="9388"/>
      </w:tblGrid>
      <w:tr w:rsidR="000448DE" w:rsidRPr="000448DE" w14:paraId="2166B259" w14:textId="77777777" w:rsidTr="00C111AF">
        <w:trPr>
          <w:trHeight w:val="1062"/>
        </w:trPr>
        <w:tc>
          <w:tcPr>
            <w:tcW w:w="9388" w:type="dxa"/>
            <w:hideMark/>
          </w:tcPr>
          <w:p w14:paraId="07C4BBD6" w14:textId="77777777" w:rsidR="000448DE" w:rsidRPr="000448DE" w:rsidRDefault="000448DE" w:rsidP="000448DE">
            <w:pPr>
              <w:suppressAutoHyphens/>
              <w:ind w:left="-108" w:firstLine="108"/>
              <w:jc w:val="center"/>
              <w:rPr>
                <w:sz w:val="28"/>
                <w:szCs w:val="28"/>
                <w:lang w:eastAsia="ar-SA"/>
              </w:rPr>
            </w:pPr>
            <w:bookmarkStart w:id="0" w:name="_Hlk67383086"/>
            <w:r w:rsidRPr="000448DE">
              <w:rPr>
                <w:noProof/>
                <w:sz w:val="28"/>
                <w:szCs w:val="28"/>
                <w:lang w:eastAsia="ar-SA"/>
              </w:rPr>
              <w:drawing>
                <wp:inline distT="0" distB="0" distL="0" distR="0" wp14:anchorId="5B82EC56" wp14:editId="48B18405">
                  <wp:extent cx="558000" cy="648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ерб Предгорного района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8000" cy="648000"/>
                          </a:xfrm>
                          <a:prstGeom prst="rect">
                            <a:avLst/>
                          </a:prstGeom>
                        </pic:spPr>
                      </pic:pic>
                    </a:graphicData>
                  </a:graphic>
                </wp:inline>
              </w:drawing>
            </w:r>
          </w:p>
        </w:tc>
      </w:tr>
      <w:tr w:rsidR="000448DE" w:rsidRPr="000448DE" w14:paraId="11AEABA1" w14:textId="77777777" w:rsidTr="00C111AF">
        <w:trPr>
          <w:trHeight w:val="634"/>
        </w:trPr>
        <w:tc>
          <w:tcPr>
            <w:tcW w:w="9388" w:type="dxa"/>
          </w:tcPr>
          <w:p w14:paraId="7BD4BD3F" w14:textId="77777777" w:rsidR="000448DE" w:rsidRPr="000448DE" w:rsidRDefault="000448DE" w:rsidP="000448DE">
            <w:pPr>
              <w:jc w:val="center"/>
              <w:rPr>
                <w:b/>
                <w:sz w:val="36"/>
                <w:szCs w:val="36"/>
                <w:lang w:eastAsia="ar-SA"/>
              </w:rPr>
            </w:pPr>
            <w:r w:rsidRPr="000448DE">
              <w:rPr>
                <w:b/>
                <w:sz w:val="36"/>
                <w:szCs w:val="36"/>
              </w:rPr>
              <w:t>ПОСТАНОВЛЕНИЕ</w:t>
            </w:r>
          </w:p>
          <w:p w14:paraId="2B6D0D94" w14:textId="77777777" w:rsidR="000448DE" w:rsidRPr="000448DE" w:rsidRDefault="000448DE" w:rsidP="000448DE">
            <w:pPr>
              <w:suppressAutoHyphens/>
              <w:jc w:val="center"/>
              <w:rPr>
                <w:b/>
                <w:spacing w:val="24"/>
                <w:szCs w:val="36"/>
                <w:lang w:eastAsia="ar-SA"/>
              </w:rPr>
            </w:pPr>
          </w:p>
        </w:tc>
      </w:tr>
      <w:tr w:rsidR="000448DE" w:rsidRPr="000448DE" w14:paraId="1D595DEE" w14:textId="77777777" w:rsidTr="00C111AF">
        <w:trPr>
          <w:trHeight w:val="759"/>
        </w:trPr>
        <w:tc>
          <w:tcPr>
            <w:tcW w:w="9388" w:type="dxa"/>
            <w:hideMark/>
          </w:tcPr>
          <w:p w14:paraId="74FAF030" w14:textId="77777777" w:rsidR="000448DE" w:rsidRPr="000448DE" w:rsidRDefault="000448DE" w:rsidP="000448DE">
            <w:pPr>
              <w:jc w:val="center"/>
              <w:rPr>
                <w:lang w:eastAsia="ar-SA"/>
              </w:rPr>
            </w:pPr>
            <w:r w:rsidRPr="000448DE">
              <w:t>АДМИНИСТРАЦИИ ПРЕДГОРНОГО МУНИЦИПАЛЬНОГО ОКРУГА</w:t>
            </w:r>
          </w:p>
          <w:p w14:paraId="59DD6430" w14:textId="77777777" w:rsidR="000448DE" w:rsidRPr="000448DE" w:rsidRDefault="000448DE" w:rsidP="000448DE">
            <w:pPr>
              <w:suppressAutoHyphens/>
              <w:jc w:val="center"/>
              <w:rPr>
                <w:sz w:val="28"/>
                <w:szCs w:val="28"/>
                <w:lang w:eastAsia="ar-SA"/>
              </w:rPr>
            </w:pPr>
            <w:r w:rsidRPr="000448DE">
              <w:t>СТАВРОПОЛЬСКОГО КРАЯ</w:t>
            </w:r>
          </w:p>
        </w:tc>
      </w:tr>
      <w:tr w:rsidR="000448DE" w:rsidRPr="000448DE" w14:paraId="145D5497" w14:textId="77777777" w:rsidTr="00C111AF">
        <w:trPr>
          <w:trHeight w:val="80"/>
        </w:trPr>
        <w:tc>
          <w:tcPr>
            <w:tcW w:w="9388" w:type="dxa"/>
            <w:hideMark/>
          </w:tcPr>
          <w:p w14:paraId="08753ACC" w14:textId="77777777" w:rsidR="000448DE" w:rsidRPr="000448DE" w:rsidRDefault="000448DE" w:rsidP="000448DE">
            <w:pPr>
              <w:suppressAutoHyphens/>
              <w:jc w:val="center"/>
              <w:rPr>
                <w:sz w:val="20"/>
                <w:szCs w:val="20"/>
                <w:lang w:eastAsia="ar-SA"/>
              </w:rPr>
            </w:pPr>
            <w:r w:rsidRPr="000448DE">
              <w:rPr>
                <w:sz w:val="20"/>
                <w:szCs w:val="20"/>
              </w:rPr>
              <w:t>ст. Ессентукская</w:t>
            </w:r>
          </w:p>
        </w:tc>
      </w:tr>
    </w:tbl>
    <w:p w14:paraId="706EC90E" w14:textId="4282A5C0" w:rsidR="004D68C9" w:rsidRDefault="004D68C9" w:rsidP="00264839">
      <w:pPr>
        <w:rPr>
          <w:sz w:val="28"/>
          <w:szCs w:val="28"/>
        </w:rPr>
      </w:pPr>
      <w:bookmarkStart w:id="1" w:name="_GoBack"/>
      <w:bookmarkEnd w:id="0"/>
      <w:bookmarkEnd w:id="1"/>
      <w:r>
        <w:rPr>
          <w:sz w:val="28"/>
          <w:szCs w:val="28"/>
        </w:rPr>
        <w:t xml:space="preserve">18 мая 2022 г.                                                                                                   № </w:t>
      </w:r>
      <w:r w:rsidR="00941251">
        <w:rPr>
          <w:sz w:val="28"/>
          <w:szCs w:val="28"/>
        </w:rPr>
        <w:t>772</w:t>
      </w:r>
    </w:p>
    <w:p w14:paraId="60C0434D" w14:textId="77777777" w:rsidR="004D68C9" w:rsidRPr="003F2CB2" w:rsidRDefault="004D68C9" w:rsidP="00264839">
      <w:pPr>
        <w:rPr>
          <w:sz w:val="28"/>
          <w:szCs w:val="28"/>
        </w:rPr>
      </w:pPr>
    </w:p>
    <w:p w14:paraId="6EDCF0AE" w14:textId="29AC9541" w:rsidR="00264839" w:rsidRPr="003F2CB2" w:rsidRDefault="008A3480" w:rsidP="004D68C9">
      <w:pPr>
        <w:spacing w:line="240" w:lineRule="exact"/>
        <w:jc w:val="both"/>
        <w:rPr>
          <w:sz w:val="28"/>
          <w:szCs w:val="28"/>
        </w:rPr>
      </w:pPr>
      <w:bookmarkStart w:id="2" w:name="_Hlk103764989"/>
      <w:r w:rsidRPr="008A3480">
        <w:rPr>
          <w:sz w:val="28"/>
          <w:szCs w:val="28"/>
        </w:rPr>
        <w:t>О внесении изменений в муниципальную программу</w:t>
      </w:r>
      <w:r w:rsidR="00073B67">
        <w:rPr>
          <w:sz w:val="28"/>
          <w:szCs w:val="28"/>
        </w:rPr>
        <w:t xml:space="preserve"> Предгорного муниципального округа Ставропольского края </w:t>
      </w:r>
      <w:r w:rsidRPr="008A3480">
        <w:rPr>
          <w:sz w:val="28"/>
          <w:szCs w:val="28"/>
        </w:rPr>
        <w:t>«</w:t>
      </w:r>
      <w:r w:rsidR="00255F30">
        <w:rPr>
          <w:sz w:val="28"/>
          <w:szCs w:val="28"/>
        </w:rPr>
        <w:t>Формирование современной городской среды</w:t>
      </w:r>
      <w:r w:rsidR="006B1049">
        <w:rPr>
          <w:sz w:val="28"/>
          <w:szCs w:val="28"/>
        </w:rPr>
        <w:t>»</w:t>
      </w:r>
      <w:r w:rsidRPr="008A3480">
        <w:rPr>
          <w:sz w:val="28"/>
          <w:szCs w:val="28"/>
        </w:rPr>
        <w:t xml:space="preserve">, утвержденную постановлением администрации Предгорного муниципального </w:t>
      </w:r>
      <w:r>
        <w:rPr>
          <w:sz w:val="28"/>
          <w:szCs w:val="28"/>
        </w:rPr>
        <w:t xml:space="preserve">округа Ставропольского края от </w:t>
      </w:r>
      <w:r w:rsidR="00395269">
        <w:rPr>
          <w:sz w:val="28"/>
          <w:szCs w:val="28"/>
        </w:rPr>
        <w:t xml:space="preserve">                                    </w:t>
      </w:r>
      <w:r w:rsidR="00255F30">
        <w:rPr>
          <w:sz w:val="28"/>
          <w:szCs w:val="28"/>
        </w:rPr>
        <w:t>11</w:t>
      </w:r>
      <w:r>
        <w:rPr>
          <w:sz w:val="28"/>
          <w:szCs w:val="28"/>
        </w:rPr>
        <w:t xml:space="preserve"> января 2021 г. № </w:t>
      </w:r>
      <w:r w:rsidR="00255F30">
        <w:rPr>
          <w:sz w:val="28"/>
          <w:szCs w:val="28"/>
        </w:rPr>
        <w:t>04</w:t>
      </w:r>
      <w:r>
        <w:rPr>
          <w:sz w:val="28"/>
          <w:szCs w:val="28"/>
        </w:rPr>
        <w:t xml:space="preserve"> «</w:t>
      </w:r>
      <w:r w:rsidR="00667F1A" w:rsidRPr="003F2CB2">
        <w:rPr>
          <w:sz w:val="28"/>
          <w:szCs w:val="28"/>
        </w:rPr>
        <w:t xml:space="preserve">Об утверждении муниципальной программы Предгорного муниципального округа Ставропольского края </w:t>
      </w:r>
      <w:r w:rsidR="00255F30" w:rsidRPr="00255F30">
        <w:rPr>
          <w:sz w:val="28"/>
          <w:szCs w:val="28"/>
        </w:rPr>
        <w:t>«Формирование современной городской среды на 2018</w:t>
      </w:r>
      <w:r w:rsidR="00395269">
        <w:rPr>
          <w:sz w:val="28"/>
          <w:szCs w:val="28"/>
        </w:rPr>
        <w:t>-</w:t>
      </w:r>
      <w:r w:rsidR="00255F30" w:rsidRPr="00255F30">
        <w:rPr>
          <w:sz w:val="28"/>
          <w:szCs w:val="28"/>
        </w:rPr>
        <w:t>2024 год</w:t>
      </w:r>
      <w:r w:rsidR="00255F30">
        <w:rPr>
          <w:sz w:val="28"/>
          <w:szCs w:val="28"/>
        </w:rPr>
        <w:t>ы</w:t>
      </w:r>
      <w:r w:rsidR="00667F1A" w:rsidRPr="003F2CB2">
        <w:rPr>
          <w:sz w:val="28"/>
          <w:szCs w:val="28"/>
        </w:rPr>
        <w:t>»</w:t>
      </w:r>
      <w:r w:rsidR="006B1049">
        <w:rPr>
          <w:sz w:val="28"/>
          <w:szCs w:val="28"/>
        </w:rPr>
        <w:t xml:space="preserve"> </w:t>
      </w:r>
      <w:r w:rsidR="00647E20">
        <w:rPr>
          <w:sz w:val="28"/>
          <w:szCs w:val="28"/>
        </w:rPr>
        <w:t>(в редакции постановлени</w:t>
      </w:r>
      <w:r w:rsidR="001B22E4">
        <w:rPr>
          <w:sz w:val="28"/>
          <w:szCs w:val="28"/>
        </w:rPr>
        <w:t>й</w:t>
      </w:r>
      <w:r w:rsidR="00647E20">
        <w:rPr>
          <w:sz w:val="28"/>
          <w:szCs w:val="28"/>
        </w:rPr>
        <w:t xml:space="preserve"> администрации Предгорного муниципального округа Ставропольского края </w:t>
      </w:r>
      <w:r w:rsidR="00560C82">
        <w:rPr>
          <w:sz w:val="28"/>
          <w:szCs w:val="28"/>
        </w:rPr>
        <w:t xml:space="preserve">от </w:t>
      </w:r>
      <w:r w:rsidR="001B22E4">
        <w:rPr>
          <w:sz w:val="28"/>
          <w:szCs w:val="28"/>
        </w:rPr>
        <w:t>30 июня 2021 г. № 1206, от 20 октября 2021 г. № 1704</w:t>
      </w:r>
      <w:r w:rsidR="00647E20">
        <w:rPr>
          <w:sz w:val="28"/>
          <w:szCs w:val="28"/>
        </w:rPr>
        <w:t>)</w:t>
      </w:r>
      <w:bookmarkEnd w:id="2"/>
    </w:p>
    <w:p w14:paraId="2D0A26E8" w14:textId="77777777" w:rsidR="00264839" w:rsidRPr="003F2CB2" w:rsidRDefault="00264839" w:rsidP="00264839">
      <w:pPr>
        <w:ind w:firstLine="720"/>
        <w:jc w:val="both"/>
        <w:rPr>
          <w:sz w:val="28"/>
          <w:szCs w:val="28"/>
        </w:rPr>
      </w:pPr>
    </w:p>
    <w:p w14:paraId="79834C7F" w14:textId="34F9E97E" w:rsidR="00264839" w:rsidRPr="003F2CB2" w:rsidRDefault="00264839" w:rsidP="00255F30">
      <w:pPr>
        <w:autoSpaceDE w:val="0"/>
        <w:autoSpaceDN w:val="0"/>
        <w:adjustRightInd w:val="0"/>
        <w:ind w:firstLine="709"/>
        <w:jc w:val="both"/>
        <w:rPr>
          <w:sz w:val="28"/>
          <w:szCs w:val="28"/>
        </w:rPr>
      </w:pPr>
      <w:r w:rsidRPr="003F2CB2">
        <w:rPr>
          <w:sz w:val="28"/>
          <w:szCs w:val="28"/>
        </w:rPr>
        <w:t xml:space="preserve">В соответствии </w:t>
      </w:r>
      <w:r w:rsidR="00667F1A" w:rsidRPr="003F2CB2">
        <w:rPr>
          <w:sz w:val="28"/>
          <w:szCs w:val="28"/>
        </w:rPr>
        <w:t xml:space="preserve">со статьей 179 Бюджетного кодекса Российской Федерации, </w:t>
      </w:r>
      <w:r w:rsidR="00255F30">
        <w:rPr>
          <w:sz w:val="28"/>
          <w:szCs w:val="28"/>
        </w:rPr>
        <w:t>п</w:t>
      </w:r>
      <w:r w:rsidR="00255F30" w:rsidRPr="00255F30">
        <w:rPr>
          <w:sz w:val="28"/>
          <w:szCs w:val="28"/>
        </w:rPr>
        <w:t>риказ</w:t>
      </w:r>
      <w:r w:rsidR="00255F30">
        <w:rPr>
          <w:sz w:val="28"/>
          <w:szCs w:val="28"/>
        </w:rPr>
        <w:t>ом</w:t>
      </w:r>
      <w:r w:rsidR="00255F30" w:rsidRPr="00255F30">
        <w:rPr>
          <w:sz w:val="28"/>
          <w:szCs w:val="28"/>
        </w:rPr>
        <w:t xml:space="preserve"> министерств</w:t>
      </w:r>
      <w:r w:rsidR="00255F30">
        <w:rPr>
          <w:sz w:val="28"/>
          <w:szCs w:val="28"/>
        </w:rPr>
        <w:t>а</w:t>
      </w:r>
      <w:r w:rsidR="00255F30" w:rsidRPr="00255F30">
        <w:rPr>
          <w:sz w:val="28"/>
          <w:szCs w:val="28"/>
        </w:rPr>
        <w:t xml:space="preserve"> строительства и жилищно-коммунального</w:t>
      </w:r>
      <w:r w:rsidR="00255F30">
        <w:rPr>
          <w:sz w:val="28"/>
          <w:szCs w:val="28"/>
        </w:rPr>
        <w:t xml:space="preserve"> </w:t>
      </w:r>
      <w:r w:rsidR="00255F30" w:rsidRPr="00255F30">
        <w:rPr>
          <w:sz w:val="28"/>
          <w:szCs w:val="28"/>
        </w:rPr>
        <w:t xml:space="preserve">хозяйства </w:t>
      </w:r>
      <w:r w:rsidR="00255F30">
        <w:rPr>
          <w:sz w:val="28"/>
          <w:szCs w:val="28"/>
        </w:rPr>
        <w:t>Р</w:t>
      </w:r>
      <w:r w:rsidR="00255F30" w:rsidRPr="00255F30">
        <w:rPr>
          <w:sz w:val="28"/>
          <w:szCs w:val="28"/>
        </w:rPr>
        <w:t xml:space="preserve">оссийской </w:t>
      </w:r>
      <w:r w:rsidR="00255F30">
        <w:rPr>
          <w:sz w:val="28"/>
          <w:szCs w:val="28"/>
        </w:rPr>
        <w:t>Ф</w:t>
      </w:r>
      <w:r w:rsidR="00255F30" w:rsidRPr="00255F30">
        <w:rPr>
          <w:sz w:val="28"/>
          <w:szCs w:val="28"/>
        </w:rPr>
        <w:t>едерации от 18</w:t>
      </w:r>
      <w:r w:rsidR="00560C82">
        <w:rPr>
          <w:sz w:val="28"/>
          <w:szCs w:val="28"/>
        </w:rPr>
        <w:t xml:space="preserve"> марта </w:t>
      </w:r>
      <w:r w:rsidR="00255F30" w:rsidRPr="00255F30">
        <w:rPr>
          <w:sz w:val="28"/>
          <w:szCs w:val="28"/>
        </w:rPr>
        <w:t>2019</w:t>
      </w:r>
      <w:r w:rsidR="00560C82">
        <w:rPr>
          <w:sz w:val="28"/>
          <w:szCs w:val="28"/>
        </w:rPr>
        <w:t xml:space="preserve"> г.</w:t>
      </w:r>
      <w:r w:rsidR="00255F30" w:rsidRPr="00255F30">
        <w:rPr>
          <w:sz w:val="28"/>
          <w:szCs w:val="28"/>
        </w:rPr>
        <w:t xml:space="preserve"> </w:t>
      </w:r>
      <w:r w:rsidR="00255F30">
        <w:rPr>
          <w:sz w:val="28"/>
          <w:szCs w:val="28"/>
        </w:rPr>
        <w:t>№</w:t>
      </w:r>
      <w:r w:rsidR="00255F30" w:rsidRPr="00255F30">
        <w:rPr>
          <w:sz w:val="28"/>
          <w:szCs w:val="28"/>
        </w:rPr>
        <w:t xml:space="preserve"> 162/пр</w:t>
      </w:r>
      <w:r w:rsidR="00255F30">
        <w:rPr>
          <w:sz w:val="28"/>
          <w:szCs w:val="28"/>
        </w:rPr>
        <w:t xml:space="preserve"> «</w:t>
      </w:r>
      <w:r w:rsidR="00255F30" w:rsidRPr="00255F30">
        <w:rPr>
          <w:sz w:val="28"/>
          <w:szCs w:val="28"/>
        </w:rPr>
        <w:t xml:space="preserve">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w:t>
      </w:r>
      <w:r w:rsidR="00255F30">
        <w:rPr>
          <w:sz w:val="28"/>
          <w:szCs w:val="28"/>
        </w:rPr>
        <w:t>«</w:t>
      </w:r>
      <w:r w:rsidR="00255F30" w:rsidRPr="00255F30">
        <w:rPr>
          <w:sz w:val="28"/>
          <w:szCs w:val="28"/>
        </w:rPr>
        <w:t>Формирование комфортной городской среды</w:t>
      </w:r>
      <w:r w:rsidR="00255F30">
        <w:rPr>
          <w:sz w:val="28"/>
          <w:szCs w:val="28"/>
        </w:rPr>
        <w:t>»,</w:t>
      </w:r>
      <w:r w:rsidR="00255F30" w:rsidRPr="00255F30">
        <w:rPr>
          <w:sz w:val="28"/>
          <w:szCs w:val="28"/>
        </w:rPr>
        <w:t xml:space="preserve"> </w:t>
      </w:r>
      <w:r w:rsidR="002C114B" w:rsidRPr="003F2CB2">
        <w:rPr>
          <w:sz w:val="28"/>
          <w:szCs w:val="28"/>
        </w:rPr>
        <w:t xml:space="preserve">постановлением администрации Предгорного муниципального округа Ставропольского края от </w:t>
      </w:r>
      <w:r w:rsidR="00994482" w:rsidRPr="003F2CB2">
        <w:rPr>
          <w:sz w:val="28"/>
          <w:szCs w:val="28"/>
        </w:rPr>
        <w:t>25</w:t>
      </w:r>
      <w:r w:rsidR="002C114B" w:rsidRPr="003F2CB2">
        <w:rPr>
          <w:sz w:val="28"/>
          <w:szCs w:val="28"/>
        </w:rPr>
        <w:t xml:space="preserve"> декабря 2020 г. № </w:t>
      </w:r>
      <w:r w:rsidR="00994482" w:rsidRPr="003F2CB2">
        <w:rPr>
          <w:sz w:val="28"/>
          <w:szCs w:val="28"/>
        </w:rPr>
        <w:t>98</w:t>
      </w:r>
      <w:r w:rsidR="002C114B" w:rsidRPr="003F2CB2">
        <w:rPr>
          <w:sz w:val="28"/>
          <w:szCs w:val="28"/>
        </w:rPr>
        <w:t xml:space="preserve"> «Об утверждении </w:t>
      </w:r>
      <w:r w:rsidRPr="003F2CB2">
        <w:rPr>
          <w:sz w:val="28"/>
          <w:szCs w:val="28"/>
        </w:rPr>
        <w:t>Порядк</w:t>
      </w:r>
      <w:r w:rsidR="002C114B" w:rsidRPr="003F2CB2">
        <w:rPr>
          <w:sz w:val="28"/>
          <w:szCs w:val="28"/>
        </w:rPr>
        <w:t>а</w:t>
      </w:r>
      <w:r w:rsidRPr="003F2CB2">
        <w:rPr>
          <w:sz w:val="28"/>
          <w:szCs w:val="28"/>
        </w:rPr>
        <w:t xml:space="preserve"> разработки, реализации и оценки эффективности муниципальных программ Предгорного муниципального </w:t>
      </w:r>
      <w:r w:rsidR="00667F1A" w:rsidRPr="003F2CB2">
        <w:rPr>
          <w:sz w:val="28"/>
          <w:szCs w:val="28"/>
        </w:rPr>
        <w:t>округа</w:t>
      </w:r>
      <w:r w:rsidR="00994482" w:rsidRPr="003F2CB2">
        <w:rPr>
          <w:sz w:val="28"/>
          <w:szCs w:val="28"/>
        </w:rPr>
        <w:t xml:space="preserve"> Ставропольского края</w:t>
      </w:r>
      <w:r w:rsidR="002C114B" w:rsidRPr="003F2CB2">
        <w:rPr>
          <w:sz w:val="28"/>
          <w:szCs w:val="28"/>
        </w:rPr>
        <w:t>»</w:t>
      </w:r>
      <w:r w:rsidRPr="003F2CB2">
        <w:rPr>
          <w:sz w:val="28"/>
          <w:szCs w:val="28"/>
        </w:rPr>
        <w:t xml:space="preserve">, </w:t>
      </w:r>
      <w:r w:rsidR="002C114B" w:rsidRPr="003F2CB2">
        <w:rPr>
          <w:sz w:val="28"/>
          <w:szCs w:val="28"/>
        </w:rPr>
        <w:t xml:space="preserve">распоряжением </w:t>
      </w:r>
      <w:r w:rsidR="00713388" w:rsidRPr="003F2CB2">
        <w:rPr>
          <w:sz w:val="28"/>
          <w:szCs w:val="28"/>
        </w:rPr>
        <w:t>администрации</w:t>
      </w:r>
      <w:r w:rsidR="002C114B" w:rsidRPr="003F2CB2">
        <w:rPr>
          <w:sz w:val="28"/>
          <w:szCs w:val="28"/>
        </w:rPr>
        <w:t xml:space="preserve"> Предгорного муниципального округа Ставропольского края от </w:t>
      </w:r>
      <w:r w:rsidR="005C388A" w:rsidRPr="003F2CB2">
        <w:rPr>
          <w:sz w:val="28"/>
          <w:szCs w:val="28"/>
        </w:rPr>
        <w:t>28</w:t>
      </w:r>
      <w:r w:rsidR="002C114B" w:rsidRPr="003F2CB2">
        <w:rPr>
          <w:sz w:val="28"/>
          <w:szCs w:val="28"/>
        </w:rPr>
        <w:t xml:space="preserve"> декабря </w:t>
      </w:r>
      <w:r w:rsidR="008A444C" w:rsidRPr="003F2CB2">
        <w:rPr>
          <w:sz w:val="28"/>
          <w:szCs w:val="28"/>
        </w:rPr>
        <w:t xml:space="preserve">2020 г. </w:t>
      </w:r>
      <w:r w:rsidR="002C114B" w:rsidRPr="003F2CB2">
        <w:rPr>
          <w:sz w:val="28"/>
          <w:szCs w:val="28"/>
        </w:rPr>
        <w:t xml:space="preserve">№ </w:t>
      </w:r>
      <w:r w:rsidR="005C388A" w:rsidRPr="003F2CB2">
        <w:rPr>
          <w:sz w:val="28"/>
          <w:szCs w:val="28"/>
        </w:rPr>
        <w:t>81</w:t>
      </w:r>
      <w:r w:rsidR="002C114B" w:rsidRPr="003F2CB2">
        <w:rPr>
          <w:sz w:val="28"/>
          <w:szCs w:val="28"/>
        </w:rPr>
        <w:t xml:space="preserve">-р «Об утверждении Методических указаний по разработке и реализации муниципальных программ Предгорного муниципального округа Ставропольского края», </w:t>
      </w:r>
      <w:r w:rsidR="00713388" w:rsidRPr="003F2CB2">
        <w:rPr>
          <w:sz w:val="28"/>
          <w:szCs w:val="28"/>
        </w:rPr>
        <w:t xml:space="preserve">распоряжением администрации Предгорного муниципального округа Ставропольского края от </w:t>
      </w:r>
      <w:r w:rsidR="00797549" w:rsidRPr="003F2CB2">
        <w:rPr>
          <w:sz w:val="28"/>
          <w:szCs w:val="28"/>
        </w:rPr>
        <w:t>25</w:t>
      </w:r>
      <w:r w:rsidR="00713388" w:rsidRPr="003F2CB2">
        <w:rPr>
          <w:sz w:val="28"/>
          <w:szCs w:val="28"/>
        </w:rPr>
        <w:t xml:space="preserve"> декабря 2020 г. № </w:t>
      </w:r>
      <w:r w:rsidR="00797549" w:rsidRPr="003F2CB2">
        <w:rPr>
          <w:sz w:val="28"/>
          <w:szCs w:val="28"/>
        </w:rPr>
        <w:t>73</w:t>
      </w:r>
      <w:r w:rsidR="00713388" w:rsidRPr="003F2CB2">
        <w:rPr>
          <w:sz w:val="28"/>
          <w:szCs w:val="28"/>
        </w:rPr>
        <w:t>-р «Об утверждении перечня муниципальных программ Предгорного муниципального округа, планируемых к разработке»</w:t>
      </w:r>
      <w:r w:rsidR="00A526A8" w:rsidRPr="003F2CB2">
        <w:rPr>
          <w:sz w:val="28"/>
          <w:szCs w:val="28"/>
        </w:rPr>
        <w:t>,</w:t>
      </w:r>
      <w:r w:rsidR="00713388" w:rsidRPr="003F2CB2">
        <w:rPr>
          <w:sz w:val="28"/>
          <w:szCs w:val="28"/>
        </w:rPr>
        <w:t xml:space="preserve"> </w:t>
      </w:r>
      <w:r w:rsidR="00F7065F" w:rsidRPr="00F7065F">
        <w:rPr>
          <w:sz w:val="28"/>
          <w:szCs w:val="28"/>
        </w:rPr>
        <w:t xml:space="preserve">протоколом заседания общественной комиссии по проведению комиссионной оценки поступивших предложений, осуществлению контроля за реализацией муниципальной программы «Формирование современной городской среды на 2018-2024 годы» от </w:t>
      </w:r>
      <w:r w:rsidR="004D68C9">
        <w:rPr>
          <w:sz w:val="28"/>
          <w:szCs w:val="28"/>
        </w:rPr>
        <w:t>17 мая</w:t>
      </w:r>
      <w:r w:rsidR="00F7065F" w:rsidRPr="00F7065F">
        <w:rPr>
          <w:sz w:val="28"/>
          <w:szCs w:val="28"/>
        </w:rPr>
        <w:t xml:space="preserve"> 20</w:t>
      </w:r>
      <w:r w:rsidR="00F70FF5">
        <w:rPr>
          <w:sz w:val="28"/>
          <w:szCs w:val="28"/>
        </w:rPr>
        <w:t>2</w:t>
      </w:r>
      <w:r w:rsidR="00C1118D">
        <w:rPr>
          <w:sz w:val="28"/>
          <w:szCs w:val="28"/>
        </w:rPr>
        <w:t xml:space="preserve">2 </w:t>
      </w:r>
      <w:r w:rsidR="00F7065F" w:rsidRPr="00F7065F">
        <w:rPr>
          <w:sz w:val="28"/>
          <w:szCs w:val="28"/>
        </w:rPr>
        <w:t xml:space="preserve">г. № </w:t>
      </w:r>
      <w:r w:rsidR="004D68C9">
        <w:rPr>
          <w:sz w:val="28"/>
          <w:szCs w:val="28"/>
        </w:rPr>
        <w:t>3</w:t>
      </w:r>
      <w:r w:rsidR="00F7065F" w:rsidRPr="00F7065F">
        <w:rPr>
          <w:sz w:val="28"/>
          <w:szCs w:val="28"/>
        </w:rPr>
        <w:t xml:space="preserve">, </w:t>
      </w:r>
      <w:r w:rsidRPr="003F2CB2">
        <w:rPr>
          <w:sz w:val="28"/>
          <w:szCs w:val="28"/>
        </w:rPr>
        <w:t xml:space="preserve">администрация Предгорного муниципального </w:t>
      </w:r>
      <w:r w:rsidR="00667F1A" w:rsidRPr="003F2CB2">
        <w:rPr>
          <w:sz w:val="28"/>
          <w:szCs w:val="28"/>
        </w:rPr>
        <w:t>округа</w:t>
      </w:r>
      <w:r w:rsidRPr="003F2CB2">
        <w:rPr>
          <w:sz w:val="28"/>
          <w:szCs w:val="28"/>
        </w:rPr>
        <w:t xml:space="preserve"> Ставропольского края</w:t>
      </w:r>
    </w:p>
    <w:p w14:paraId="3D1AA982" w14:textId="77777777" w:rsidR="00264839" w:rsidRPr="003F2CB2" w:rsidRDefault="00264839" w:rsidP="00264839">
      <w:pPr>
        <w:jc w:val="both"/>
        <w:rPr>
          <w:sz w:val="28"/>
          <w:szCs w:val="28"/>
        </w:rPr>
      </w:pPr>
    </w:p>
    <w:p w14:paraId="42E5C65B" w14:textId="77777777" w:rsidR="00264839" w:rsidRPr="003F2CB2" w:rsidRDefault="00264839" w:rsidP="00264839">
      <w:pPr>
        <w:jc w:val="both"/>
        <w:rPr>
          <w:sz w:val="28"/>
          <w:szCs w:val="28"/>
        </w:rPr>
      </w:pPr>
      <w:r w:rsidRPr="003F2CB2">
        <w:rPr>
          <w:sz w:val="28"/>
          <w:szCs w:val="28"/>
        </w:rPr>
        <w:t>ПОСТАНОВЛЯЕТ:</w:t>
      </w:r>
    </w:p>
    <w:p w14:paraId="03F75AA4" w14:textId="77777777" w:rsidR="00264839" w:rsidRPr="003F2CB2" w:rsidRDefault="00264839" w:rsidP="00264839">
      <w:pPr>
        <w:jc w:val="both"/>
        <w:rPr>
          <w:sz w:val="28"/>
          <w:szCs w:val="28"/>
        </w:rPr>
      </w:pPr>
    </w:p>
    <w:p w14:paraId="435D074A" w14:textId="79E9A10C" w:rsidR="00264839" w:rsidRPr="003F2CB2" w:rsidRDefault="00264839" w:rsidP="00395269">
      <w:pPr>
        <w:ind w:firstLine="709"/>
        <w:jc w:val="both"/>
        <w:rPr>
          <w:sz w:val="28"/>
          <w:szCs w:val="28"/>
        </w:rPr>
      </w:pPr>
      <w:r w:rsidRPr="003F2CB2">
        <w:rPr>
          <w:sz w:val="28"/>
          <w:szCs w:val="28"/>
        </w:rPr>
        <w:t xml:space="preserve">1. </w:t>
      </w:r>
      <w:r w:rsidR="008A3480">
        <w:rPr>
          <w:sz w:val="28"/>
          <w:szCs w:val="28"/>
        </w:rPr>
        <w:t>Внести изменения в</w:t>
      </w:r>
      <w:r w:rsidR="00667F1A" w:rsidRPr="003F2CB2">
        <w:rPr>
          <w:sz w:val="28"/>
          <w:szCs w:val="28"/>
        </w:rPr>
        <w:t xml:space="preserve"> муни</w:t>
      </w:r>
      <w:r w:rsidR="002C114B" w:rsidRPr="003F2CB2">
        <w:rPr>
          <w:sz w:val="28"/>
          <w:szCs w:val="28"/>
        </w:rPr>
        <w:t>ципальную программу</w:t>
      </w:r>
      <w:r w:rsidR="008A3480">
        <w:rPr>
          <w:sz w:val="28"/>
          <w:szCs w:val="28"/>
        </w:rPr>
        <w:t xml:space="preserve"> </w:t>
      </w:r>
      <w:bookmarkStart w:id="3" w:name="_Hlk536171184"/>
      <w:r w:rsidR="00F7065F" w:rsidRPr="00F7065F">
        <w:rPr>
          <w:sz w:val="28"/>
          <w:szCs w:val="28"/>
        </w:rPr>
        <w:t>«Формирование современной городской среды</w:t>
      </w:r>
      <w:r w:rsidR="006B1049">
        <w:rPr>
          <w:sz w:val="28"/>
          <w:szCs w:val="28"/>
        </w:rPr>
        <w:t>»</w:t>
      </w:r>
      <w:r w:rsidR="00F7065F" w:rsidRPr="00F7065F">
        <w:rPr>
          <w:sz w:val="28"/>
          <w:szCs w:val="28"/>
        </w:rPr>
        <w:t>, утвержденную постановлением администрации Предгорного муниципального округа Ставропольского края от 11 января 2021 г. № 04 «Об утверждении муниципальной программы Предгорного муниципального округа Ставропольского края «Формирование современной городской среды на 2018 – 2024 годы»</w:t>
      </w:r>
      <w:r w:rsidR="006B1049">
        <w:rPr>
          <w:sz w:val="28"/>
          <w:szCs w:val="28"/>
        </w:rPr>
        <w:t xml:space="preserve"> (в редакции постановлени</w:t>
      </w:r>
      <w:r w:rsidR="00395269">
        <w:rPr>
          <w:sz w:val="28"/>
          <w:szCs w:val="28"/>
        </w:rPr>
        <w:t>й</w:t>
      </w:r>
      <w:r w:rsidR="006B1049">
        <w:rPr>
          <w:sz w:val="28"/>
          <w:szCs w:val="28"/>
        </w:rPr>
        <w:t xml:space="preserve"> администрации Предгорного муниципального округа Ставропольского края </w:t>
      </w:r>
      <w:r w:rsidR="00AF55F2">
        <w:rPr>
          <w:sz w:val="28"/>
          <w:szCs w:val="28"/>
        </w:rPr>
        <w:t>от</w:t>
      </w:r>
      <w:r w:rsidR="00560C82">
        <w:rPr>
          <w:sz w:val="28"/>
          <w:szCs w:val="28"/>
        </w:rPr>
        <w:t xml:space="preserve"> </w:t>
      </w:r>
      <w:r w:rsidR="00395269">
        <w:rPr>
          <w:sz w:val="28"/>
          <w:szCs w:val="28"/>
        </w:rPr>
        <w:t xml:space="preserve">30 июня 2021 г. № 1206, от 20 октября 2021 г. </w:t>
      </w:r>
      <w:r w:rsidR="00AF55F2">
        <w:rPr>
          <w:sz w:val="28"/>
          <w:szCs w:val="28"/>
        </w:rPr>
        <w:t xml:space="preserve">                       </w:t>
      </w:r>
      <w:r w:rsidR="00395269">
        <w:rPr>
          <w:sz w:val="28"/>
          <w:szCs w:val="28"/>
        </w:rPr>
        <w:t>№ 1704)</w:t>
      </w:r>
      <w:r w:rsidR="00296428">
        <w:rPr>
          <w:sz w:val="28"/>
          <w:szCs w:val="28"/>
        </w:rPr>
        <w:t>, изложив ее в прилагаемой редакции</w:t>
      </w:r>
      <w:r w:rsidR="002C114B" w:rsidRPr="003F2CB2">
        <w:rPr>
          <w:sz w:val="28"/>
          <w:szCs w:val="28"/>
        </w:rPr>
        <w:t>.</w:t>
      </w:r>
      <w:bookmarkEnd w:id="3"/>
    </w:p>
    <w:p w14:paraId="62ED872F" w14:textId="77777777" w:rsidR="002C116E" w:rsidRPr="003F2CB2" w:rsidRDefault="002C116E" w:rsidP="00395269">
      <w:pPr>
        <w:ind w:firstLine="709"/>
        <w:jc w:val="both"/>
        <w:rPr>
          <w:sz w:val="28"/>
          <w:szCs w:val="28"/>
        </w:rPr>
      </w:pPr>
    </w:p>
    <w:p w14:paraId="4D680617" w14:textId="77777777" w:rsidR="00124361" w:rsidRDefault="00296428" w:rsidP="00395269">
      <w:pPr>
        <w:shd w:val="clear" w:color="auto" w:fill="FFFFFF"/>
        <w:ind w:firstLine="709"/>
        <w:jc w:val="both"/>
        <w:textAlignment w:val="baseline"/>
        <w:rPr>
          <w:color w:val="000000"/>
          <w:sz w:val="28"/>
          <w:szCs w:val="28"/>
          <w:lang w:eastAsia="zh-CN"/>
        </w:rPr>
      </w:pPr>
      <w:r>
        <w:rPr>
          <w:sz w:val="28"/>
          <w:szCs w:val="28"/>
        </w:rPr>
        <w:t>2</w:t>
      </w:r>
      <w:r w:rsidR="00264839" w:rsidRPr="003F2CB2">
        <w:rPr>
          <w:sz w:val="28"/>
          <w:szCs w:val="28"/>
        </w:rPr>
        <w:t xml:space="preserve">. </w:t>
      </w:r>
      <w:bookmarkStart w:id="4" w:name="_Hlk60136869"/>
      <w:bookmarkStart w:id="5" w:name="_Hlk60133754"/>
      <w:r w:rsidR="00124361">
        <w:rPr>
          <w:sz w:val="28"/>
          <w:szCs w:val="28"/>
        </w:rPr>
        <w:t xml:space="preserve">Разместить настоящее постановление на официальном сайте </w:t>
      </w:r>
      <w:r w:rsidR="00124361" w:rsidRPr="00692366">
        <w:rPr>
          <w:sz w:val="28"/>
          <w:szCs w:val="28"/>
          <w:lang w:eastAsia="zh-CN"/>
        </w:rPr>
        <w:t xml:space="preserve">Предгорного муниципального округа Ставропольского края </w:t>
      </w:r>
      <w:hyperlink r:id="rId9" w:history="1">
        <w:r w:rsidR="00124361" w:rsidRPr="00692366">
          <w:rPr>
            <w:color w:val="0000FF"/>
            <w:sz w:val="28"/>
            <w:szCs w:val="28"/>
            <w:u w:val="single"/>
            <w:lang w:val="en-US"/>
          </w:rPr>
          <w:t>www</w:t>
        </w:r>
        <w:r w:rsidR="00124361" w:rsidRPr="00692366">
          <w:rPr>
            <w:color w:val="0000FF"/>
            <w:sz w:val="28"/>
            <w:szCs w:val="28"/>
            <w:u w:val="single"/>
          </w:rPr>
          <w:t>.</w:t>
        </w:r>
        <w:r w:rsidR="00124361" w:rsidRPr="00692366">
          <w:rPr>
            <w:color w:val="0000FF"/>
            <w:sz w:val="28"/>
            <w:szCs w:val="28"/>
            <w:u w:val="single"/>
            <w:lang w:val="en-US"/>
          </w:rPr>
          <w:t>pmosk</w:t>
        </w:r>
        <w:r w:rsidR="00124361" w:rsidRPr="00692366">
          <w:rPr>
            <w:color w:val="0000FF"/>
            <w:sz w:val="28"/>
            <w:szCs w:val="28"/>
            <w:u w:val="single"/>
          </w:rPr>
          <w:t>.</w:t>
        </w:r>
        <w:r w:rsidR="00124361" w:rsidRPr="00692366">
          <w:rPr>
            <w:color w:val="0000FF"/>
            <w:sz w:val="28"/>
            <w:szCs w:val="28"/>
            <w:u w:val="single"/>
            <w:lang w:val="en-US"/>
          </w:rPr>
          <w:t>ru</w:t>
        </w:r>
      </w:hyperlink>
      <w:r w:rsidR="00124361" w:rsidRPr="00692366">
        <w:rPr>
          <w:color w:val="0000FF"/>
          <w:sz w:val="28"/>
          <w:szCs w:val="28"/>
          <w:u w:val="single"/>
        </w:rPr>
        <w:t xml:space="preserve"> </w:t>
      </w:r>
      <w:r w:rsidR="00124361" w:rsidRPr="00692366">
        <w:rPr>
          <w:color w:val="000000"/>
          <w:sz w:val="28"/>
          <w:szCs w:val="28"/>
          <w:lang w:eastAsia="zh-CN"/>
        </w:rPr>
        <w:t>в информационно – телекоммуникационной сети «Интернет».</w:t>
      </w:r>
      <w:bookmarkEnd w:id="4"/>
    </w:p>
    <w:p w14:paraId="2ABE8F67" w14:textId="77777777" w:rsidR="00A91FEE" w:rsidRDefault="00A91FEE" w:rsidP="00124361">
      <w:pPr>
        <w:shd w:val="clear" w:color="auto" w:fill="FFFFFF"/>
        <w:ind w:firstLine="709"/>
        <w:jc w:val="both"/>
        <w:textAlignment w:val="baseline"/>
        <w:rPr>
          <w:color w:val="000000"/>
          <w:sz w:val="28"/>
          <w:szCs w:val="28"/>
          <w:lang w:eastAsia="zh-CN"/>
        </w:rPr>
      </w:pPr>
    </w:p>
    <w:p w14:paraId="6B901D3C" w14:textId="77777777" w:rsidR="00A91FEE" w:rsidRDefault="00A91FEE" w:rsidP="00124361">
      <w:pPr>
        <w:shd w:val="clear" w:color="auto" w:fill="FFFFFF"/>
        <w:ind w:firstLine="709"/>
        <w:jc w:val="both"/>
        <w:textAlignment w:val="baseline"/>
        <w:rPr>
          <w:color w:val="000000"/>
          <w:sz w:val="28"/>
          <w:szCs w:val="28"/>
          <w:lang w:eastAsia="zh-CN"/>
        </w:rPr>
      </w:pPr>
      <w:r>
        <w:rPr>
          <w:color w:val="000000"/>
          <w:sz w:val="28"/>
          <w:szCs w:val="28"/>
          <w:lang w:eastAsia="zh-CN"/>
        </w:rPr>
        <w:t xml:space="preserve">3. </w:t>
      </w:r>
      <w:r w:rsidRPr="00A91FEE">
        <w:rPr>
          <w:color w:val="000000"/>
          <w:sz w:val="28"/>
          <w:szCs w:val="28"/>
          <w:lang w:eastAsia="zh-CN"/>
        </w:rPr>
        <w:t>Контроль за выполнением настоящего постановления возложить на первого заместителя главы администрации Предгорного муниципального округа Ставропольского края Татарова А.Г.</w:t>
      </w:r>
    </w:p>
    <w:p w14:paraId="12BE7731" w14:textId="77777777" w:rsidR="00A91FEE" w:rsidRPr="00692366" w:rsidRDefault="00A91FEE" w:rsidP="00124361">
      <w:pPr>
        <w:shd w:val="clear" w:color="auto" w:fill="FFFFFF"/>
        <w:ind w:firstLine="709"/>
        <w:jc w:val="both"/>
        <w:textAlignment w:val="baseline"/>
        <w:rPr>
          <w:color w:val="000000"/>
          <w:sz w:val="28"/>
          <w:szCs w:val="28"/>
        </w:rPr>
      </w:pPr>
    </w:p>
    <w:bookmarkEnd w:id="5"/>
    <w:p w14:paraId="2FEF57F6" w14:textId="77777777" w:rsidR="00264839" w:rsidRPr="003F2CB2" w:rsidRDefault="00A91FEE" w:rsidP="00264839">
      <w:pPr>
        <w:ind w:firstLine="708"/>
        <w:jc w:val="both"/>
        <w:rPr>
          <w:sz w:val="28"/>
          <w:szCs w:val="28"/>
        </w:rPr>
      </w:pPr>
      <w:r>
        <w:rPr>
          <w:sz w:val="28"/>
          <w:szCs w:val="28"/>
        </w:rPr>
        <w:t>4</w:t>
      </w:r>
      <w:r w:rsidR="00264839" w:rsidRPr="003F2CB2">
        <w:rPr>
          <w:sz w:val="28"/>
          <w:szCs w:val="28"/>
        </w:rPr>
        <w:t xml:space="preserve">. Настоящее постановление вступает в силу со </w:t>
      </w:r>
      <w:r w:rsidR="00264839" w:rsidRPr="003F7146">
        <w:rPr>
          <w:sz w:val="28"/>
          <w:szCs w:val="28"/>
        </w:rPr>
        <w:t>дня его обнародования</w:t>
      </w:r>
      <w:r w:rsidR="00296428" w:rsidRPr="003F7146">
        <w:rPr>
          <w:sz w:val="28"/>
          <w:szCs w:val="28"/>
        </w:rPr>
        <w:t>.</w:t>
      </w:r>
    </w:p>
    <w:p w14:paraId="0C0E44F3" w14:textId="77777777" w:rsidR="00264839" w:rsidRPr="003F2CB2" w:rsidRDefault="00264839" w:rsidP="00264839">
      <w:pPr>
        <w:jc w:val="both"/>
        <w:rPr>
          <w:sz w:val="28"/>
          <w:szCs w:val="28"/>
        </w:rPr>
      </w:pPr>
    </w:p>
    <w:p w14:paraId="1A77C3D2" w14:textId="77777777" w:rsidR="00264839" w:rsidRPr="003F2CB2" w:rsidRDefault="00264839" w:rsidP="00264839">
      <w:pPr>
        <w:jc w:val="both"/>
        <w:rPr>
          <w:sz w:val="28"/>
          <w:szCs w:val="28"/>
        </w:rPr>
      </w:pPr>
    </w:p>
    <w:p w14:paraId="7FA002D6" w14:textId="77777777" w:rsidR="00264839" w:rsidRPr="003F2CB2" w:rsidRDefault="00264839" w:rsidP="00264839">
      <w:pPr>
        <w:jc w:val="both"/>
        <w:rPr>
          <w:sz w:val="28"/>
          <w:szCs w:val="28"/>
        </w:rPr>
      </w:pPr>
    </w:p>
    <w:p w14:paraId="3899CABF" w14:textId="77777777" w:rsidR="00264839" w:rsidRPr="003F2CB2" w:rsidRDefault="00264839" w:rsidP="00264839">
      <w:pPr>
        <w:spacing w:line="240" w:lineRule="exact"/>
        <w:jc w:val="both"/>
        <w:rPr>
          <w:sz w:val="28"/>
          <w:szCs w:val="28"/>
        </w:rPr>
      </w:pPr>
      <w:r w:rsidRPr="003F2CB2">
        <w:rPr>
          <w:sz w:val="28"/>
          <w:szCs w:val="28"/>
        </w:rPr>
        <w:t xml:space="preserve">Глава Предгорного </w:t>
      </w:r>
    </w:p>
    <w:p w14:paraId="7F03D6BA" w14:textId="77777777" w:rsidR="00264839" w:rsidRPr="003F2CB2" w:rsidRDefault="00264839" w:rsidP="00264839">
      <w:pPr>
        <w:spacing w:line="240" w:lineRule="exact"/>
        <w:jc w:val="both"/>
        <w:rPr>
          <w:sz w:val="28"/>
          <w:szCs w:val="28"/>
        </w:rPr>
      </w:pPr>
      <w:r w:rsidRPr="003F2CB2">
        <w:rPr>
          <w:sz w:val="28"/>
          <w:szCs w:val="28"/>
        </w:rPr>
        <w:t xml:space="preserve">муниципального </w:t>
      </w:r>
      <w:r w:rsidR="005E38A9" w:rsidRPr="003F2CB2">
        <w:rPr>
          <w:sz w:val="28"/>
          <w:szCs w:val="28"/>
        </w:rPr>
        <w:t>округа</w:t>
      </w:r>
    </w:p>
    <w:p w14:paraId="51519980" w14:textId="77777777" w:rsidR="00264839" w:rsidRDefault="00264839" w:rsidP="00264839">
      <w:pPr>
        <w:spacing w:line="240" w:lineRule="exact"/>
        <w:jc w:val="both"/>
        <w:rPr>
          <w:sz w:val="28"/>
          <w:szCs w:val="28"/>
        </w:rPr>
      </w:pPr>
      <w:r w:rsidRPr="003F2CB2">
        <w:rPr>
          <w:sz w:val="28"/>
          <w:szCs w:val="28"/>
        </w:rPr>
        <w:t xml:space="preserve">Ставропольского края                                                                  </w:t>
      </w:r>
      <w:r w:rsidR="005E38A9" w:rsidRPr="003F2CB2">
        <w:rPr>
          <w:sz w:val="28"/>
          <w:szCs w:val="28"/>
        </w:rPr>
        <w:t>Н.Н. Бондаренко</w:t>
      </w:r>
    </w:p>
    <w:p w14:paraId="427AAE20" w14:textId="77777777" w:rsidR="00EA31C4" w:rsidRDefault="00EA31C4" w:rsidP="00264839">
      <w:pPr>
        <w:spacing w:line="240" w:lineRule="exact"/>
        <w:jc w:val="both"/>
        <w:rPr>
          <w:sz w:val="28"/>
          <w:szCs w:val="28"/>
        </w:rPr>
      </w:pPr>
    </w:p>
    <w:p w14:paraId="7776C74E" w14:textId="5D23B541" w:rsidR="00395269" w:rsidRPr="003F2CB2" w:rsidRDefault="00797F3A" w:rsidP="00395269">
      <w:pPr>
        <w:spacing w:line="240" w:lineRule="exact"/>
        <w:jc w:val="both"/>
        <w:rPr>
          <w:sz w:val="28"/>
          <w:szCs w:val="28"/>
        </w:rPr>
      </w:pPr>
      <w:r>
        <w:rPr>
          <w:sz w:val="28"/>
          <w:szCs w:val="28"/>
        </w:rPr>
        <w:br w:type="page"/>
      </w:r>
    </w:p>
    <w:p w14:paraId="4431716A" w14:textId="18800D74" w:rsidR="00A526A8" w:rsidRPr="003F2CB2" w:rsidRDefault="00A526A8" w:rsidP="00395269">
      <w:pPr>
        <w:spacing w:line="240" w:lineRule="exact"/>
        <w:ind w:left="3540"/>
        <w:jc w:val="center"/>
        <w:rPr>
          <w:sz w:val="28"/>
          <w:szCs w:val="28"/>
        </w:rPr>
      </w:pPr>
      <w:r w:rsidRPr="003F2CB2">
        <w:rPr>
          <w:sz w:val="28"/>
          <w:szCs w:val="28"/>
        </w:rPr>
        <w:lastRenderedPageBreak/>
        <w:t>УТВЕРЖДЕНА</w:t>
      </w:r>
    </w:p>
    <w:p w14:paraId="37D8D5F0" w14:textId="77777777" w:rsidR="00A526A8" w:rsidRPr="003F2CB2" w:rsidRDefault="00A526A8" w:rsidP="00395269">
      <w:pPr>
        <w:spacing w:line="240" w:lineRule="exact"/>
        <w:ind w:left="3540"/>
        <w:jc w:val="center"/>
        <w:rPr>
          <w:sz w:val="28"/>
          <w:szCs w:val="28"/>
        </w:rPr>
      </w:pPr>
      <w:r w:rsidRPr="003F2CB2">
        <w:rPr>
          <w:sz w:val="28"/>
          <w:szCs w:val="28"/>
        </w:rPr>
        <w:t>постановлением администрации</w:t>
      </w:r>
    </w:p>
    <w:p w14:paraId="14941748" w14:textId="77777777" w:rsidR="00A526A8" w:rsidRPr="003F2CB2" w:rsidRDefault="00A526A8" w:rsidP="00395269">
      <w:pPr>
        <w:spacing w:line="240" w:lineRule="exact"/>
        <w:ind w:left="3540"/>
        <w:jc w:val="center"/>
        <w:rPr>
          <w:sz w:val="28"/>
          <w:szCs w:val="28"/>
        </w:rPr>
      </w:pPr>
      <w:r w:rsidRPr="003F2CB2">
        <w:rPr>
          <w:sz w:val="28"/>
          <w:szCs w:val="28"/>
        </w:rPr>
        <w:t>Предгорного муниципального округа</w:t>
      </w:r>
    </w:p>
    <w:p w14:paraId="104DD663" w14:textId="77777777" w:rsidR="00A526A8" w:rsidRPr="003F2CB2" w:rsidRDefault="00A526A8" w:rsidP="00395269">
      <w:pPr>
        <w:spacing w:line="240" w:lineRule="exact"/>
        <w:ind w:left="3540"/>
        <w:jc w:val="center"/>
        <w:rPr>
          <w:sz w:val="28"/>
          <w:szCs w:val="28"/>
        </w:rPr>
      </w:pPr>
      <w:r w:rsidRPr="003F2CB2">
        <w:rPr>
          <w:sz w:val="28"/>
          <w:szCs w:val="28"/>
        </w:rPr>
        <w:t>Ставропольского края</w:t>
      </w:r>
    </w:p>
    <w:p w14:paraId="627C6B24" w14:textId="3DED681D" w:rsidR="00395269" w:rsidRDefault="006C5090" w:rsidP="00395269">
      <w:pPr>
        <w:spacing w:line="240" w:lineRule="exact"/>
        <w:ind w:left="3540"/>
        <w:jc w:val="center"/>
        <w:rPr>
          <w:sz w:val="28"/>
          <w:szCs w:val="28"/>
        </w:rPr>
      </w:pPr>
      <w:r>
        <w:rPr>
          <w:sz w:val="28"/>
          <w:szCs w:val="28"/>
        </w:rPr>
        <w:t xml:space="preserve">от </w:t>
      </w:r>
      <w:r w:rsidR="00395269">
        <w:rPr>
          <w:sz w:val="28"/>
          <w:szCs w:val="28"/>
        </w:rPr>
        <w:t>11 января 2021 г.</w:t>
      </w:r>
      <w:r w:rsidR="00A526A8" w:rsidRPr="003F2CB2">
        <w:rPr>
          <w:sz w:val="28"/>
          <w:szCs w:val="28"/>
        </w:rPr>
        <w:t xml:space="preserve"> 202</w:t>
      </w:r>
      <w:r w:rsidR="007F1C28">
        <w:rPr>
          <w:sz w:val="28"/>
          <w:szCs w:val="28"/>
        </w:rPr>
        <w:t>2</w:t>
      </w:r>
      <w:r w:rsidR="00A526A8" w:rsidRPr="003F2CB2">
        <w:rPr>
          <w:sz w:val="28"/>
          <w:szCs w:val="28"/>
        </w:rPr>
        <w:t xml:space="preserve"> г. № </w:t>
      </w:r>
      <w:r w:rsidR="00395269">
        <w:rPr>
          <w:sz w:val="28"/>
          <w:szCs w:val="28"/>
        </w:rPr>
        <w:t>04</w:t>
      </w:r>
    </w:p>
    <w:p w14:paraId="2AECE3F3" w14:textId="57BFF0C8" w:rsidR="00395269" w:rsidRDefault="00395269" w:rsidP="00395269">
      <w:pPr>
        <w:spacing w:line="240" w:lineRule="exact"/>
        <w:ind w:left="3540"/>
        <w:jc w:val="center"/>
        <w:rPr>
          <w:sz w:val="28"/>
          <w:szCs w:val="28"/>
        </w:rPr>
      </w:pPr>
      <w:r>
        <w:rPr>
          <w:sz w:val="28"/>
          <w:szCs w:val="28"/>
        </w:rPr>
        <w:t>(в редакции постановлений администрации</w:t>
      </w:r>
    </w:p>
    <w:p w14:paraId="3C7F8F4B" w14:textId="79851719" w:rsidR="00395269" w:rsidRDefault="00395269" w:rsidP="00395269">
      <w:pPr>
        <w:spacing w:line="240" w:lineRule="exact"/>
        <w:ind w:left="3540"/>
        <w:jc w:val="center"/>
        <w:rPr>
          <w:sz w:val="28"/>
          <w:szCs w:val="28"/>
        </w:rPr>
      </w:pPr>
      <w:r>
        <w:rPr>
          <w:sz w:val="28"/>
          <w:szCs w:val="28"/>
        </w:rPr>
        <w:t>Предгорного муниципального округа</w:t>
      </w:r>
    </w:p>
    <w:p w14:paraId="5F8DC74D" w14:textId="15B1056B" w:rsidR="00395269" w:rsidRDefault="00395269" w:rsidP="00395269">
      <w:pPr>
        <w:spacing w:line="240" w:lineRule="exact"/>
        <w:ind w:left="3540"/>
        <w:jc w:val="center"/>
        <w:rPr>
          <w:sz w:val="28"/>
          <w:szCs w:val="28"/>
        </w:rPr>
      </w:pPr>
      <w:r>
        <w:rPr>
          <w:sz w:val="28"/>
          <w:szCs w:val="28"/>
        </w:rPr>
        <w:t>Ставропольского края 30 июня 2021 г. № 1206,</w:t>
      </w:r>
    </w:p>
    <w:p w14:paraId="2B8DC79A" w14:textId="77777777" w:rsidR="00AF55F2" w:rsidRDefault="00395269" w:rsidP="00395269">
      <w:pPr>
        <w:spacing w:line="240" w:lineRule="exact"/>
        <w:ind w:left="3540"/>
        <w:jc w:val="center"/>
        <w:rPr>
          <w:sz w:val="28"/>
          <w:szCs w:val="28"/>
        </w:rPr>
      </w:pPr>
      <w:r>
        <w:rPr>
          <w:sz w:val="28"/>
          <w:szCs w:val="28"/>
        </w:rPr>
        <w:t>от 20 октября 2021 г. № 1704</w:t>
      </w:r>
      <w:r w:rsidR="00941251">
        <w:rPr>
          <w:sz w:val="28"/>
          <w:szCs w:val="28"/>
        </w:rPr>
        <w:t>,</w:t>
      </w:r>
    </w:p>
    <w:p w14:paraId="76413861" w14:textId="43298987" w:rsidR="00395269" w:rsidRPr="003F2CB2" w:rsidRDefault="00941251" w:rsidP="00395269">
      <w:pPr>
        <w:spacing w:line="240" w:lineRule="exact"/>
        <w:ind w:left="3540"/>
        <w:jc w:val="center"/>
        <w:rPr>
          <w:sz w:val="28"/>
          <w:szCs w:val="28"/>
        </w:rPr>
      </w:pPr>
      <w:r>
        <w:rPr>
          <w:sz w:val="28"/>
          <w:szCs w:val="28"/>
        </w:rPr>
        <w:t xml:space="preserve"> от 18 мая 2022 г. № 772</w:t>
      </w:r>
      <w:r w:rsidR="00395269">
        <w:rPr>
          <w:sz w:val="28"/>
          <w:szCs w:val="28"/>
        </w:rPr>
        <w:t>)</w:t>
      </w:r>
    </w:p>
    <w:p w14:paraId="15265468" w14:textId="3F1CE02B" w:rsidR="00A526A8" w:rsidRPr="003F2CB2" w:rsidRDefault="00A526A8" w:rsidP="00A526A8">
      <w:pPr>
        <w:spacing w:line="240" w:lineRule="exact"/>
        <w:ind w:left="4248"/>
        <w:jc w:val="center"/>
        <w:rPr>
          <w:sz w:val="28"/>
          <w:szCs w:val="28"/>
        </w:rPr>
      </w:pPr>
    </w:p>
    <w:p w14:paraId="7A80D559" w14:textId="77777777" w:rsidR="00A526A8" w:rsidRPr="003F2CB2" w:rsidRDefault="00A526A8" w:rsidP="00A526A8">
      <w:pPr>
        <w:jc w:val="center"/>
        <w:rPr>
          <w:sz w:val="28"/>
          <w:szCs w:val="28"/>
        </w:rPr>
      </w:pPr>
    </w:p>
    <w:p w14:paraId="3B85A0AF" w14:textId="77777777" w:rsidR="00A526A8" w:rsidRPr="003F2CB2" w:rsidRDefault="00A526A8" w:rsidP="00A526A8">
      <w:pPr>
        <w:jc w:val="center"/>
        <w:rPr>
          <w:sz w:val="28"/>
          <w:szCs w:val="28"/>
        </w:rPr>
      </w:pPr>
    </w:p>
    <w:p w14:paraId="10721C0A" w14:textId="6C3F4EA4" w:rsidR="00A526A8" w:rsidRDefault="00A526A8" w:rsidP="00A526A8">
      <w:pPr>
        <w:jc w:val="center"/>
        <w:rPr>
          <w:sz w:val="28"/>
          <w:szCs w:val="28"/>
        </w:rPr>
      </w:pPr>
      <w:r w:rsidRPr="003F2CB2">
        <w:rPr>
          <w:sz w:val="28"/>
          <w:szCs w:val="28"/>
        </w:rPr>
        <w:t>МУНИЦИПАЛЬНАЯ ПРОГРАММА</w:t>
      </w:r>
    </w:p>
    <w:p w14:paraId="53B8D4E0" w14:textId="77777777" w:rsidR="00E05D52" w:rsidRPr="003F2CB2" w:rsidRDefault="00E05D52" w:rsidP="00A526A8">
      <w:pPr>
        <w:jc w:val="center"/>
        <w:rPr>
          <w:sz w:val="28"/>
          <w:szCs w:val="28"/>
        </w:rPr>
      </w:pPr>
    </w:p>
    <w:p w14:paraId="04AA6389" w14:textId="77777777" w:rsidR="00A526A8" w:rsidRPr="003F2CB2" w:rsidRDefault="00A526A8" w:rsidP="00A526A8">
      <w:pPr>
        <w:spacing w:line="240" w:lineRule="exact"/>
        <w:jc w:val="center"/>
        <w:rPr>
          <w:sz w:val="28"/>
          <w:szCs w:val="28"/>
        </w:rPr>
      </w:pPr>
      <w:r w:rsidRPr="003F2CB2">
        <w:rPr>
          <w:sz w:val="28"/>
          <w:szCs w:val="28"/>
        </w:rPr>
        <w:t xml:space="preserve">Предгорного муниципального округа Ставропольского края </w:t>
      </w:r>
    </w:p>
    <w:p w14:paraId="17B91F37" w14:textId="77777777" w:rsidR="00A526A8" w:rsidRPr="003F2CB2" w:rsidRDefault="00A526A8" w:rsidP="00A526A8">
      <w:pPr>
        <w:spacing w:line="240" w:lineRule="exact"/>
        <w:jc w:val="center"/>
        <w:rPr>
          <w:sz w:val="28"/>
          <w:szCs w:val="28"/>
        </w:rPr>
      </w:pPr>
      <w:r w:rsidRPr="003F2CB2">
        <w:rPr>
          <w:sz w:val="28"/>
          <w:szCs w:val="28"/>
        </w:rPr>
        <w:t>«</w:t>
      </w:r>
      <w:r w:rsidR="00F7065F" w:rsidRPr="00F7065F">
        <w:rPr>
          <w:sz w:val="28"/>
          <w:szCs w:val="28"/>
        </w:rPr>
        <w:t>Формирование современной городской среды</w:t>
      </w:r>
      <w:r w:rsidRPr="003F2CB2">
        <w:rPr>
          <w:sz w:val="28"/>
          <w:szCs w:val="28"/>
        </w:rPr>
        <w:t>»</w:t>
      </w:r>
    </w:p>
    <w:p w14:paraId="33EF4D69" w14:textId="77777777" w:rsidR="00A526A8" w:rsidRPr="003F2CB2" w:rsidRDefault="00A526A8" w:rsidP="00A526A8">
      <w:pPr>
        <w:jc w:val="center"/>
        <w:rPr>
          <w:sz w:val="28"/>
          <w:szCs w:val="28"/>
        </w:rPr>
      </w:pPr>
    </w:p>
    <w:p w14:paraId="7E79731B" w14:textId="77777777" w:rsidR="00A526A8" w:rsidRPr="003F2CB2" w:rsidRDefault="00A526A8" w:rsidP="00A526A8">
      <w:pPr>
        <w:spacing w:line="240" w:lineRule="exact"/>
        <w:jc w:val="center"/>
        <w:rPr>
          <w:sz w:val="28"/>
          <w:szCs w:val="28"/>
        </w:rPr>
      </w:pPr>
      <w:r w:rsidRPr="003F2CB2">
        <w:rPr>
          <w:sz w:val="28"/>
          <w:szCs w:val="28"/>
        </w:rPr>
        <w:t>ПАСПОРТ</w:t>
      </w:r>
    </w:p>
    <w:p w14:paraId="1441DB55" w14:textId="77777777" w:rsidR="00A526A8" w:rsidRPr="003F2CB2" w:rsidRDefault="00A526A8" w:rsidP="00A526A8">
      <w:pPr>
        <w:spacing w:line="240" w:lineRule="exact"/>
        <w:jc w:val="center"/>
        <w:rPr>
          <w:sz w:val="28"/>
          <w:szCs w:val="28"/>
        </w:rPr>
      </w:pPr>
    </w:p>
    <w:p w14:paraId="3D87FD8F" w14:textId="77777777" w:rsidR="00A526A8" w:rsidRPr="003F2CB2" w:rsidRDefault="00A526A8" w:rsidP="00A526A8">
      <w:pPr>
        <w:spacing w:line="240" w:lineRule="exact"/>
        <w:jc w:val="center"/>
        <w:rPr>
          <w:sz w:val="28"/>
          <w:szCs w:val="28"/>
        </w:rPr>
      </w:pPr>
      <w:r w:rsidRPr="003F2CB2">
        <w:rPr>
          <w:sz w:val="28"/>
          <w:szCs w:val="28"/>
        </w:rPr>
        <w:t>муниципальной программы</w:t>
      </w:r>
    </w:p>
    <w:p w14:paraId="25171AD6" w14:textId="77777777" w:rsidR="00A526A8" w:rsidRPr="003F2CB2" w:rsidRDefault="00A526A8" w:rsidP="00A526A8">
      <w:pPr>
        <w:spacing w:line="240" w:lineRule="exact"/>
        <w:jc w:val="center"/>
        <w:rPr>
          <w:sz w:val="28"/>
          <w:szCs w:val="28"/>
        </w:rPr>
      </w:pPr>
      <w:r w:rsidRPr="003F2CB2">
        <w:rPr>
          <w:sz w:val="28"/>
          <w:szCs w:val="28"/>
        </w:rPr>
        <w:t xml:space="preserve">Предгорного муниципального округа Ставропольского края </w:t>
      </w:r>
    </w:p>
    <w:p w14:paraId="026D4CF4" w14:textId="77777777" w:rsidR="00A526A8" w:rsidRPr="003F2CB2" w:rsidRDefault="00A526A8" w:rsidP="00A526A8">
      <w:pPr>
        <w:spacing w:line="240" w:lineRule="exact"/>
        <w:jc w:val="center"/>
        <w:rPr>
          <w:sz w:val="28"/>
          <w:szCs w:val="28"/>
        </w:rPr>
      </w:pPr>
      <w:r w:rsidRPr="003F2CB2">
        <w:rPr>
          <w:sz w:val="28"/>
          <w:szCs w:val="28"/>
        </w:rPr>
        <w:t>«</w:t>
      </w:r>
      <w:r w:rsidR="00F7065F" w:rsidRPr="00F7065F">
        <w:rPr>
          <w:sz w:val="28"/>
          <w:szCs w:val="28"/>
        </w:rPr>
        <w:t>Формирование современной городской среды</w:t>
      </w:r>
      <w:r w:rsidRPr="003F2CB2">
        <w:rPr>
          <w:sz w:val="28"/>
          <w:szCs w:val="28"/>
        </w:rPr>
        <w:t>»</w:t>
      </w:r>
    </w:p>
    <w:p w14:paraId="362DCB83" w14:textId="77777777" w:rsidR="00A526A8" w:rsidRPr="003F2CB2" w:rsidRDefault="00A526A8" w:rsidP="00A526A8">
      <w:pPr>
        <w:pStyle w:val="1"/>
        <w:rPr>
          <w:rFonts w:ascii="Times New Roman" w:hAnsi="Times New Roman" w:cs="Times New Roman"/>
        </w:rPr>
      </w:pPr>
    </w:p>
    <w:tbl>
      <w:tblPr>
        <w:tblpPr w:leftFromText="180" w:rightFromText="180" w:vertAnchor="text" w:tblpXSpec="right" w:tblpY="1"/>
        <w:tblOverlap w:val="never"/>
        <w:tblW w:w="9570" w:type="dxa"/>
        <w:tblLayout w:type="fixed"/>
        <w:tblLook w:val="00A0" w:firstRow="1" w:lastRow="0" w:firstColumn="1" w:lastColumn="0" w:noHBand="0" w:noVBand="0"/>
      </w:tblPr>
      <w:tblGrid>
        <w:gridCol w:w="2482"/>
        <w:gridCol w:w="7088"/>
      </w:tblGrid>
      <w:tr w:rsidR="00A526A8" w:rsidRPr="003F2CB2" w14:paraId="535DFB26" w14:textId="77777777" w:rsidTr="00A526A8">
        <w:tc>
          <w:tcPr>
            <w:tcW w:w="2482" w:type="dxa"/>
          </w:tcPr>
          <w:p w14:paraId="15E53424" w14:textId="77777777" w:rsidR="00A526A8" w:rsidRPr="003F2CB2" w:rsidRDefault="00A526A8" w:rsidP="00A526A8">
            <w:pPr>
              <w:pStyle w:val="1"/>
              <w:rPr>
                <w:sz w:val="28"/>
                <w:szCs w:val="28"/>
              </w:rPr>
            </w:pPr>
            <w:r w:rsidRPr="003F2CB2">
              <w:rPr>
                <w:rFonts w:ascii="Times New Roman" w:hAnsi="Times New Roman" w:cs="Times New Roman"/>
                <w:sz w:val="28"/>
                <w:szCs w:val="28"/>
              </w:rPr>
              <w:t>Наименование Программы</w:t>
            </w:r>
          </w:p>
        </w:tc>
        <w:tc>
          <w:tcPr>
            <w:tcW w:w="7088" w:type="dxa"/>
          </w:tcPr>
          <w:p w14:paraId="150E0181" w14:textId="77777777" w:rsidR="00A526A8" w:rsidRPr="003F2CB2" w:rsidRDefault="00A526A8" w:rsidP="00A526A8">
            <w:pPr>
              <w:pStyle w:val="1"/>
              <w:jc w:val="both"/>
              <w:rPr>
                <w:rFonts w:ascii="Times New Roman" w:hAnsi="Times New Roman" w:cs="Times New Roman"/>
                <w:sz w:val="28"/>
                <w:szCs w:val="28"/>
              </w:rPr>
            </w:pPr>
            <w:r w:rsidRPr="003F2CB2">
              <w:rPr>
                <w:rFonts w:ascii="Times New Roman" w:hAnsi="Times New Roman" w:cs="Times New Roman"/>
                <w:sz w:val="28"/>
                <w:szCs w:val="28"/>
              </w:rPr>
              <w:t>муниципальная программа Предгорного муниципального округа Ставропольского края «</w:t>
            </w:r>
            <w:r w:rsidR="00F7065F" w:rsidRPr="00F7065F">
              <w:rPr>
                <w:rFonts w:ascii="Times New Roman" w:hAnsi="Times New Roman" w:cs="Times New Roman"/>
                <w:sz w:val="28"/>
                <w:szCs w:val="28"/>
              </w:rPr>
              <w:t>Формирование современной городской среды</w:t>
            </w:r>
            <w:r w:rsidRPr="003F2CB2">
              <w:rPr>
                <w:rFonts w:ascii="Times New Roman" w:hAnsi="Times New Roman" w:cs="Times New Roman"/>
                <w:sz w:val="28"/>
                <w:szCs w:val="28"/>
              </w:rPr>
              <w:t>» (далее - Программа)</w:t>
            </w:r>
          </w:p>
          <w:p w14:paraId="555C5CB9" w14:textId="77777777" w:rsidR="00A526A8" w:rsidRPr="003F2CB2" w:rsidRDefault="00A526A8" w:rsidP="00A526A8">
            <w:pPr>
              <w:pStyle w:val="1"/>
              <w:jc w:val="both"/>
              <w:rPr>
                <w:rFonts w:ascii="Times New Roman" w:hAnsi="Times New Roman" w:cs="Times New Roman"/>
                <w:sz w:val="28"/>
                <w:szCs w:val="28"/>
              </w:rPr>
            </w:pPr>
          </w:p>
        </w:tc>
      </w:tr>
      <w:tr w:rsidR="00A526A8" w:rsidRPr="003F2CB2" w14:paraId="30839C4F" w14:textId="77777777" w:rsidTr="00A526A8">
        <w:tc>
          <w:tcPr>
            <w:tcW w:w="2482" w:type="dxa"/>
          </w:tcPr>
          <w:p w14:paraId="5778C7C1" w14:textId="77777777" w:rsidR="00A526A8" w:rsidRPr="003F2CB2" w:rsidRDefault="00A526A8" w:rsidP="00A526A8">
            <w:pPr>
              <w:pStyle w:val="1"/>
              <w:rPr>
                <w:rFonts w:ascii="Times New Roman" w:hAnsi="Times New Roman" w:cs="Times New Roman"/>
                <w:sz w:val="28"/>
                <w:szCs w:val="28"/>
              </w:rPr>
            </w:pPr>
            <w:r w:rsidRPr="003F2CB2">
              <w:rPr>
                <w:rFonts w:ascii="Times New Roman" w:hAnsi="Times New Roman" w:cs="Times New Roman"/>
                <w:sz w:val="28"/>
                <w:szCs w:val="28"/>
              </w:rPr>
              <w:t>Ответственный исполнитель Программы</w:t>
            </w:r>
          </w:p>
        </w:tc>
        <w:tc>
          <w:tcPr>
            <w:tcW w:w="7088" w:type="dxa"/>
          </w:tcPr>
          <w:p w14:paraId="4F9426FB" w14:textId="77777777" w:rsidR="00A526A8" w:rsidRPr="003F2CB2" w:rsidRDefault="00F7065F" w:rsidP="00A526A8">
            <w:pPr>
              <w:pStyle w:val="1"/>
              <w:jc w:val="both"/>
              <w:rPr>
                <w:rFonts w:ascii="Times New Roman" w:hAnsi="Times New Roman" w:cs="Times New Roman"/>
                <w:sz w:val="28"/>
                <w:szCs w:val="28"/>
                <w:lang w:eastAsia="ru-RU"/>
              </w:rPr>
            </w:pPr>
            <w:r>
              <w:rPr>
                <w:rFonts w:ascii="Times New Roman" w:hAnsi="Times New Roman" w:cs="Times New Roman"/>
                <w:sz w:val="28"/>
                <w:szCs w:val="28"/>
                <w:lang w:eastAsia="ru-RU"/>
              </w:rPr>
              <w:t>у</w:t>
            </w:r>
            <w:r w:rsidRPr="00F7065F">
              <w:rPr>
                <w:rFonts w:ascii="Times New Roman" w:hAnsi="Times New Roman" w:cs="Times New Roman"/>
                <w:sz w:val="28"/>
                <w:szCs w:val="28"/>
                <w:lang w:eastAsia="ru-RU"/>
              </w:rPr>
              <w:t xml:space="preserve">правление жилищно-коммунального и дорожного хозяйства администрации Предгорного муниципального округа Ставропольского края </w:t>
            </w:r>
            <w:r w:rsidR="00A526A8" w:rsidRPr="003F2CB2">
              <w:rPr>
                <w:rFonts w:ascii="Times New Roman" w:hAnsi="Times New Roman" w:cs="Times New Roman"/>
                <w:sz w:val="28"/>
                <w:szCs w:val="28"/>
                <w:lang w:eastAsia="ru-RU"/>
              </w:rPr>
              <w:t xml:space="preserve">(далее – </w:t>
            </w:r>
            <w:r w:rsidRPr="00F7065F">
              <w:rPr>
                <w:rFonts w:ascii="Times New Roman" w:hAnsi="Times New Roman" w:cs="Times New Roman"/>
                <w:sz w:val="28"/>
                <w:szCs w:val="28"/>
                <w:lang w:eastAsia="ru-RU"/>
              </w:rPr>
              <w:t xml:space="preserve">управление </w:t>
            </w:r>
            <w:r w:rsidR="00E30F8E">
              <w:rPr>
                <w:rFonts w:ascii="Times New Roman" w:hAnsi="Times New Roman" w:cs="Times New Roman"/>
                <w:sz w:val="28"/>
                <w:szCs w:val="28"/>
                <w:lang w:eastAsia="ru-RU"/>
              </w:rPr>
              <w:t>ЖКХ</w:t>
            </w:r>
            <w:r w:rsidR="00A526A8" w:rsidRPr="003F2CB2">
              <w:rPr>
                <w:rFonts w:ascii="Times New Roman" w:hAnsi="Times New Roman" w:cs="Times New Roman"/>
                <w:sz w:val="28"/>
                <w:szCs w:val="28"/>
                <w:lang w:eastAsia="ru-RU"/>
              </w:rPr>
              <w:t>)</w:t>
            </w:r>
          </w:p>
          <w:p w14:paraId="01A84C4B" w14:textId="77777777" w:rsidR="00A526A8" w:rsidRPr="003F2CB2" w:rsidRDefault="00A526A8" w:rsidP="00A526A8">
            <w:pPr>
              <w:pStyle w:val="1"/>
              <w:jc w:val="both"/>
              <w:rPr>
                <w:rFonts w:ascii="Times New Roman" w:hAnsi="Times New Roman" w:cs="Times New Roman"/>
                <w:sz w:val="28"/>
                <w:szCs w:val="28"/>
                <w:lang w:eastAsia="ru-RU"/>
              </w:rPr>
            </w:pPr>
          </w:p>
        </w:tc>
      </w:tr>
      <w:tr w:rsidR="00A526A8" w:rsidRPr="003F2CB2" w14:paraId="45B6C0E2" w14:textId="77777777" w:rsidTr="00A526A8">
        <w:tc>
          <w:tcPr>
            <w:tcW w:w="2482" w:type="dxa"/>
          </w:tcPr>
          <w:p w14:paraId="44104BFB" w14:textId="77777777" w:rsidR="00A526A8" w:rsidRPr="003F2CB2" w:rsidRDefault="00A526A8" w:rsidP="00A526A8">
            <w:pPr>
              <w:pStyle w:val="1"/>
              <w:rPr>
                <w:rFonts w:ascii="Times New Roman" w:hAnsi="Times New Roman" w:cs="Times New Roman"/>
                <w:sz w:val="28"/>
                <w:szCs w:val="28"/>
              </w:rPr>
            </w:pPr>
            <w:r w:rsidRPr="003F2CB2">
              <w:rPr>
                <w:rFonts w:ascii="Times New Roman" w:hAnsi="Times New Roman" w:cs="Times New Roman"/>
                <w:sz w:val="28"/>
                <w:szCs w:val="28"/>
              </w:rPr>
              <w:t xml:space="preserve">Соисполнители Программы </w:t>
            </w:r>
          </w:p>
        </w:tc>
        <w:tc>
          <w:tcPr>
            <w:tcW w:w="7088" w:type="dxa"/>
          </w:tcPr>
          <w:p w14:paraId="403FB3E3" w14:textId="77777777" w:rsidR="00A91FEE" w:rsidRPr="000232EF" w:rsidRDefault="00A91FEE" w:rsidP="00A91FEE">
            <w:pPr>
              <w:pStyle w:val="1"/>
              <w:jc w:val="both"/>
              <w:rPr>
                <w:rFonts w:ascii="Times New Roman" w:hAnsi="Times New Roman" w:cs="Times New Roman"/>
                <w:sz w:val="28"/>
                <w:szCs w:val="28"/>
              </w:rPr>
            </w:pPr>
            <w:r w:rsidRPr="000232EF">
              <w:rPr>
                <w:rFonts w:ascii="Times New Roman" w:hAnsi="Times New Roman" w:cs="Times New Roman"/>
                <w:sz w:val="28"/>
                <w:szCs w:val="28"/>
              </w:rPr>
              <w:t>управление архитектуры и градостроительства администрации Предгорного муниципального округа Ставропольского края (далее - управление архитектуры и градостроительства);</w:t>
            </w:r>
          </w:p>
          <w:p w14:paraId="66E4E993" w14:textId="77777777" w:rsidR="00A91FEE" w:rsidRPr="000232EF" w:rsidRDefault="00A91FEE" w:rsidP="00A91FEE">
            <w:pPr>
              <w:pStyle w:val="1"/>
              <w:jc w:val="both"/>
              <w:rPr>
                <w:rFonts w:ascii="Times New Roman" w:hAnsi="Times New Roman" w:cs="Times New Roman"/>
                <w:sz w:val="28"/>
                <w:szCs w:val="28"/>
                <w:lang w:eastAsia="ru-RU"/>
              </w:rPr>
            </w:pPr>
            <w:r w:rsidRPr="000232EF">
              <w:rPr>
                <w:rFonts w:ascii="Times New Roman" w:hAnsi="Times New Roman" w:cs="Times New Roman"/>
                <w:sz w:val="28"/>
                <w:szCs w:val="28"/>
              </w:rPr>
              <w:t>управление имущественных отношений</w:t>
            </w:r>
            <w:r w:rsidRPr="000232EF">
              <w:rPr>
                <w:rFonts w:ascii="Times New Roman" w:hAnsi="Times New Roman" w:cs="Times New Roman"/>
                <w:sz w:val="28"/>
                <w:szCs w:val="28"/>
                <w:lang w:eastAsia="ru-RU"/>
              </w:rPr>
              <w:t xml:space="preserve"> администрации Предгорного муниципального округа Ставропольского края (далее - управление имущественных отношений)</w:t>
            </w:r>
          </w:p>
          <w:p w14:paraId="76E18BA2" w14:textId="77777777" w:rsidR="00A91FEE" w:rsidRPr="000232EF" w:rsidRDefault="00A91FEE" w:rsidP="00A91FEE">
            <w:pPr>
              <w:pStyle w:val="1"/>
              <w:jc w:val="both"/>
              <w:rPr>
                <w:rFonts w:ascii="Times New Roman" w:hAnsi="Times New Roman" w:cs="Times New Roman"/>
                <w:sz w:val="28"/>
                <w:szCs w:val="28"/>
                <w:highlight w:val="yellow"/>
                <w:lang w:eastAsia="ru-RU"/>
              </w:rPr>
            </w:pPr>
          </w:p>
        </w:tc>
      </w:tr>
      <w:tr w:rsidR="00A526A8" w:rsidRPr="003F2CB2" w14:paraId="56393E28" w14:textId="77777777" w:rsidTr="00A526A8">
        <w:tc>
          <w:tcPr>
            <w:tcW w:w="2482" w:type="dxa"/>
          </w:tcPr>
          <w:p w14:paraId="0F1281D6" w14:textId="77777777" w:rsidR="00A526A8" w:rsidRPr="003F2CB2" w:rsidRDefault="00A526A8" w:rsidP="00A526A8">
            <w:pPr>
              <w:autoSpaceDE w:val="0"/>
              <w:autoSpaceDN w:val="0"/>
              <w:adjustRightInd w:val="0"/>
              <w:jc w:val="both"/>
              <w:rPr>
                <w:sz w:val="28"/>
                <w:szCs w:val="28"/>
              </w:rPr>
            </w:pPr>
            <w:r w:rsidRPr="003F2CB2">
              <w:rPr>
                <w:sz w:val="28"/>
                <w:szCs w:val="28"/>
              </w:rPr>
              <w:t>Участники Программы</w:t>
            </w:r>
          </w:p>
        </w:tc>
        <w:tc>
          <w:tcPr>
            <w:tcW w:w="7088" w:type="dxa"/>
          </w:tcPr>
          <w:p w14:paraId="540B9927" w14:textId="77777777" w:rsidR="000232EF" w:rsidRPr="000232EF" w:rsidRDefault="000232EF" w:rsidP="00F7065F">
            <w:pPr>
              <w:pStyle w:val="11"/>
              <w:jc w:val="both"/>
              <w:rPr>
                <w:rFonts w:ascii="Times New Roman" w:hAnsi="Times New Roman" w:cs="Times New Roman"/>
                <w:sz w:val="28"/>
                <w:szCs w:val="28"/>
              </w:rPr>
            </w:pPr>
            <w:r w:rsidRPr="000232EF">
              <w:rPr>
                <w:rFonts w:ascii="Times New Roman" w:hAnsi="Times New Roman" w:cs="Times New Roman"/>
                <w:sz w:val="28"/>
                <w:szCs w:val="28"/>
              </w:rPr>
              <w:t>муниципальное казенное учреждение «Жилищно-коммунального хозяйства и благоустройства» Предгорного муниципального округа Ставропольского края (далее - МКУ «ЖКХ и благоустройства» ПМО СК);</w:t>
            </w:r>
          </w:p>
          <w:p w14:paraId="5BFF3FAA" w14:textId="77777777" w:rsidR="00A526A8" w:rsidRPr="000232EF" w:rsidRDefault="00F7065F" w:rsidP="00F7065F">
            <w:pPr>
              <w:pStyle w:val="11"/>
              <w:jc w:val="both"/>
              <w:rPr>
                <w:rFonts w:ascii="Times New Roman" w:hAnsi="Times New Roman" w:cs="Times New Roman"/>
                <w:sz w:val="28"/>
                <w:szCs w:val="28"/>
              </w:rPr>
            </w:pPr>
            <w:r w:rsidRPr="000232EF">
              <w:rPr>
                <w:rFonts w:ascii="Times New Roman" w:hAnsi="Times New Roman" w:cs="Times New Roman"/>
                <w:sz w:val="28"/>
                <w:szCs w:val="28"/>
              </w:rPr>
              <w:t>заинтересованные лица и организации, принимающие участие в реализации мероприятий по благоустройству общественных и дворовых территорий Предгорного муниципального округа Ставропольского края</w:t>
            </w:r>
          </w:p>
          <w:p w14:paraId="6A3A3612" w14:textId="77777777" w:rsidR="00F7065F" w:rsidRPr="000232EF" w:rsidRDefault="00F7065F" w:rsidP="00F7065F">
            <w:pPr>
              <w:pStyle w:val="11"/>
              <w:jc w:val="both"/>
              <w:rPr>
                <w:rFonts w:ascii="Times New Roman" w:hAnsi="Times New Roman" w:cs="Times New Roman"/>
                <w:sz w:val="28"/>
                <w:szCs w:val="28"/>
              </w:rPr>
            </w:pPr>
          </w:p>
        </w:tc>
      </w:tr>
      <w:tr w:rsidR="00A526A8" w:rsidRPr="003F2CB2" w14:paraId="3213B5DE" w14:textId="77777777" w:rsidTr="00A526A8">
        <w:tc>
          <w:tcPr>
            <w:tcW w:w="2482" w:type="dxa"/>
          </w:tcPr>
          <w:p w14:paraId="6D127AC4" w14:textId="77777777" w:rsidR="00A526A8" w:rsidRPr="000232EF" w:rsidRDefault="00A526A8" w:rsidP="00A526A8">
            <w:pPr>
              <w:pStyle w:val="1"/>
              <w:rPr>
                <w:rFonts w:ascii="Times New Roman" w:hAnsi="Times New Roman" w:cs="Times New Roman"/>
                <w:sz w:val="28"/>
                <w:szCs w:val="28"/>
              </w:rPr>
            </w:pPr>
            <w:r w:rsidRPr="000232EF">
              <w:rPr>
                <w:rFonts w:ascii="Times New Roman" w:hAnsi="Times New Roman" w:cs="Times New Roman"/>
                <w:sz w:val="28"/>
                <w:szCs w:val="28"/>
              </w:rPr>
              <w:lastRenderedPageBreak/>
              <w:t>Подпрограммы Программы</w:t>
            </w:r>
          </w:p>
        </w:tc>
        <w:tc>
          <w:tcPr>
            <w:tcW w:w="7088" w:type="dxa"/>
          </w:tcPr>
          <w:p w14:paraId="78FCA32A" w14:textId="77777777" w:rsidR="00A526A8" w:rsidRPr="000232EF" w:rsidRDefault="00A526A8" w:rsidP="00A526A8">
            <w:pPr>
              <w:pStyle w:val="1"/>
              <w:jc w:val="both"/>
              <w:rPr>
                <w:rFonts w:ascii="Times New Roman" w:hAnsi="Times New Roman" w:cs="Times New Roman"/>
                <w:sz w:val="28"/>
                <w:szCs w:val="28"/>
                <w:lang w:eastAsia="ru-RU"/>
              </w:rPr>
            </w:pPr>
            <w:r w:rsidRPr="000232EF">
              <w:rPr>
                <w:rFonts w:ascii="Times New Roman" w:hAnsi="Times New Roman" w:cs="Times New Roman"/>
                <w:sz w:val="28"/>
                <w:szCs w:val="28"/>
                <w:lang w:eastAsia="ru-RU"/>
              </w:rPr>
              <w:t>подпрограмма 1 «</w:t>
            </w:r>
            <w:r w:rsidR="00F7065F" w:rsidRPr="000232EF">
              <w:rPr>
                <w:rFonts w:ascii="Times New Roman" w:hAnsi="Times New Roman" w:cs="Times New Roman"/>
                <w:sz w:val="28"/>
                <w:szCs w:val="28"/>
                <w:lang w:eastAsia="ru-RU"/>
              </w:rPr>
              <w:t>Современная городская среда</w:t>
            </w:r>
            <w:r w:rsidRPr="000232EF">
              <w:rPr>
                <w:rFonts w:ascii="Times New Roman" w:hAnsi="Times New Roman" w:cs="Times New Roman"/>
                <w:sz w:val="28"/>
                <w:szCs w:val="28"/>
                <w:lang w:eastAsia="ru-RU"/>
              </w:rPr>
              <w:t>»;</w:t>
            </w:r>
          </w:p>
          <w:p w14:paraId="0F0C8D1A" w14:textId="77777777" w:rsidR="00A526A8" w:rsidRPr="000232EF" w:rsidRDefault="00A526A8" w:rsidP="00A526A8">
            <w:pPr>
              <w:pStyle w:val="1"/>
              <w:jc w:val="both"/>
              <w:rPr>
                <w:rFonts w:ascii="Times New Roman" w:hAnsi="Times New Roman" w:cs="Times New Roman"/>
                <w:sz w:val="28"/>
                <w:szCs w:val="28"/>
                <w:lang w:eastAsia="ru-RU"/>
              </w:rPr>
            </w:pPr>
            <w:r w:rsidRPr="000232EF">
              <w:rPr>
                <w:rFonts w:ascii="Times New Roman" w:hAnsi="Times New Roman" w:cs="Times New Roman"/>
                <w:sz w:val="28"/>
                <w:szCs w:val="28"/>
                <w:lang w:eastAsia="ru-RU"/>
              </w:rPr>
              <w:t xml:space="preserve">подпрограмма </w:t>
            </w:r>
            <w:r w:rsidR="00F7065F" w:rsidRPr="000232EF">
              <w:rPr>
                <w:rFonts w:ascii="Times New Roman" w:hAnsi="Times New Roman" w:cs="Times New Roman"/>
                <w:sz w:val="28"/>
                <w:szCs w:val="28"/>
                <w:lang w:eastAsia="ru-RU"/>
              </w:rPr>
              <w:t>2</w:t>
            </w:r>
            <w:r w:rsidRPr="000232EF">
              <w:rPr>
                <w:rFonts w:ascii="Times New Roman" w:hAnsi="Times New Roman" w:cs="Times New Roman"/>
                <w:sz w:val="28"/>
                <w:szCs w:val="28"/>
                <w:lang w:eastAsia="ru-RU"/>
              </w:rPr>
              <w:t xml:space="preserve"> «Обеспечение реализации</w:t>
            </w:r>
            <w:r w:rsidRPr="000232EF">
              <w:rPr>
                <w:rFonts w:ascii="Times New Roman" w:hAnsi="Times New Roman" w:cs="Times New Roman"/>
                <w:sz w:val="28"/>
                <w:szCs w:val="28"/>
              </w:rPr>
              <w:t xml:space="preserve"> </w:t>
            </w:r>
            <w:r w:rsidRPr="000232EF">
              <w:rPr>
                <w:rFonts w:ascii="Times New Roman" w:hAnsi="Times New Roman" w:cs="Times New Roman"/>
                <w:sz w:val="28"/>
                <w:szCs w:val="28"/>
                <w:lang w:eastAsia="ru-RU"/>
              </w:rPr>
              <w:t>муниципальной программы Предгорного муниципального округа Ставропольского края «</w:t>
            </w:r>
            <w:r w:rsidR="00F7065F" w:rsidRPr="000232EF">
              <w:rPr>
                <w:rFonts w:ascii="Times New Roman" w:hAnsi="Times New Roman" w:cs="Times New Roman"/>
                <w:sz w:val="28"/>
                <w:szCs w:val="28"/>
                <w:lang w:eastAsia="ru-RU"/>
              </w:rPr>
              <w:t>Формирование современной городской среды</w:t>
            </w:r>
            <w:r w:rsidRPr="000232EF">
              <w:rPr>
                <w:rFonts w:ascii="Times New Roman" w:hAnsi="Times New Roman" w:cs="Times New Roman"/>
                <w:sz w:val="28"/>
                <w:szCs w:val="28"/>
                <w:lang w:eastAsia="ru-RU"/>
              </w:rPr>
              <w:t>» и общепрограммные мероприятия»</w:t>
            </w:r>
          </w:p>
          <w:p w14:paraId="6F8DE83F" w14:textId="77777777" w:rsidR="00A526A8" w:rsidRPr="000232EF" w:rsidRDefault="00A526A8" w:rsidP="00A526A8">
            <w:pPr>
              <w:pStyle w:val="1"/>
              <w:jc w:val="both"/>
              <w:rPr>
                <w:rFonts w:ascii="Times New Roman" w:hAnsi="Times New Roman" w:cs="Times New Roman"/>
                <w:sz w:val="28"/>
                <w:szCs w:val="28"/>
                <w:lang w:eastAsia="ru-RU"/>
              </w:rPr>
            </w:pPr>
          </w:p>
        </w:tc>
      </w:tr>
      <w:tr w:rsidR="00A526A8" w:rsidRPr="003F2CB2" w14:paraId="2B427E9C" w14:textId="77777777" w:rsidTr="00A526A8">
        <w:tc>
          <w:tcPr>
            <w:tcW w:w="2482" w:type="dxa"/>
          </w:tcPr>
          <w:p w14:paraId="3934DE97" w14:textId="77777777" w:rsidR="00A526A8" w:rsidRPr="003F2CB2" w:rsidRDefault="00A526A8" w:rsidP="00A526A8">
            <w:pPr>
              <w:pStyle w:val="1"/>
              <w:rPr>
                <w:rFonts w:ascii="Times New Roman" w:hAnsi="Times New Roman" w:cs="Times New Roman"/>
                <w:sz w:val="28"/>
                <w:szCs w:val="28"/>
              </w:rPr>
            </w:pPr>
            <w:r w:rsidRPr="003F2CB2">
              <w:rPr>
                <w:rFonts w:ascii="Times New Roman" w:hAnsi="Times New Roman" w:cs="Times New Roman"/>
                <w:sz w:val="28"/>
                <w:szCs w:val="28"/>
              </w:rPr>
              <w:t xml:space="preserve">Цели Программы </w:t>
            </w:r>
          </w:p>
        </w:tc>
        <w:tc>
          <w:tcPr>
            <w:tcW w:w="7088" w:type="dxa"/>
          </w:tcPr>
          <w:p w14:paraId="3C4C11A2" w14:textId="77777777" w:rsidR="00A526A8" w:rsidRDefault="00342F04" w:rsidP="00F7065F">
            <w:pPr>
              <w:pStyle w:val="1"/>
              <w:jc w:val="both"/>
              <w:rPr>
                <w:rFonts w:ascii="Times New Roman" w:hAnsi="Times New Roman" w:cs="Times New Roman"/>
                <w:sz w:val="28"/>
                <w:szCs w:val="28"/>
              </w:rPr>
            </w:pPr>
            <w:r>
              <w:rPr>
                <w:rFonts w:ascii="Times New Roman" w:hAnsi="Times New Roman" w:cs="Times New Roman"/>
                <w:sz w:val="28"/>
                <w:szCs w:val="28"/>
              </w:rPr>
              <w:t>п</w:t>
            </w:r>
            <w:r w:rsidRPr="00342F04">
              <w:rPr>
                <w:rFonts w:ascii="Times New Roman" w:hAnsi="Times New Roman" w:cs="Times New Roman"/>
                <w:sz w:val="28"/>
                <w:szCs w:val="28"/>
              </w:rPr>
              <w:t>овышение качества и комфорта городской среды на территории Предгорного муниципального округа Ставропольского края, уровня благоустройства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а также территорий, прилегающих к многоквартирным домам, расположенным на территории Предгорного муниципального округа Ставропольского края, (далее – дворовые территории)</w:t>
            </w:r>
          </w:p>
          <w:p w14:paraId="4D4D5854" w14:textId="77777777" w:rsidR="00342F04" w:rsidRPr="003F2CB2" w:rsidRDefault="00342F04" w:rsidP="00F7065F">
            <w:pPr>
              <w:pStyle w:val="1"/>
              <w:jc w:val="both"/>
              <w:rPr>
                <w:rFonts w:ascii="Times New Roman" w:hAnsi="Times New Roman" w:cs="Times New Roman"/>
                <w:sz w:val="28"/>
                <w:szCs w:val="28"/>
              </w:rPr>
            </w:pPr>
          </w:p>
        </w:tc>
      </w:tr>
      <w:tr w:rsidR="00A526A8" w:rsidRPr="003F2CB2" w14:paraId="60731701" w14:textId="77777777" w:rsidTr="00A526A8">
        <w:tc>
          <w:tcPr>
            <w:tcW w:w="2482" w:type="dxa"/>
          </w:tcPr>
          <w:p w14:paraId="30FFF652" w14:textId="77777777" w:rsidR="00A526A8" w:rsidRPr="003F2CB2" w:rsidRDefault="00A526A8" w:rsidP="00A526A8">
            <w:pPr>
              <w:pStyle w:val="1"/>
              <w:rPr>
                <w:rFonts w:ascii="Times New Roman" w:hAnsi="Times New Roman" w:cs="Times New Roman"/>
                <w:sz w:val="28"/>
                <w:szCs w:val="28"/>
              </w:rPr>
            </w:pPr>
            <w:r w:rsidRPr="003F2CB2">
              <w:rPr>
                <w:rFonts w:ascii="Times New Roman" w:hAnsi="Times New Roman" w:cs="Times New Roman"/>
                <w:sz w:val="28"/>
                <w:szCs w:val="28"/>
              </w:rPr>
              <w:t>Индикаторы достижения целей Программы</w:t>
            </w:r>
          </w:p>
        </w:tc>
        <w:tc>
          <w:tcPr>
            <w:tcW w:w="7088" w:type="dxa"/>
          </w:tcPr>
          <w:p w14:paraId="669984D9" w14:textId="77777777" w:rsidR="00A526A8" w:rsidRPr="000232EF" w:rsidRDefault="00BD55C2" w:rsidP="00A526A8">
            <w:pPr>
              <w:pStyle w:val="ac"/>
              <w:spacing w:after="0"/>
              <w:jc w:val="both"/>
              <w:rPr>
                <w:sz w:val="28"/>
                <w:szCs w:val="28"/>
                <w:lang w:val="ru-RU"/>
              </w:rPr>
            </w:pPr>
            <w:r w:rsidRPr="000232EF">
              <w:rPr>
                <w:sz w:val="28"/>
                <w:szCs w:val="28"/>
                <w:lang w:val="ru-RU"/>
              </w:rPr>
              <w:t>д</w:t>
            </w:r>
            <w:r w:rsidR="00E3296B" w:rsidRPr="000232EF">
              <w:rPr>
                <w:sz w:val="28"/>
                <w:szCs w:val="28"/>
                <w:lang w:val="ru-RU"/>
              </w:rPr>
              <w:t xml:space="preserve">оля благоустроенных </w:t>
            </w:r>
            <w:r w:rsidRPr="000232EF">
              <w:rPr>
                <w:sz w:val="28"/>
                <w:szCs w:val="28"/>
                <w:lang w:val="ru-RU"/>
              </w:rPr>
              <w:t>общественных территорий в Предгорном муниципальном округе в общем количестве общественных территорий округа;</w:t>
            </w:r>
          </w:p>
          <w:p w14:paraId="2A8A699A" w14:textId="77777777" w:rsidR="00BD55C2" w:rsidRPr="000232EF" w:rsidRDefault="00BD55C2" w:rsidP="00A526A8">
            <w:pPr>
              <w:pStyle w:val="ac"/>
              <w:spacing w:after="0"/>
              <w:jc w:val="both"/>
              <w:rPr>
                <w:sz w:val="28"/>
                <w:szCs w:val="28"/>
                <w:lang w:val="ru-RU" w:eastAsia="ru-RU"/>
              </w:rPr>
            </w:pPr>
            <w:r w:rsidRPr="000232EF">
              <w:rPr>
                <w:sz w:val="28"/>
                <w:szCs w:val="28"/>
                <w:lang w:val="ru-RU" w:eastAsia="ru-RU"/>
              </w:rPr>
              <w:t>доля благоустроенных дворовых территорий в Предгорном муниципальном округе в общем количестве дворовых территорий округа</w:t>
            </w:r>
            <w:r w:rsidR="00E85127" w:rsidRPr="000232EF">
              <w:rPr>
                <w:sz w:val="28"/>
                <w:szCs w:val="28"/>
                <w:lang w:val="ru-RU" w:eastAsia="ru-RU"/>
              </w:rPr>
              <w:t>;</w:t>
            </w:r>
          </w:p>
          <w:p w14:paraId="1B01FA96" w14:textId="77777777" w:rsidR="00E85127" w:rsidRPr="000232EF" w:rsidRDefault="00E85127" w:rsidP="00A526A8">
            <w:pPr>
              <w:pStyle w:val="ac"/>
              <w:spacing w:after="0"/>
              <w:jc w:val="both"/>
              <w:rPr>
                <w:sz w:val="28"/>
                <w:szCs w:val="28"/>
                <w:lang w:val="ru-RU" w:eastAsia="ru-RU"/>
              </w:rPr>
            </w:pPr>
            <w:r w:rsidRPr="000232EF">
              <w:rPr>
                <w:sz w:val="28"/>
                <w:szCs w:val="28"/>
                <w:lang w:val="ru-RU" w:eastAsia="ru-RU"/>
              </w:rPr>
              <w:t>доля граждан, принявших участие в решении вопросов развития городской среды от общего количества граждан в возрасте от 14 лет, проживающих на территории Предгорного муниципального округа</w:t>
            </w:r>
          </w:p>
          <w:p w14:paraId="35F70477" w14:textId="77777777" w:rsidR="00BD55C2" w:rsidRPr="003F2CB2" w:rsidRDefault="00BD55C2" w:rsidP="00B17C29">
            <w:pPr>
              <w:rPr>
                <w:sz w:val="28"/>
                <w:szCs w:val="28"/>
              </w:rPr>
            </w:pPr>
          </w:p>
        </w:tc>
      </w:tr>
      <w:tr w:rsidR="00A526A8" w:rsidRPr="003F2CB2" w14:paraId="2188BBFD" w14:textId="77777777" w:rsidTr="00A526A8">
        <w:tc>
          <w:tcPr>
            <w:tcW w:w="2482" w:type="dxa"/>
          </w:tcPr>
          <w:p w14:paraId="3A467008" w14:textId="77777777" w:rsidR="00A526A8" w:rsidRPr="003F2CB2" w:rsidRDefault="00A526A8" w:rsidP="00A526A8">
            <w:pPr>
              <w:pStyle w:val="1"/>
              <w:rPr>
                <w:rFonts w:ascii="Times New Roman" w:hAnsi="Times New Roman" w:cs="Times New Roman"/>
                <w:sz w:val="28"/>
                <w:szCs w:val="28"/>
              </w:rPr>
            </w:pPr>
            <w:r w:rsidRPr="003F2CB2">
              <w:rPr>
                <w:rFonts w:ascii="Times New Roman" w:hAnsi="Times New Roman" w:cs="Times New Roman"/>
                <w:sz w:val="28"/>
                <w:szCs w:val="28"/>
              </w:rPr>
              <w:t>Сроки реализации Программы</w:t>
            </w:r>
          </w:p>
          <w:p w14:paraId="3B44C79C" w14:textId="77777777" w:rsidR="00A526A8" w:rsidRPr="003F2CB2" w:rsidRDefault="00A526A8" w:rsidP="00A526A8">
            <w:pPr>
              <w:pStyle w:val="1"/>
              <w:rPr>
                <w:rFonts w:ascii="Times New Roman" w:hAnsi="Times New Roman" w:cs="Times New Roman"/>
                <w:sz w:val="28"/>
                <w:szCs w:val="28"/>
              </w:rPr>
            </w:pPr>
          </w:p>
        </w:tc>
        <w:tc>
          <w:tcPr>
            <w:tcW w:w="7088" w:type="dxa"/>
          </w:tcPr>
          <w:p w14:paraId="58AA8A4E" w14:textId="77777777" w:rsidR="00A526A8" w:rsidRPr="003F2CB2" w:rsidRDefault="00A526A8" w:rsidP="00A526A8">
            <w:pPr>
              <w:pStyle w:val="1"/>
              <w:jc w:val="both"/>
              <w:rPr>
                <w:rFonts w:ascii="Times New Roman" w:hAnsi="Times New Roman" w:cs="Times New Roman"/>
                <w:sz w:val="28"/>
                <w:szCs w:val="28"/>
              </w:rPr>
            </w:pPr>
            <w:r w:rsidRPr="003F2CB2">
              <w:rPr>
                <w:rFonts w:ascii="Times New Roman" w:hAnsi="Times New Roman" w:cs="Times New Roman"/>
                <w:sz w:val="28"/>
                <w:szCs w:val="28"/>
              </w:rPr>
              <w:t>20</w:t>
            </w:r>
            <w:r w:rsidR="00BD55C2">
              <w:rPr>
                <w:rFonts w:ascii="Times New Roman" w:hAnsi="Times New Roman" w:cs="Times New Roman"/>
                <w:sz w:val="28"/>
                <w:szCs w:val="28"/>
              </w:rPr>
              <w:t>18</w:t>
            </w:r>
            <w:r w:rsidRPr="003F2CB2">
              <w:rPr>
                <w:rFonts w:ascii="Times New Roman" w:hAnsi="Times New Roman" w:cs="Times New Roman"/>
                <w:sz w:val="28"/>
                <w:szCs w:val="28"/>
              </w:rPr>
              <w:t xml:space="preserve"> - 202</w:t>
            </w:r>
            <w:r w:rsidR="00BD55C2">
              <w:rPr>
                <w:rFonts w:ascii="Times New Roman" w:hAnsi="Times New Roman" w:cs="Times New Roman"/>
                <w:sz w:val="28"/>
                <w:szCs w:val="28"/>
              </w:rPr>
              <w:t>4</w:t>
            </w:r>
            <w:r w:rsidRPr="003F2CB2">
              <w:rPr>
                <w:rFonts w:ascii="Times New Roman" w:hAnsi="Times New Roman" w:cs="Times New Roman"/>
                <w:sz w:val="28"/>
                <w:szCs w:val="28"/>
              </w:rPr>
              <w:t xml:space="preserve"> годы</w:t>
            </w:r>
          </w:p>
        </w:tc>
      </w:tr>
      <w:tr w:rsidR="00A526A8" w:rsidRPr="003F2CB2" w14:paraId="68D5243F" w14:textId="77777777" w:rsidTr="00A526A8">
        <w:tc>
          <w:tcPr>
            <w:tcW w:w="2482" w:type="dxa"/>
          </w:tcPr>
          <w:p w14:paraId="15A090BC" w14:textId="77777777" w:rsidR="00A526A8" w:rsidRPr="00E55ACC" w:rsidRDefault="00A526A8" w:rsidP="00F06511">
            <w:pPr>
              <w:pStyle w:val="1"/>
              <w:rPr>
                <w:rFonts w:ascii="Times New Roman" w:hAnsi="Times New Roman" w:cs="Times New Roman"/>
                <w:sz w:val="28"/>
                <w:szCs w:val="28"/>
              </w:rPr>
            </w:pPr>
            <w:r w:rsidRPr="00E55ACC">
              <w:rPr>
                <w:rFonts w:ascii="Times New Roman" w:hAnsi="Times New Roman" w:cs="Times New Roman"/>
                <w:sz w:val="28"/>
                <w:szCs w:val="28"/>
              </w:rPr>
              <w:t>Объемы и источники финансового обеспечения Программы</w:t>
            </w:r>
          </w:p>
          <w:p w14:paraId="4BDD3C23" w14:textId="77777777" w:rsidR="00A526A8" w:rsidRPr="00E55ACC" w:rsidRDefault="00A526A8" w:rsidP="00A526A8">
            <w:pPr>
              <w:pStyle w:val="1"/>
              <w:rPr>
                <w:rFonts w:ascii="Times New Roman" w:hAnsi="Times New Roman" w:cs="Times New Roman"/>
                <w:sz w:val="28"/>
                <w:szCs w:val="28"/>
              </w:rPr>
            </w:pPr>
          </w:p>
        </w:tc>
        <w:tc>
          <w:tcPr>
            <w:tcW w:w="7088" w:type="dxa"/>
          </w:tcPr>
          <w:p w14:paraId="0158DB44" w14:textId="20918C00" w:rsidR="00A526A8" w:rsidRPr="00E55ACC" w:rsidRDefault="00A526A8" w:rsidP="00A526A8">
            <w:pPr>
              <w:pStyle w:val="ae"/>
              <w:jc w:val="both"/>
            </w:pPr>
            <w:r w:rsidRPr="00E55ACC">
              <w:t xml:space="preserve">объем финансового обеспечения Программы </w:t>
            </w:r>
            <w:r w:rsidR="00A91FEE" w:rsidRPr="00E55ACC">
              <w:t>за счет средств бюджета Предгорного муниципального округа Ставропольского края (</w:t>
            </w:r>
            <w:r w:rsidR="00A91FEE" w:rsidRPr="00E55ACC">
              <w:rPr>
                <w:iCs/>
              </w:rPr>
              <w:t>консолидированного бюджета Предгорного муниципального района Ставропольского края)</w:t>
            </w:r>
            <w:r w:rsidR="00A91FEE" w:rsidRPr="00E55ACC">
              <w:t xml:space="preserve"> </w:t>
            </w:r>
            <w:r w:rsidRPr="00E55ACC">
              <w:t xml:space="preserve">составит </w:t>
            </w:r>
            <w:r w:rsidR="000117D7">
              <w:t>1</w:t>
            </w:r>
            <w:r w:rsidR="00C7514A">
              <w:t>45</w:t>
            </w:r>
            <w:r w:rsidR="00AF55F2">
              <w:t xml:space="preserve"> </w:t>
            </w:r>
            <w:r w:rsidR="00C7514A">
              <w:t>408</w:t>
            </w:r>
            <w:r w:rsidR="000117D7">
              <w:t>,</w:t>
            </w:r>
            <w:r w:rsidR="00C7514A">
              <w:t>54</w:t>
            </w:r>
            <w:r w:rsidRPr="00E55ACC">
              <w:t xml:space="preserve"> тыс. рублей, в том числе по годам:</w:t>
            </w:r>
          </w:p>
          <w:p w14:paraId="48E07D4B" w14:textId="77777777" w:rsidR="00A91FEE" w:rsidRPr="00CC5A47" w:rsidRDefault="00387A64" w:rsidP="00A91FEE">
            <w:pPr>
              <w:pStyle w:val="ae"/>
              <w:jc w:val="both"/>
            </w:pPr>
            <w:r>
              <w:t>2018 год</w:t>
            </w:r>
            <w:r w:rsidR="00A91FEE" w:rsidRPr="00CC5A47">
              <w:t xml:space="preserve"> – 19 516,4</w:t>
            </w:r>
            <w:r w:rsidR="006E674A" w:rsidRPr="00CC5A47">
              <w:t>1</w:t>
            </w:r>
            <w:r w:rsidR="00A91FEE" w:rsidRPr="00CC5A47">
              <w:t xml:space="preserve"> тыс. рублей;</w:t>
            </w:r>
          </w:p>
          <w:p w14:paraId="67338BEC" w14:textId="77777777" w:rsidR="00A91FEE" w:rsidRPr="00E55ACC" w:rsidRDefault="00A91FEE" w:rsidP="00A91FEE">
            <w:pPr>
              <w:pStyle w:val="ae"/>
              <w:jc w:val="both"/>
            </w:pPr>
            <w:r w:rsidRPr="00E55ACC">
              <w:t>2019 год – 0,00 тыс. рублей;</w:t>
            </w:r>
          </w:p>
          <w:p w14:paraId="3F8BD4B2" w14:textId="77777777" w:rsidR="00A91FEE" w:rsidRPr="00E55ACC" w:rsidRDefault="00387A64" w:rsidP="00A91FEE">
            <w:pPr>
              <w:pStyle w:val="ae"/>
              <w:jc w:val="both"/>
            </w:pPr>
            <w:r>
              <w:t>2020 год</w:t>
            </w:r>
            <w:r w:rsidR="00A91FEE" w:rsidRPr="00E55ACC">
              <w:t xml:space="preserve"> – 21 694,47 тыс. рублей;</w:t>
            </w:r>
          </w:p>
          <w:p w14:paraId="726B8315" w14:textId="77777777" w:rsidR="00A91FEE" w:rsidRPr="00E55ACC" w:rsidRDefault="00387A64" w:rsidP="00A91FEE">
            <w:pPr>
              <w:pStyle w:val="ae"/>
              <w:jc w:val="both"/>
            </w:pPr>
            <w:r>
              <w:t>2021 год</w:t>
            </w:r>
            <w:r w:rsidR="00A91FEE" w:rsidRPr="00E55ACC">
              <w:t xml:space="preserve"> – </w:t>
            </w:r>
            <w:r w:rsidR="0040631E">
              <w:t>3 990,52</w:t>
            </w:r>
            <w:r w:rsidR="00A91FEE" w:rsidRPr="00E55ACC">
              <w:t xml:space="preserve"> тыс. рублей;</w:t>
            </w:r>
          </w:p>
          <w:p w14:paraId="2190B557" w14:textId="77777777" w:rsidR="00A91FEE" w:rsidRPr="00E55ACC" w:rsidRDefault="00A91FEE" w:rsidP="00A91FEE">
            <w:pPr>
              <w:pStyle w:val="ae"/>
              <w:jc w:val="both"/>
            </w:pPr>
            <w:r w:rsidRPr="00E55ACC">
              <w:t xml:space="preserve">2022 год – </w:t>
            </w:r>
            <w:r w:rsidR="00C7514A">
              <w:t>100</w:t>
            </w:r>
            <w:r w:rsidR="00090B72">
              <w:t> </w:t>
            </w:r>
            <w:r w:rsidR="00C7514A">
              <w:t>207</w:t>
            </w:r>
            <w:r w:rsidR="00090B72">
              <w:t>,</w:t>
            </w:r>
            <w:r w:rsidR="00C7514A">
              <w:t>14</w:t>
            </w:r>
            <w:r w:rsidRPr="00E55ACC">
              <w:t xml:space="preserve"> тыс. рублей;</w:t>
            </w:r>
          </w:p>
          <w:p w14:paraId="4789960F" w14:textId="77777777" w:rsidR="00A91FEE" w:rsidRPr="00E55ACC" w:rsidRDefault="00387A64" w:rsidP="00A91FEE">
            <w:pPr>
              <w:pStyle w:val="ae"/>
              <w:jc w:val="both"/>
            </w:pPr>
            <w:r>
              <w:lastRenderedPageBreak/>
              <w:t>2023 год</w:t>
            </w:r>
            <w:r w:rsidR="00A91FEE" w:rsidRPr="00E55ACC">
              <w:t xml:space="preserve"> – 0,00 тыс. рублей;</w:t>
            </w:r>
          </w:p>
          <w:p w14:paraId="044E93EC" w14:textId="77777777" w:rsidR="00A91FEE" w:rsidRPr="00E55ACC" w:rsidRDefault="00387A64" w:rsidP="00A91FEE">
            <w:pPr>
              <w:pStyle w:val="ae"/>
              <w:jc w:val="both"/>
            </w:pPr>
            <w:r>
              <w:t>2024 год</w:t>
            </w:r>
            <w:r w:rsidR="00A91FEE" w:rsidRPr="00E55ACC">
              <w:t xml:space="preserve"> – 0,00 тыс. рублей;</w:t>
            </w:r>
          </w:p>
          <w:p w14:paraId="558D6960" w14:textId="77777777" w:rsidR="00A526A8" w:rsidRPr="00E55ACC" w:rsidRDefault="00A526A8" w:rsidP="00A91FEE">
            <w:pPr>
              <w:pStyle w:val="ae"/>
              <w:jc w:val="both"/>
            </w:pPr>
            <w:r w:rsidRPr="00E55ACC">
              <w:t>по источникам финансового обеспечения Программы:</w:t>
            </w:r>
          </w:p>
          <w:p w14:paraId="2D105AE6" w14:textId="4DC2B80A" w:rsidR="00A91FEE" w:rsidRPr="00E55ACC" w:rsidRDefault="00A91FEE" w:rsidP="00A91FEE">
            <w:pPr>
              <w:pStyle w:val="ae"/>
              <w:jc w:val="both"/>
            </w:pPr>
            <w:r w:rsidRPr="00E55ACC">
              <w:t xml:space="preserve">за счет средств федерального бюджета </w:t>
            </w:r>
            <w:r w:rsidR="000117D7">
              <w:t>–</w:t>
            </w:r>
            <w:r w:rsidRPr="00E55ACC">
              <w:t xml:space="preserve"> </w:t>
            </w:r>
            <w:r w:rsidR="00C7514A">
              <w:t>94</w:t>
            </w:r>
            <w:r w:rsidR="00AF55F2">
              <w:t xml:space="preserve"> </w:t>
            </w:r>
            <w:r w:rsidR="00C7514A">
              <w:t>870</w:t>
            </w:r>
            <w:r w:rsidR="000117D7">
              <w:t>,</w:t>
            </w:r>
            <w:r w:rsidR="00C7514A">
              <w:t>46</w:t>
            </w:r>
            <w:r w:rsidRPr="00E55ACC">
              <w:t xml:space="preserve"> тыс. рублей, в том числе по годам:</w:t>
            </w:r>
          </w:p>
          <w:p w14:paraId="677BE6EB" w14:textId="77777777" w:rsidR="00A91FEE" w:rsidRPr="00E55ACC" w:rsidRDefault="00A91FEE" w:rsidP="00A91FEE">
            <w:pPr>
              <w:pStyle w:val="ae"/>
              <w:jc w:val="both"/>
            </w:pPr>
            <w:r w:rsidRPr="00E55ACC">
              <w:t>2018 год – 15 552,29 тыс. рублей;</w:t>
            </w:r>
          </w:p>
          <w:p w14:paraId="1756BC83" w14:textId="77777777" w:rsidR="00A91FEE" w:rsidRPr="00E55ACC" w:rsidRDefault="00A91FEE" w:rsidP="00A91FEE">
            <w:pPr>
              <w:pStyle w:val="ae"/>
              <w:jc w:val="both"/>
            </w:pPr>
            <w:r w:rsidRPr="00E55ACC">
              <w:t xml:space="preserve">2019 год – 0,00 тыс. рублей; </w:t>
            </w:r>
          </w:p>
          <w:p w14:paraId="758A99B8" w14:textId="77777777" w:rsidR="00A91FEE" w:rsidRPr="00E55ACC" w:rsidRDefault="00A91FEE" w:rsidP="00A91FEE">
            <w:pPr>
              <w:pStyle w:val="ae"/>
              <w:jc w:val="both"/>
            </w:pPr>
            <w:r w:rsidRPr="00E55ACC">
              <w:t xml:space="preserve">2020 год – 0,00 тыс. рублей; </w:t>
            </w:r>
          </w:p>
          <w:p w14:paraId="61382785" w14:textId="77777777" w:rsidR="00A91FEE" w:rsidRPr="00E55ACC" w:rsidRDefault="00A91FEE" w:rsidP="00A91FEE">
            <w:pPr>
              <w:pStyle w:val="ae"/>
              <w:jc w:val="both"/>
            </w:pPr>
            <w:r w:rsidRPr="00E55ACC">
              <w:t>2021 год – 0,00 тыс. рублей;</w:t>
            </w:r>
          </w:p>
          <w:p w14:paraId="425106F0" w14:textId="77777777" w:rsidR="00A91FEE" w:rsidRPr="00E55ACC" w:rsidRDefault="00A91FEE" w:rsidP="00A91FEE">
            <w:pPr>
              <w:pStyle w:val="ae"/>
              <w:jc w:val="both"/>
            </w:pPr>
            <w:r w:rsidRPr="00E55ACC">
              <w:t xml:space="preserve">2022 год – </w:t>
            </w:r>
            <w:r w:rsidR="00C7514A">
              <w:t>79 318</w:t>
            </w:r>
            <w:r w:rsidR="0073281E">
              <w:t>,</w:t>
            </w:r>
            <w:r w:rsidR="00C7514A">
              <w:t>17</w:t>
            </w:r>
            <w:r w:rsidRPr="00E55ACC">
              <w:t xml:space="preserve"> тыс. рублей;</w:t>
            </w:r>
          </w:p>
          <w:p w14:paraId="3983F510" w14:textId="77777777" w:rsidR="00A91FEE" w:rsidRPr="00E55ACC" w:rsidRDefault="00A91FEE" w:rsidP="00A91FEE">
            <w:pPr>
              <w:pStyle w:val="ae"/>
              <w:jc w:val="both"/>
            </w:pPr>
            <w:r w:rsidRPr="00E55ACC">
              <w:t>2023 год – 0,00 тыс. рублей;</w:t>
            </w:r>
          </w:p>
          <w:p w14:paraId="165D326B" w14:textId="77777777" w:rsidR="00A91FEE" w:rsidRPr="00E55ACC" w:rsidRDefault="00A91FEE" w:rsidP="00A91FEE">
            <w:pPr>
              <w:pStyle w:val="ae"/>
              <w:jc w:val="both"/>
            </w:pPr>
            <w:r w:rsidRPr="00E55ACC">
              <w:t>2024 год – 0,00 тыс. рублей;</w:t>
            </w:r>
          </w:p>
          <w:p w14:paraId="1063F0EA" w14:textId="77777777" w:rsidR="00A526A8" w:rsidRPr="00E55ACC" w:rsidRDefault="00A526A8" w:rsidP="00A526A8">
            <w:pPr>
              <w:pStyle w:val="ae"/>
              <w:jc w:val="both"/>
            </w:pPr>
            <w:r w:rsidRPr="00E55ACC">
              <w:t xml:space="preserve">за счет средств краевого бюджета – </w:t>
            </w:r>
            <w:r w:rsidR="00C7514A">
              <w:t>27</w:t>
            </w:r>
            <w:r w:rsidR="000C23F3">
              <w:t> </w:t>
            </w:r>
            <w:r w:rsidR="00C7514A">
              <w:t>560</w:t>
            </w:r>
            <w:r w:rsidR="000C23F3">
              <w:t>,</w:t>
            </w:r>
            <w:r w:rsidR="00C7514A">
              <w:t>58</w:t>
            </w:r>
            <w:r w:rsidRPr="00E55ACC">
              <w:t xml:space="preserve"> тыс. рублей, в том числе по годам:</w:t>
            </w:r>
          </w:p>
          <w:p w14:paraId="651E03C4" w14:textId="77777777" w:rsidR="006E674A" w:rsidRPr="00E55ACC" w:rsidRDefault="006E674A" w:rsidP="006E674A">
            <w:pPr>
              <w:pStyle w:val="ae"/>
              <w:jc w:val="both"/>
            </w:pPr>
            <w:r w:rsidRPr="00E55ACC">
              <w:t>2018 год – 2 890,72 тыс. рублей;</w:t>
            </w:r>
          </w:p>
          <w:p w14:paraId="4B837056" w14:textId="77777777" w:rsidR="006E674A" w:rsidRPr="00E55ACC" w:rsidRDefault="006E674A" w:rsidP="006E674A">
            <w:pPr>
              <w:pStyle w:val="ae"/>
              <w:jc w:val="both"/>
            </w:pPr>
            <w:r w:rsidRPr="00E55ACC">
              <w:t xml:space="preserve">2019 год – 0,00 тыс. рублей; </w:t>
            </w:r>
          </w:p>
          <w:p w14:paraId="0C796FEF" w14:textId="77777777" w:rsidR="006E674A" w:rsidRPr="00E55ACC" w:rsidRDefault="006E674A" w:rsidP="006E674A">
            <w:pPr>
              <w:pStyle w:val="ae"/>
              <w:jc w:val="both"/>
            </w:pPr>
            <w:r w:rsidRPr="00E55ACC">
              <w:t xml:space="preserve">2020 год – 20 591,70 тыс. рублей; </w:t>
            </w:r>
          </w:p>
          <w:p w14:paraId="29C7CB63" w14:textId="77777777" w:rsidR="006E674A" w:rsidRPr="00E55ACC" w:rsidRDefault="006E674A" w:rsidP="006E674A">
            <w:pPr>
              <w:pStyle w:val="ae"/>
              <w:jc w:val="both"/>
            </w:pPr>
            <w:r w:rsidRPr="00E55ACC">
              <w:t>2021 год – 0,00 тыс. рублей;</w:t>
            </w:r>
          </w:p>
          <w:p w14:paraId="70D26B34" w14:textId="77777777" w:rsidR="006E674A" w:rsidRPr="00E55ACC" w:rsidRDefault="006E674A" w:rsidP="006E674A">
            <w:pPr>
              <w:pStyle w:val="ae"/>
              <w:jc w:val="both"/>
            </w:pPr>
            <w:r w:rsidRPr="00E55ACC">
              <w:t xml:space="preserve">2022 год – </w:t>
            </w:r>
            <w:r w:rsidR="00C7514A">
              <w:t>4 078,16</w:t>
            </w:r>
            <w:r w:rsidRPr="00E55ACC">
              <w:t xml:space="preserve"> тыс. рублей;</w:t>
            </w:r>
          </w:p>
          <w:p w14:paraId="5367ACB7" w14:textId="77777777" w:rsidR="006E674A" w:rsidRPr="00E55ACC" w:rsidRDefault="006E674A" w:rsidP="006E674A">
            <w:pPr>
              <w:pStyle w:val="ae"/>
              <w:jc w:val="both"/>
            </w:pPr>
            <w:r w:rsidRPr="00E55ACC">
              <w:t>2023 год – 0,00 тыс. рублей;</w:t>
            </w:r>
          </w:p>
          <w:p w14:paraId="4B59C804" w14:textId="77777777" w:rsidR="006E674A" w:rsidRPr="00E55ACC" w:rsidRDefault="006E674A" w:rsidP="006E674A">
            <w:pPr>
              <w:pStyle w:val="ae"/>
              <w:jc w:val="both"/>
            </w:pPr>
            <w:r w:rsidRPr="00E55ACC">
              <w:t>2024 год – 0,00 тыс. рублей;</w:t>
            </w:r>
          </w:p>
          <w:p w14:paraId="4E5B0BA2" w14:textId="2BA419D5" w:rsidR="00A526A8" w:rsidRPr="00E55ACC" w:rsidRDefault="00A526A8" w:rsidP="006E674A">
            <w:pPr>
              <w:pStyle w:val="ae"/>
              <w:jc w:val="both"/>
            </w:pPr>
            <w:r w:rsidRPr="00E55ACC">
              <w:t xml:space="preserve">за счет средств местного бюджета – </w:t>
            </w:r>
            <w:r w:rsidR="00C7514A">
              <w:t>22</w:t>
            </w:r>
            <w:r w:rsidR="00AF55F2">
              <w:t xml:space="preserve"> </w:t>
            </w:r>
            <w:r w:rsidR="00C7514A">
              <w:t>977,50</w:t>
            </w:r>
            <w:r w:rsidRPr="00E55ACC">
              <w:t xml:space="preserve"> тыс. рублей, в том числе по годам:</w:t>
            </w:r>
          </w:p>
          <w:p w14:paraId="15DA18F3" w14:textId="77777777" w:rsidR="006E674A" w:rsidRPr="00E55ACC" w:rsidRDefault="006E674A" w:rsidP="006E674A">
            <w:pPr>
              <w:pStyle w:val="ae"/>
              <w:jc w:val="both"/>
            </w:pPr>
            <w:r w:rsidRPr="00E55ACC">
              <w:t>2018 год – 1 073,40 тыс. рублей;</w:t>
            </w:r>
          </w:p>
          <w:p w14:paraId="6AFBE69C" w14:textId="77777777" w:rsidR="006E674A" w:rsidRPr="00E55ACC" w:rsidRDefault="006E674A" w:rsidP="006E674A">
            <w:pPr>
              <w:pStyle w:val="ae"/>
              <w:jc w:val="both"/>
            </w:pPr>
            <w:r w:rsidRPr="00E55ACC">
              <w:t xml:space="preserve">2019 год – 0,00 тыс. рублей; </w:t>
            </w:r>
          </w:p>
          <w:p w14:paraId="5CCAE1AF" w14:textId="77777777" w:rsidR="006E674A" w:rsidRPr="00E55ACC" w:rsidRDefault="006E674A" w:rsidP="006E674A">
            <w:pPr>
              <w:pStyle w:val="ae"/>
              <w:jc w:val="both"/>
            </w:pPr>
            <w:r w:rsidRPr="00E55ACC">
              <w:t xml:space="preserve">2020 год – 1 102,77 тыс. рублей; </w:t>
            </w:r>
          </w:p>
          <w:p w14:paraId="6E40EFE1" w14:textId="2F84B7CB" w:rsidR="006E674A" w:rsidRPr="00E55ACC" w:rsidRDefault="006E674A" w:rsidP="006E674A">
            <w:pPr>
              <w:pStyle w:val="ae"/>
              <w:jc w:val="both"/>
            </w:pPr>
            <w:r w:rsidRPr="00E55ACC">
              <w:t xml:space="preserve">2021 год – </w:t>
            </w:r>
            <w:r w:rsidR="0040631E">
              <w:t>3</w:t>
            </w:r>
            <w:r w:rsidR="00AF55F2">
              <w:t xml:space="preserve"> </w:t>
            </w:r>
            <w:r w:rsidR="0040631E">
              <w:t>990,52</w:t>
            </w:r>
            <w:r w:rsidRPr="00E55ACC">
              <w:t xml:space="preserve"> тыс. рублей;</w:t>
            </w:r>
          </w:p>
          <w:p w14:paraId="4C3F8DDD" w14:textId="39F205F5" w:rsidR="006E674A" w:rsidRPr="00E55ACC" w:rsidRDefault="006E674A" w:rsidP="006E674A">
            <w:pPr>
              <w:pStyle w:val="ae"/>
              <w:jc w:val="both"/>
            </w:pPr>
            <w:r w:rsidRPr="00E55ACC">
              <w:t xml:space="preserve">2022 год – </w:t>
            </w:r>
            <w:r w:rsidR="00C7514A">
              <w:t>16</w:t>
            </w:r>
            <w:r w:rsidR="00AF55F2">
              <w:t xml:space="preserve"> </w:t>
            </w:r>
            <w:r w:rsidR="00C7514A">
              <w:t>810,81</w:t>
            </w:r>
            <w:r w:rsidRPr="00E55ACC">
              <w:t>. рублей;</w:t>
            </w:r>
          </w:p>
          <w:p w14:paraId="3D322C54" w14:textId="77777777" w:rsidR="006E674A" w:rsidRPr="00E55ACC" w:rsidRDefault="006E674A" w:rsidP="006E674A">
            <w:pPr>
              <w:pStyle w:val="ae"/>
              <w:jc w:val="both"/>
            </w:pPr>
            <w:r w:rsidRPr="00E55ACC">
              <w:t>2023 год – 0,00 тыс. рублей;</w:t>
            </w:r>
          </w:p>
          <w:p w14:paraId="48DB7293" w14:textId="77777777" w:rsidR="006E674A" w:rsidRPr="00E55ACC" w:rsidRDefault="006E674A" w:rsidP="006E674A">
            <w:pPr>
              <w:pStyle w:val="ae"/>
              <w:jc w:val="both"/>
            </w:pPr>
            <w:r w:rsidRPr="00E55ACC">
              <w:t>2024 год – 0,00 тыс. рублей;</w:t>
            </w:r>
          </w:p>
          <w:p w14:paraId="25C74600" w14:textId="77777777" w:rsidR="00A526A8" w:rsidRPr="00E55ACC" w:rsidRDefault="00A526A8" w:rsidP="006E674A">
            <w:pPr>
              <w:pStyle w:val="1"/>
              <w:jc w:val="both"/>
              <w:rPr>
                <w:rFonts w:ascii="Times New Roman" w:hAnsi="Times New Roman" w:cs="Times New Roman"/>
                <w:sz w:val="28"/>
                <w:szCs w:val="28"/>
              </w:rPr>
            </w:pPr>
          </w:p>
        </w:tc>
      </w:tr>
      <w:tr w:rsidR="00A526A8" w:rsidRPr="003F2CB2" w14:paraId="20F5367E" w14:textId="77777777" w:rsidTr="00A526A8">
        <w:tc>
          <w:tcPr>
            <w:tcW w:w="2482" w:type="dxa"/>
          </w:tcPr>
          <w:p w14:paraId="53DC7235" w14:textId="77777777" w:rsidR="00A526A8" w:rsidRPr="003F2CB2" w:rsidRDefault="00A526A8" w:rsidP="00A526A8">
            <w:pPr>
              <w:pStyle w:val="1"/>
              <w:jc w:val="both"/>
              <w:rPr>
                <w:rFonts w:ascii="Times New Roman" w:hAnsi="Times New Roman" w:cs="Times New Roman"/>
                <w:sz w:val="28"/>
                <w:szCs w:val="28"/>
              </w:rPr>
            </w:pPr>
            <w:r w:rsidRPr="003F2CB2">
              <w:rPr>
                <w:rFonts w:ascii="Times New Roman" w:hAnsi="Times New Roman" w:cs="Times New Roman"/>
                <w:sz w:val="28"/>
                <w:szCs w:val="28"/>
              </w:rPr>
              <w:lastRenderedPageBreak/>
              <w:t>Ожидаемые конечные результаты реализации Программы</w:t>
            </w:r>
          </w:p>
        </w:tc>
        <w:tc>
          <w:tcPr>
            <w:tcW w:w="7088" w:type="dxa"/>
          </w:tcPr>
          <w:p w14:paraId="4B16359E" w14:textId="77777777" w:rsidR="00E55ACC" w:rsidRPr="000232EF" w:rsidRDefault="00E55ACC" w:rsidP="00E55ACC">
            <w:pPr>
              <w:autoSpaceDE w:val="0"/>
              <w:autoSpaceDN w:val="0"/>
              <w:adjustRightInd w:val="0"/>
              <w:jc w:val="both"/>
              <w:rPr>
                <w:sz w:val="28"/>
                <w:szCs w:val="28"/>
              </w:rPr>
            </w:pPr>
            <w:r w:rsidRPr="000232EF">
              <w:rPr>
                <w:sz w:val="28"/>
                <w:szCs w:val="28"/>
              </w:rPr>
              <w:t>увеличение доли благоустроенных общественных территорий в Предгорном муниципальном округе в общем количестве общественных территорий округа с</w:t>
            </w:r>
            <w:r w:rsidR="000232EF" w:rsidRPr="000232EF">
              <w:rPr>
                <w:sz w:val="28"/>
                <w:szCs w:val="28"/>
              </w:rPr>
              <w:t xml:space="preserve"> 3,28</w:t>
            </w:r>
            <w:r w:rsidRPr="000232EF">
              <w:rPr>
                <w:sz w:val="28"/>
                <w:szCs w:val="28"/>
              </w:rPr>
              <w:t>% в 201</w:t>
            </w:r>
            <w:r w:rsidR="000232EF" w:rsidRPr="000232EF">
              <w:rPr>
                <w:sz w:val="28"/>
                <w:szCs w:val="28"/>
              </w:rPr>
              <w:t>7</w:t>
            </w:r>
            <w:r w:rsidRPr="000232EF">
              <w:rPr>
                <w:sz w:val="28"/>
                <w:szCs w:val="28"/>
              </w:rPr>
              <w:t xml:space="preserve"> году до </w:t>
            </w:r>
            <w:r w:rsidR="000232EF" w:rsidRPr="000232EF">
              <w:rPr>
                <w:sz w:val="28"/>
                <w:szCs w:val="28"/>
              </w:rPr>
              <w:t>100</w:t>
            </w:r>
            <w:r w:rsidRPr="000232EF">
              <w:rPr>
                <w:sz w:val="28"/>
                <w:szCs w:val="28"/>
              </w:rPr>
              <w:t>% в 2024 году;</w:t>
            </w:r>
          </w:p>
          <w:p w14:paraId="2E13CA7D" w14:textId="77777777" w:rsidR="00E55ACC" w:rsidRPr="000232EF" w:rsidRDefault="00E55ACC" w:rsidP="00E55ACC">
            <w:pPr>
              <w:autoSpaceDE w:val="0"/>
              <w:autoSpaceDN w:val="0"/>
              <w:adjustRightInd w:val="0"/>
              <w:jc w:val="both"/>
              <w:rPr>
                <w:sz w:val="28"/>
                <w:szCs w:val="28"/>
              </w:rPr>
            </w:pPr>
            <w:r w:rsidRPr="000232EF">
              <w:rPr>
                <w:sz w:val="28"/>
                <w:szCs w:val="28"/>
              </w:rPr>
              <w:t xml:space="preserve">увеличение доли благоустроенных дворовых территорий в Предгорном муниципальном округе в общем количестве дворовых территорий округа с </w:t>
            </w:r>
            <w:r w:rsidR="000232EF" w:rsidRPr="000232EF">
              <w:rPr>
                <w:sz w:val="28"/>
                <w:szCs w:val="28"/>
              </w:rPr>
              <w:t>58,22</w:t>
            </w:r>
            <w:r w:rsidRPr="000232EF">
              <w:rPr>
                <w:sz w:val="28"/>
                <w:szCs w:val="28"/>
              </w:rPr>
              <w:t>% в 201</w:t>
            </w:r>
            <w:r w:rsidR="000232EF" w:rsidRPr="000232EF">
              <w:rPr>
                <w:sz w:val="28"/>
                <w:szCs w:val="28"/>
              </w:rPr>
              <w:t>7</w:t>
            </w:r>
            <w:r w:rsidRPr="000232EF">
              <w:rPr>
                <w:sz w:val="28"/>
                <w:szCs w:val="28"/>
              </w:rPr>
              <w:t xml:space="preserve"> году до </w:t>
            </w:r>
            <w:r w:rsidR="000232EF" w:rsidRPr="000232EF">
              <w:rPr>
                <w:sz w:val="28"/>
                <w:szCs w:val="28"/>
              </w:rPr>
              <w:t>100</w:t>
            </w:r>
            <w:r w:rsidRPr="000232EF">
              <w:rPr>
                <w:sz w:val="28"/>
                <w:szCs w:val="28"/>
              </w:rPr>
              <w:t>% в 2024 году;</w:t>
            </w:r>
          </w:p>
          <w:p w14:paraId="484BD9F4" w14:textId="77777777" w:rsidR="00A526A8" w:rsidRPr="003F2CB2" w:rsidRDefault="000B42F6" w:rsidP="00C25207">
            <w:pPr>
              <w:pStyle w:val="ae"/>
              <w:jc w:val="both"/>
            </w:pPr>
            <w:r w:rsidRPr="00C25207">
              <w:t xml:space="preserve">увеличение </w:t>
            </w:r>
            <w:r w:rsidR="00E55ACC" w:rsidRPr="00C25207">
              <w:t>дол</w:t>
            </w:r>
            <w:r w:rsidRPr="00C25207">
              <w:t>и</w:t>
            </w:r>
            <w:r w:rsidR="00E55ACC" w:rsidRPr="00C25207">
              <w:t xml:space="preserve"> граждан, принявших участие в решении вопросов развития городской среды от общего количества граждан в возрасте от 14 лет, проживающих на территории Предгорного муниципального округа</w:t>
            </w:r>
            <w:r w:rsidRPr="00C25207">
              <w:t xml:space="preserve"> </w:t>
            </w:r>
            <w:r w:rsidR="005B37A3" w:rsidRPr="00C25207">
              <w:t xml:space="preserve">в 2024 году </w:t>
            </w:r>
            <w:r w:rsidR="000232EF" w:rsidRPr="00C25207">
              <w:t>не менее</w:t>
            </w:r>
            <w:r w:rsidR="00C25207" w:rsidRPr="00C25207">
              <w:t xml:space="preserve"> </w:t>
            </w:r>
            <w:r w:rsidR="000232EF" w:rsidRPr="00C25207">
              <w:t>30</w:t>
            </w:r>
            <w:r w:rsidRPr="00C25207">
              <w:t xml:space="preserve">% </w:t>
            </w:r>
          </w:p>
        </w:tc>
      </w:tr>
    </w:tbl>
    <w:p w14:paraId="7A3832DF" w14:textId="77777777" w:rsidR="00A526A8" w:rsidRPr="003F2CB2" w:rsidRDefault="00A526A8" w:rsidP="00A526A8">
      <w:pPr>
        <w:spacing w:line="240" w:lineRule="exact"/>
        <w:jc w:val="center"/>
        <w:rPr>
          <w:sz w:val="28"/>
          <w:szCs w:val="28"/>
        </w:rPr>
      </w:pPr>
      <w:r w:rsidRPr="003F2CB2">
        <w:rPr>
          <w:sz w:val="28"/>
          <w:szCs w:val="28"/>
        </w:rPr>
        <w:br w:type="page"/>
      </w:r>
      <w:bookmarkStart w:id="6" w:name="_Hlk47610505"/>
      <w:r w:rsidRPr="003F2CB2">
        <w:rPr>
          <w:sz w:val="28"/>
          <w:szCs w:val="28"/>
        </w:rPr>
        <w:lastRenderedPageBreak/>
        <w:t>Приоритеты и цели, реализуемой в Предгорном муниципальном округе Ставропольского края муниципальной политики в соответствующей сфере социально-экономического развития Предгорного муниципального округа Ставропольского края</w:t>
      </w:r>
      <w:bookmarkEnd w:id="6"/>
    </w:p>
    <w:p w14:paraId="59049091" w14:textId="77777777" w:rsidR="00A526A8" w:rsidRPr="003F2CB2" w:rsidRDefault="00A526A8" w:rsidP="00A526A8">
      <w:pPr>
        <w:spacing w:line="240" w:lineRule="exact"/>
        <w:ind w:firstLine="709"/>
        <w:jc w:val="center"/>
        <w:rPr>
          <w:sz w:val="28"/>
          <w:szCs w:val="28"/>
        </w:rPr>
      </w:pPr>
    </w:p>
    <w:p w14:paraId="1F2AF8BF" w14:textId="77777777" w:rsidR="00A526A8" w:rsidRPr="000B42F6" w:rsidRDefault="00A526A8" w:rsidP="00A526A8">
      <w:pPr>
        <w:ind w:firstLine="709"/>
        <w:jc w:val="both"/>
        <w:rPr>
          <w:sz w:val="28"/>
          <w:szCs w:val="28"/>
        </w:rPr>
      </w:pPr>
      <w:r w:rsidRPr="000B42F6">
        <w:rPr>
          <w:sz w:val="28"/>
          <w:szCs w:val="28"/>
        </w:rPr>
        <w:t>Программа сформирована исходя из принципов долгосрочных целей социально-экономического развития округа и показателей (индикаторов) их достижения в соответствии с:</w:t>
      </w:r>
    </w:p>
    <w:p w14:paraId="4E958AB5" w14:textId="77777777" w:rsidR="00A526A8" w:rsidRPr="000B42F6" w:rsidRDefault="00A526A8" w:rsidP="00A526A8">
      <w:pPr>
        <w:ind w:firstLine="709"/>
        <w:jc w:val="both"/>
        <w:rPr>
          <w:sz w:val="28"/>
          <w:szCs w:val="28"/>
        </w:rPr>
      </w:pPr>
      <w:r w:rsidRPr="000B42F6">
        <w:rPr>
          <w:sz w:val="28"/>
          <w:szCs w:val="28"/>
        </w:rPr>
        <w:t>Указом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w:t>
      </w:r>
    </w:p>
    <w:p w14:paraId="59F71AFE" w14:textId="14DB5B67" w:rsidR="00A526A8" w:rsidRDefault="00A526A8" w:rsidP="00A526A8">
      <w:pPr>
        <w:ind w:firstLine="709"/>
        <w:jc w:val="both"/>
        <w:rPr>
          <w:sz w:val="28"/>
          <w:szCs w:val="28"/>
        </w:rPr>
      </w:pPr>
      <w:r w:rsidRPr="000B42F6">
        <w:rPr>
          <w:sz w:val="28"/>
          <w:szCs w:val="28"/>
        </w:rPr>
        <w:t>Указом Президента Российской Федерации от 07 мая 2018 г. № 204</w:t>
      </w:r>
      <w:r w:rsidR="003F2CB2" w:rsidRPr="000B42F6">
        <w:rPr>
          <w:sz w:val="28"/>
          <w:szCs w:val="28"/>
        </w:rPr>
        <w:t xml:space="preserve"> </w:t>
      </w:r>
      <w:r w:rsidRPr="000B42F6">
        <w:rPr>
          <w:sz w:val="28"/>
          <w:szCs w:val="28"/>
        </w:rPr>
        <w:t>«О национальных целях и стратегических задачах развития Российской Федерации на период до 2024 года»;</w:t>
      </w:r>
      <w:r w:rsidR="00526E44">
        <w:rPr>
          <w:sz w:val="28"/>
          <w:szCs w:val="28"/>
        </w:rPr>
        <w:t xml:space="preserve"> </w:t>
      </w:r>
    </w:p>
    <w:p w14:paraId="77D368EC" w14:textId="77777777" w:rsidR="000B42F6" w:rsidRDefault="000B42F6" w:rsidP="00A526A8">
      <w:pPr>
        <w:ind w:firstLine="709"/>
        <w:jc w:val="both"/>
        <w:rPr>
          <w:sz w:val="28"/>
          <w:szCs w:val="28"/>
        </w:rPr>
      </w:pPr>
      <w:r w:rsidRPr="000B42F6">
        <w:rPr>
          <w:sz w:val="28"/>
          <w:szCs w:val="28"/>
        </w:rPr>
        <w:t>приоритетным проектом «Формирование комфортной городской среды», утверждённым президиумом Совета при Президенте Российской Федерации по стратегическому развитию и приоритетным проектам (протокол от 18 апреля 2017 г. № 5);</w:t>
      </w:r>
    </w:p>
    <w:p w14:paraId="046D2019" w14:textId="1A06FD23" w:rsidR="000B42F6" w:rsidRDefault="000B42F6" w:rsidP="000B42F6">
      <w:pPr>
        <w:ind w:firstLine="709"/>
        <w:jc w:val="both"/>
        <w:rPr>
          <w:sz w:val="28"/>
          <w:szCs w:val="28"/>
        </w:rPr>
      </w:pPr>
      <w:r w:rsidRPr="000B42F6">
        <w:rPr>
          <w:sz w:val="28"/>
          <w:szCs w:val="28"/>
        </w:rPr>
        <w:t xml:space="preserve">национальным проектом «Жилье и городская среда», паспорт которого утверждён президиумом Совета при Президенте Российской Федерации по стратегическому развитию и национальным проектам (протокол </w:t>
      </w:r>
      <w:r w:rsidR="00E57817">
        <w:rPr>
          <w:sz w:val="28"/>
          <w:szCs w:val="28"/>
        </w:rPr>
        <w:t xml:space="preserve">                                </w:t>
      </w:r>
      <w:r w:rsidRPr="000B42F6">
        <w:rPr>
          <w:sz w:val="28"/>
          <w:szCs w:val="28"/>
        </w:rPr>
        <w:t>от 24 декабря 2018 г. № 16);</w:t>
      </w:r>
    </w:p>
    <w:p w14:paraId="69750405" w14:textId="139D860E" w:rsidR="000B42F6" w:rsidRDefault="000B42F6" w:rsidP="000B42F6">
      <w:pPr>
        <w:ind w:firstLine="709"/>
        <w:jc w:val="both"/>
        <w:rPr>
          <w:sz w:val="28"/>
          <w:szCs w:val="28"/>
        </w:rPr>
      </w:pPr>
      <w:r w:rsidRPr="000B42F6">
        <w:rPr>
          <w:sz w:val="28"/>
          <w:szCs w:val="28"/>
        </w:rPr>
        <w:t>федеральным проектом «Формирование комфортной городской среды», паспорт которого утверждён протоколом заседания проектного комитета по национальному проекту «Жилье и городская среда» от 21 декабря 2018 г. № 3;</w:t>
      </w:r>
    </w:p>
    <w:p w14:paraId="492822B6" w14:textId="6B8FEDC8" w:rsidR="000B42F6" w:rsidRDefault="000B42F6" w:rsidP="000B42F6">
      <w:pPr>
        <w:ind w:firstLine="709"/>
        <w:jc w:val="both"/>
        <w:rPr>
          <w:sz w:val="28"/>
          <w:szCs w:val="28"/>
        </w:rPr>
      </w:pPr>
      <w:r w:rsidRPr="000B42F6">
        <w:rPr>
          <w:sz w:val="28"/>
          <w:szCs w:val="28"/>
        </w:rPr>
        <w:t xml:space="preserve">правилами предоставлении и распределении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постановления Правительства Российской Федерации </w:t>
      </w:r>
      <w:r w:rsidR="00E57817">
        <w:rPr>
          <w:sz w:val="28"/>
          <w:szCs w:val="28"/>
        </w:rPr>
        <w:t xml:space="preserve">                   </w:t>
      </w:r>
      <w:r w:rsidRPr="000B42F6">
        <w:rPr>
          <w:sz w:val="28"/>
          <w:szCs w:val="28"/>
        </w:rPr>
        <w:t>от 10 февраля 2017 г. № 169;</w:t>
      </w:r>
    </w:p>
    <w:p w14:paraId="23C8735D" w14:textId="77777777" w:rsidR="000B42F6" w:rsidRPr="000B42F6" w:rsidRDefault="000B42F6" w:rsidP="000B42F6">
      <w:pPr>
        <w:ind w:firstLine="709"/>
        <w:jc w:val="both"/>
        <w:rPr>
          <w:sz w:val="28"/>
          <w:szCs w:val="28"/>
        </w:rPr>
      </w:pPr>
      <w:r>
        <w:rPr>
          <w:sz w:val="28"/>
          <w:szCs w:val="28"/>
        </w:rPr>
        <w:t>региональным проектом «Повышение комфортности городской среды Ставропольского края», паспорт которого утвержден советом при Губернаторе Ставропольского края по проектной деятельности (протокол от 13 декабря 2018 г. № 4)</w:t>
      </w:r>
      <w:r w:rsidR="0091238D">
        <w:rPr>
          <w:sz w:val="28"/>
          <w:szCs w:val="28"/>
        </w:rPr>
        <w:t>;</w:t>
      </w:r>
    </w:p>
    <w:p w14:paraId="5BFE890E" w14:textId="77777777" w:rsidR="00A526A8" w:rsidRPr="000B42F6" w:rsidRDefault="00A526A8" w:rsidP="00A526A8">
      <w:pPr>
        <w:ind w:firstLine="709"/>
        <w:jc w:val="both"/>
        <w:rPr>
          <w:sz w:val="28"/>
          <w:szCs w:val="28"/>
        </w:rPr>
      </w:pPr>
      <w:r w:rsidRPr="000B42F6">
        <w:rPr>
          <w:sz w:val="28"/>
          <w:szCs w:val="28"/>
        </w:rPr>
        <w:t xml:space="preserve">Стратегией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w:t>
      </w:r>
      <w:r w:rsidR="003F2CB2" w:rsidRPr="000B42F6">
        <w:rPr>
          <w:sz w:val="28"/>
          <w:szCs w:val="28"/>
        </w:rPr>
        <w:t>0</w:t>
      </w:r>
      <w:r w:rsidRPr="000B42F6">
        <w:rPr>
          <w:sz w:val="28"/>
          <w:szCs w:val="28"/>
        </w:rPr>
        <w:t>6 сентября 2010 г. № 1485-р;</w:t>
      </w:r>
    </w:p>
    <w:p w14:paraId="4EDCC8DC" w14:textId="6232D447" w:rsidR="00A526A8" w:rsidRPr="000B42F6" w:rsidRDefault="00A526A8" w:rsidP="00A526A8">
      <w:pPr>
        <w:ind w:firstLine="709"/>
        <w:jc w:val="both"/>
        <w:rPr>
          <w:sz w:val="28"/>
          <w:szCs w:val="28"/>
        </w:rPr>
      </w:pPr>
      <w:r w:rsidRPr="000B42F6">
        <w:rPr>
          <w:sz w:val="28"/>
          <w:szCs w:val="28"/>
        </w:rPr>
        <w:t>Законом Ставропольского края от 27</w:t>
      </w:r>
      <w:r w:rsidR="003F2CB2" w:rsidRPr="000B42F6">
        <w:rPr>
          <w:sz w:val="28"/>
          <w:szCs w:val="28"/>
        </w:rPr>
        <w:t xml:space="preserve"> декабря </w:t>
      </w:r>
      <w:r w:rsidRPr="000B42F6">
        <w:rPr>
          <w:sz w:val="28"/>
          <w:szCs w:val="28"/>
        </w:rPr>
        <w:t>2019</w:t>
      </w:r>
      <w:r w:rsidR="003F2CB2" w:rsidRPr="000B42F6">
        <w:rPr>
          <w:sz w:val="28"/>
          <w:szCs w:val="28"/>
        </w:rPr>
        <w:t xml:space="preserve"> г.</w:t>
      </w:r>
      <w:r w:rsidRPr="000B42F6">
        <w:rPr>
          <w:sz w:val="28"/>
          <w:szCs w:val="28"/>
        </w:rPr>
        <w:t xml:space="preserve"> № 110-кз «О </w:t>
      </w:r>
      <w:hyperlink r:id="rId10" w:history="1">
        <w:r w:rsidRPr="000B42F6">
          <w:rPr>
            <w:rStyle w:val="a3"/>
            <w:color w:val="auto"/>
            <w:sz w:val="28"/>
            <w:szCs w:val="28"/>
            <w:u w:val="none"/>
          </w:rPr>
          <w:t>Стратегии</w:t>
        </w:r>
      </w:hyperlink>
      <w:r w:rsidRPr="000B42F6">
        <w:rPr>
          <w:sz w:val="28"/>
          <w:szCs w:val="28"/>
        </w:rPr>
        <w:t xml:space="preserve"> социально-экономического развития Ставропольского края до 2035 года»;</w:t>
      </w:r>
    </w:p>
    <w:p w14:paraId="0712738C" w14:textId="5F776DD7" w:rsidR="00A526A8" w:rsidRPr="000B42F6" w:rsidRDefault="00A526A8" w:rsidP="00A526A8">
      <w:pPr>
        <w:ind w:firstLine="709"/>
        <w:jc w:val="both"/>
        <w:rPr>
          <w:sz w:val="28"/>
          <w:szCs w:val="28"/>
        </w:rPr>
      </w:pPr>
      <w:bookmarkStart w:id="7" w:name="_Hlk47615687"/>
      <w:r w:rsidRPr="000B42F6">
        <w:rPr>
          <w:sz w:val="28"/>
          <w:szCs w:val="28"/>
        </w:rPr>
        <w:t>Стратегией социально-экономического развития Предгорного района до 2035 года, утвержденной решением совета депутатов от 23</w:t>
      </w:r>
      <w:r w:rsidR="00AF55F2">
        <w:rPr>
          <w:sz w:val="28"/>
          <w:szCs w:val="28"/>
        </w:rPr>
        <w:t xml:space="preserve"> декабря </w:t>
      </w:r>
      <w:r w:rsidRPr="000B42F6">
        <w:rPr>
          <w:sz w:val="28"/>
          <w:szCs w:val="28"/>
        </w:rPr>
        <w:t>2019</w:t>
      </w:r>
      <w:r w:rsidR="00AF55F2">
        <w:rPr>
          <w:sz w:val="28"/>
          <w:szCs w:val="28"/>
        </w:rPr>
        <w:t xml:space="preserve"> г.               </w:t>
      </w:r>
      <w:r w:rsidRPr="000B42F6">
        <w:rPr>
          <w:sz w:val="28"/>
          <w:szCs w:val="28"/>
        </w:rPr>
        <w:t xml:space="preserve"> № 72;</w:t>
      </w:r>
      <w:bookmarkEnd w:id="7"/>
    </w:p>
    <w:p w14:paraId="69E76A3E" w14:textId="77777777" w:rsidR="00A526A8" w:rsidRDefault="00A526A8" w:rsidP="00A526A8">
      <w:pPr>
        <w:shd w:val="clear" w:color="auto" w:fill="FFFFFF"/>
        <w:ind w:firstLine="709"/>
        <w:jc w:val="both"/>
        <w:rPr>
          <w:sz w:val="28"/>
          <w:szCs w:val="28"/>
        </w:rPr>
      </w:pPr>
      <w:r w:rsidRPr="000B42F6">
        <w:rPr>
          <w:sz w:val="28"/>
          <w:szCs w:val="28"/>
        </w:rPr>
        <w:lastRenderedPageBreak/>
        <w:t>иными правовыми актами администрации Предгорного муниципального округа Ставропольского края.</w:t>
      </w:r>
    </w:p>
    <w:p w14:paraId="6DE3C90D" w14:textId="77777777" w:rsidR="00CA27D5" w:rsidRDefault="000B42F6" w:rsidP="00A526A8">
      <w:pPr>
        <w:shd w:val="clear" w:color="auto" w:fill="FFFFFF"/>
        <w:ind w:firstLine="709"/>
        <w:jc w:val="both"/>
        <w:rPr>
          <w:sz w:val="28"/>
          <w:szCs w:val="28"/>
        </w:rPr>
      </w:pPr>
      <w:r w:rsidRPr="000B42F6">
        <w:rPr>
          <w:sz w:val="28"/>
          <w:szCs w:val="28"/>
        </w:rPr>
        <w:t xml:space="preserve">Стратегическая цель </w:t>
      </w:r>
      <w:r>
        <w:rPr>
          <w:sz w:val="28"/>
          <w:szCs w:val="28"/>
        </w:rPr>
        <w:t xml:space="preserve">реализуемой в Предгорном муниципальном округе политики в сфере </w:t>
      </w:r>
      <w:r w:rsidR="00CA27D5">
        <w:rPr>
          <w:sz w:val="28"/>
          <w:szCs w:val="28"/>
        </w:rPr>
        <w:t>благоустройства</w:t>
      </w:r>
      <w:r w:rsidRPr="000B42F6">
        <w:rPr>
          <w:sz w:val="28"/>
          <w:szCs w:val="28"/>
        </w:rPr>
        <w:t xml:space="preserve"> </w:t>
      </w:r>
      <w:r w:rsidR="00CA27D5">
        <w:rPr>
          <w:sz w:val="28"/>
          <w:szCs w:val="28"/>
        </w:rPr>
        <w:t>–</w:t>
      </w:r>
      <w:r w:rsidRPr="000B42F6">
        <w:rPr>
          <w:sz w:val="28"/>
          <w:szCs w:val="28"/>
        </w:rPr>
        <w:t xml:space="preserve"> </w:t>
      </w:r>
      <w:r w:rsidR="00CA27D5" w:rsidRPr="00CA27D5">
        <w:rPr>
          <w:sz w:val="28"/>
          <w:szCs w:val="28"/>
        </w:rPr>
        <w:t>формирование привлекательной, комфортной и доступной городской среды</w:t>
      </w:r>
      <w:r w:rsidR="00CA27D5">
        <w:rPr>
          <w:sz w:val="28"/>
          <w:szCs w:val="28"/>
        </w:rPr>
        <w:t>,</w:t>
      </w:r>
      <w:r w:rsidRPr="000B42F6">
        <w:rPr>
          <w:sz w:val="28"/>
          <w:szCs w:val="28"/>
        </w:rPr>
        <w:t xml:space="preserve"> позволя</w:t>
      </w:r>
      <w:r w:rsidR="00CA27D5">
        <w:rPr>
          <w:sz w:val="28"/>
          <w:szCs w:val="28"/>
        </w:rPr>
        <w:t>ющей</w:t>
      </w:r>
      <w:r w:rsidRPr="000B42F6">
        <w:rPr>
          <w:sz w:val="28"/>
          <w:szCs w:val="28"/>
        </w:rPr>
        <w:t xml:space="preserve"> </w:t>
      </w:r>
      <w:r w:rsidR="00CA27D5">
        <w:rPr>
          <w:sz w:val="28"/>
          <w:szCs w:val="28"/>
        </w:rPr>
        <w:t>п</w:t>
      </w:r>
      <w:r w:rsidR="00CA27D5" w:rsidRPr="00CA27D5">
        <w:rPr>
          <w:sz w:val="28"/>
          <w:szCs w:val="28"/>
        </w:rPr>
        <w:t>овы</w:t>
      </w:r>
      <w:r w:rsidR="00CA27D5">
        <w:rPr>
          <w:sz w:val="28"/>
          <w:szCs w:val="28"/>
        </w:rPr>
        <w:t>сить</w:t>
      </w:r>
      <w:r w:rsidR="00CA27D5" w:rsidRPr="00CA27D5">
        <w:rPr>
          <w:sz w:val="28"/>
          <w:szCs w:val="28"/>
        </w:rPr>
        <w:t xml:space="preserve"> уров</w:t>
      </w:r>
      <w:r w:rsidR="00CA27D5">
        <w:rPr>
          <w:sz w:val="28"/>
          <w:szCs w:val="28"/>
        </w:rPr>
        <w:t>е</w:t>
      </w:r>
      <w:r w:rsidR="00CA27D5" w:rsidRPr="00CA27D5">
        <w:rPr>
          <w:sz w:val="28"/>
          <w:szCs w:val="28"/>
        </w:rPr>
        <w:t>н</w:t>
      </w:r>
      <w:r w:rsidR="00CA27D5">
        <w:rPr>
          <w:sz w:val="28"/>
          <w:szCs w:val="28"/>
        </w:rPr>
        <w:t>ь</w:t>
      </w:r>
      <w:r w:rsidR="00CA27D5" w:rsidRPr="00CA27D5">
        <w:rPr>
          <w:sz w:val="28"/>
          <w:szCs w:val="28"/>
        </w:rPr>
        <w:t xml:space="preserve"> жизни населения, а также созда</w:t>
      </w:r>
      <w:r w:rsidR="00CA27D5">
        <w:rPr>
          <w:sz w:val="28"/>
          <w:szCs w:val="28"/>
        </w:rPr>
        <w:t>ть</w:t>
      </w:r>
      <w:r w:rsidR="00CA27D5" w:rsidRPr="00CA27D5">
        <w:rPr>
          <w:sz w:val="28"/>
          <w:szCs w:val="28"/>
        </w:rPr>
        <w:t xml:space="preserve"> комфортны</w:t>
      </w:r>
      <w:r w:rsidR="00CA27D5">
        <w:rPr>
          <w:sz w:val="28"/>
          <w:szCs w:val="28"/>
        </w:rPr>
        <w:t>е</w:t>
      </w:r>
      <w:r w:rsidR="00CA27D5" w:rsidRPr="00CA27D5">
        <w:rPr>
          <w:sz w:val="28"/>
          <w:szCs w:val="28"/>
        </w:rPr>
        <w:t xml:space="preserve"> услови</w:t>
      </w:r>
      <w:r w:rsidR="00CA27D5">
        <w:rPr>
          <w:sz w:val="28"/>
          <w:szCs w:val="28"/>
        </w:rPr>
        <w:t>я</w:t>
      </w:r>
      <w:r w:rsidR="00CA27D5" w:rsidRPr="00CA27D5">
        <w:rPr>
          <w:sz w:val="28"/>
          <w:szCs w:val="28"/>
        </w:rPr>
        <w:t xml:space="preserve"> для проживания</w:t>
      </w:r>
      <w:r w:rsidR="00CA27D5">
        <w:rPr>
          <w:sz w:val="28"/>
          <w:szCs w:val="28"/>
        </w:rPr>
        <w:t>.</w:t>
      </w:r>
    </w:p>
    <w:p w14:paraId="56A4F394" w14:textId="77777777" w:rsidR="00A526A8" w:rsidRDefault="00A526A8" w:rsidP="00A526A8">
      <w:pPr>
        <w:ind w:firstLine="709"/>
        <w:jc w:val="both"/>
        <w:rPr>
          <w:sz w:val="28"/>
          <w:szCs w:val="28"/>
        </w:rPr>
      </w:pPr>
      <w:r w:rsidRPr="00CA27D5">
        <w:rPr>
          <w:sz w:val="28"/>
          <w:szCs w:val="28"/>
        </w:rPr>
        <w:t xml:space="preserve">С учетом </w:t>
      </w:r>
      <w:r w:rsidR="00CA27D5" w:rsidRPr="00CA27D5">
        <w:rPr>
          <w:sz w:val="28"/>
          <w:szCs w:val="28"/>
        </w:rPr>
        <w:t xml:space="preserve">вышеуказанного приоритета </w:t>
      </w:r>
      <w:r w:rsidRPr="00CA27D5">
        <w:rPr>
          <w:sz w:val="28"/>
          <w:szCs w:val="28"/>
        </w:rPr>
        <w:t>цел</w:t>
      </w:r>
      <w:r w:rsidR="00CA27D5" w:rsidRPr="00CA27D5">
        <w:rPr>
          <w:sz w:val="28"/>
          <w:szCs w:val="28"/>
        </w:rPr>
        <w:t xml:space="preserve">ью </w:t>
      </w:r>
      <w:r w:rsidRPr="00CA27D5">
        <w:rPr>
          <w:sz w:val="28"/>
          <w:szCs w:val="28"/>
        </w:rPr>
        <w:t>Программы явля</w:t>
      </w:r>
      <w:r w:rsidR="00CA27D5" w:rsidRPr="00CA27D5">
        <w:rPr>
          <w:sz w:val="28"/>
          <w:szCs w:val="28"/>
        </w:rPr>
        <w:t>е</w:t>
      </w:r>
      <w:r w:rsidRPr="00CA27D5">
        <w:rPr>
          <w:sz w:val="28"/>
          <w:szCs w:val="28"/>
        </w:rPr>
        <w:t>тся:</w:t>
      </w:r>
    </w:p>
    <w:p w14:paraId="11215859" w14:textId="77777777" w:rsidR="00CA27D5" w:rsidRPr="00CA27D5" w:rsidRDefault="00CA27D5" w:rsidP="00A526A8">
      <w:pPr>
        <w:ind w:firstLine="709"/>
        <w:jc w:val="both"/>
        <w:rPr>
          <w:sz w:val="28"/>
          <w:szCs w:val="28"/>
        </w:rPr>
      </w:pPr>
      <w:r>
        <w:rPr>
          <w:sz w:val="28"/>
          <w:szCs w:val="28"/>
        </w:rPr>
        <w:t>п</w:t>
      </w:r>
      <w:r w:rsidRPr="00CA27D5">
        <w:rPr>
          <w:sz w:val="28"/>
          <w:szCs w:val="28"/>
        </w:rPr>
        <w:t>овышение качества и комфорта городской среды на территории Предгорного муниципального округа Ставропольского края, уровня благоустройства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а также территорий, прилегающих к многоквартирным домам, расположенным на территории Предгорного муниципального округа Ставропольского края</w:t>
      </w:r>
      <w:r w:rsidR="00F564C2">
        <w:rPr>
          <w:sz w:val="28"/>
          <w:szCs w:val="28"/>
        </w:rPr>
        <w:t>.</w:t>
      </w:r>
    </w:p>
    <w:p w14:paraId="4747112B" w14:textId="77777777" w:rsidR="00A526A8" w:rsidRPr="00CA27D5" w:rsidRDefault="00A526A8" w:rsidP="00A526A8">
      <w:pPr>
        <w:ind w:firstLine="709"/>
        <w:jc w:val="both"/>
        <w:rPr>
          <w:sz w:val="28"/>
          <w:szCs w:val="28"/>
        </w:rPr>
      </w:pPr>
      <w:bookmarkStart w:id="8" w:name="_Hlk47618187"/>
      <w:r w:rsidRPr="00CA27D5">
        <w:rPr>
          <w:sz w:val="28"/>
          <w:szCs w:val="28"/>
        </w:rPr>
        <w:t>Достижение цел</w:t>
      </w:r>
      <w:r w:rsidR="00CA27D5" w:rsidRPr="00CA27D5">
        <w:rPr>
          <w:sz w:val="28"/>
          <w:szCs w:val="28"/>
        </w:rPr>
        <w:t xml:space="preserve">и </w:t>
      </w:r>
      <w:r w:rsidRPr="00CA27D5">
        <w:rPr>
          <w:sz w:val="28"/>
          <w:szCs w:val="28"/>
        </w:rPr>
        <w:t>Программы осуществляется путем решения задач и выполнения основных мероприятий подпрограмм Программы, взаимосвязанных по срокам, ресурсам и исполнителям:</w:t>
      </w:r>
    </w:p>
    <w:bookmarkEnd w:id="8"/>
    <w:p w14:paraId="0C6A795D" w14:textId="77777777" w:rsidR="00A526A8" w:rsidRPr="00CA27D5" w:rsidRDefault="00A526A8" w:rsidP="00A526A8">
      <w:pPr>
        <w:ind w:firstLine="709"/>
        <w:jc w:val="both"/>
        <w:rPr>
          <w:sz w:val="28"/>
          <w:szCs w:val="28"/>
        </w:rPr>
      </w:pPr>
      <w:r w:rsidRPr="00CA27D5">
        <w:rPr>
          <w:sz w:val="28"/>
          <w:szCs w:val="28"/>
        </w:rPr>
        <w:t>подпрограмма 1 «</w:t>
      </w:r>
      <w:r w:rsidR="00CA27D5" w:rsidRPr="00CA27D5">
        <w:rPr>
          <w:sz w:val="28"/>
          <w:szCs w:val="28"/>
        </w:rPr>
        <w:t>Современная городская среда</w:t>
      </w:r>
      <w:r w:rsidRPr="00CA27D5">
        <w:rPr>
          <w:sz w:val="28"/>
          <w:szCs w:val="28"/>
        </w:rPr>
        <w:t>»;</w:t>
      </w:r>
    </w:p>
    <w:p w14:paraId="6BBE96FC" w14:textId="77777777" w:rsidR="00F97DF4" w:rsidRDefault="00F97DF4" w:rsidP="00A526A8">
      <w:pPr>
        <w:ind w:firstLine="709"/>
        <w:jc w:val="both"/>
        <w:rPr>
          <w:sz w:val="28"/>
          <w:szCs w:val="28"/>
        </w:rPr>
      </w:pPr>
      <w:r w:rsidRPr="00F97DF4">
        <w:rPr>
          <w:sz w:val="28"/>
          <w:szCs w:val="28"/>
        </w:rPr>
        <w:t>подпрограмма 2 «Обеспечение реализации муниципальной программы Предгорного муниципального округа Ставропольского края «Формирование современной городской среды» и общепрограммные мероприятия»</w:t>
      </w:r>
      <w:r>
        <w:rPr>
          <w:sz w:val="28"/>
          <w:szCs w:val="28"/>
        </w:rPr>
        <w:t>.</w:t>
      </w:r>
    </w:p>
    <w:p w14:paraId="09B33637" w14:textId="77777777" w:rsidR="00A526A8" w:rsidRPr="009055AD" w:rsidRDefault="00A526A8" w:rsidP="00A526A8">
      <w:pPr>
        <w:ind w:firstLine="709"/>
        <w:jc w:val="both"/>
        <w:rPr>
          <w:sz w:val="28"/>
          <w:szCs w:val="28"/>
        </w:rPr>
      </w:pPr>
      <w:r w:rsidRPr="009055AD">
        <w:rPr>
          <w:sz w:val="28"/>
          <w:szCs w:val="28"/>
        </w:rPr>
        <w:t>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w:t>
      </w:r>
    </w:p>
    <w:p w14:paraId="3B33886A" w14:textId="77777777" w:rsidR="00A526A8" w:rsidRPr="009055AD" w:rsidRDefault="00A526A8" w:rsidP="00A526A8">
      <w:pPr>
        <w:ind w:firstLine="709"/>
        <w:jc w:val="both"/>
        <w:rPr>
          <w:sz w:val="28"/>
          <w:szCs w:val="28"/>
        </w:rPr>
      </w:pPr>
      <w:r w:rsidRPr="009055AD">
        <w:rPr>
          <w:sz w:val="28"/>
          <w:szCs w:val="28"/>
        </w:rPr>
        <w:t>Перечень основных мероприятий подпрограмм Программы, направленных на достижение поставленных целей Программы и решение задач подпрограмм Программы приведен в приложении 2 к Программе.</w:t>
      </w:r>
    </w:p>
    <w:p w14:paraId="43051955" w14:textId="77777777" w:rsidR="00A526A8" w:rsidRPr="009055AD" w:rsidRDefault="00A526A8" w:rsidP="00A526A8">
      <w:pPr>
        <w:ind w:firstLine="709"/>
        <w:jc w:val="both"/>
        <w:rPr>
          <w:sz w:val="28"/>
          <w:szCs w:val="28"/>
        </w:rPr>
      </w:pPr>
      <w:r w:rsidRPr="009055AD">
        <w:rPr>
          <w:sz w:val="28"/>
          <w:szCs w:val="28"/>
        </w:rPr>
        <w:t>Сведения о весовых коэффициентах, присвоенных целям Программы и задачам подпрограмм Программы приведены в приложении 3 к Программе.</w:t>
      </w:r>
    </w:p>
    <w:p w14:paraId="35A9AF04" w14:textId="77777777" w:rsidR="00A526A8" w:rsidRPr="009055AD" w:rsidRDefault="00A526A8" w:rsidP="00A526A8">
      <w:pPr>
        <w:pStyle w:val="ab"/>
        <w:spacing w:before="0" w:beforeAutospacing="0" w:after="0"/>
        <w:ind w:firstLine="709"/>
        <w:jc w:val="both"/>
        <w:rPr>
          <w:sz w:val="28"/>
          <w:szCs w:val="28"/>
        </w:rPr>
      </w:pPr>
      <w:bookmarkStart w:id="9" w:name="Par1307"/>
      <w:bookmarkEnd w:id="9"/>
      <w:r w:rsidRPr="009055AD">
        <w:rPr>
          <w:sz w:val="28"/>
          <w:szCs w:val="28"/>
        </w:rPr>
        <w:t>Сведения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4 к Программе.</w:t>
      </w:r>
    </w:p>
    <w:p w14:paraId="49ABFDD3" w14:textId="77777777" w:rsidR="00A526A8" w:rsidRDefault="00A526A8" w:rsidP="00A526A8">
      <w:pPr>
        <w:ind w:firstLine="709"/>
        <w:jc w:val="both"/>
        <w:rPr>
          <w:sz w:val="28"/>
          <w:szCs w:val="28"/>
        </w:rPr>
      </w:pPr>
      <w:r w:rsidRPr="009055AD">
        <w:rPr>
          <w:sz w:val="28"/>
          <w:szCs w:val="28"/>
        </w:rPr>
        <w:t xml:space="preserve">Объемы и источники финансового обеспечения по ответственному исполнителю, соисполнителям Программы, подпрограмм Программы и основным мероприятиям подпрограмм Программы приведены </w:t>
      </w:r>
      <w:r w:rsidRPr="001662D1">
        <w:rPr>
          <w:sz w:val="28"/>
          <w:szCs w:val="28"/>
        </w:rPr>
        <w:t>в приложении 5 к Программе.</w:t>
      </w:r>
    </w:p>
    <w:p w14:paraId="66356B88" w14:textId="77777777" w:rsidR="003F4DFC" w:rsidRPr="001662D1" w:rsidRDefault="003F4DFC" w:rsidP="003F4DFC">
      <w:pPr>
        <w:ind w:firstLine="709"/>
        <w:jc w:val="both"/>
        <w:rPr>
          <w:sz w:val="28"/>
          <w:szCs w:val="28"/>
        </w:rPr>
      </w:pPr>
      <w:r>
        <w:rPr>
          <w:sz w:val="28"/>
          <w:szCs w:val="28"/>
        </w:rPr>
        <w:t>О</w:t>
      </w:r>
      <w:r w:rsidRPr="003F4DFC">
        <w:rPr>
          <w:sz w:val="28"/>
          <w:szCs w:val="28"/>
        </w:rPr>
        <w:t>бъемы и источники</w:t>
      </w:r>
      <w:r>
        <w:rPr>
          <w:sz w:val="28"/>
          <w:szCs w:val="28"/>
        </w:rPr>
        <w:t xml:space="preserve"> </w:t>
      </w:r>
      <w:r w:rsidRPr="003F4DFC">
        <w:rPr>
          <w:sz w:val="28"/>
          <w:szCs w:val="28"/>
        </w:rPr>
        <w:t>финансового обеспечения благоустройства общественных территорий Предгорного муниципального округа Ставропольского края в рамках иных государственных программ Ставропольского края и муниципальных программ Предгорного муниципального округа Ставропольского края</w:t>
      </w:r>
      <w:r>
        <w:rPr>
          <w:sz w:val="28"/>
          <w:szCs w:val="28"/>
        </w:rPr>
        <w:t xml:space="preserve"> </w:t>
      </w:r>
      <w:r w:rsidR="0091238D" w:rsidRPr="0091238D">
        <w:rPr>
          <w:sz w:val="28"/>
          <w:szCs w:val="28"/>
        </w:rPr>
        <w:t xml:space="preserve">приведены </w:t>
      </w:r>
      <w:r>
        <w:rPr>
          <w:sz w:val="28"/>
          <w:szCs w:val="28"/>
        </w:rPr>
        <w:t>в приложении 6.</w:t>
      </w:r>
    </w:p>
    <w:p w14:paraId="2A6B1F1E" w14:textId="77777777" w:rsidR="00A526A8" w:rsidRPr="003F2CB2" w:rsidRDefault="00A526A8" w:rsidP="00A526A8">
      <w:pPr>
        <w:ind w:firstLine="709"/>
        <w:jc w:val="both"/>
        <w:rPr>
          <w:sz w:val="28"/>
          <w:szCs w:val="28"/>
        </w:rPr>
      </w:pPr>
      <w:r w:rsidRPr="009055AD">
        <w:rPr>
          <w:sz w:val="28"/>
          <w:szCs w:val="28"/>
        </w:rPr>
        <w:t xml:space="preserve">Паспорта подпрограмм Программы приведены в приложениях </w:t>
      </w:r>
      <w:r w:rsidR="001662D1" w:rsidRPr="001662D1">
        <w:rPr>
          <w:sz w:val="28"/>
          <w:szCs w:val="28"/>
        </w:rPr>
        <w:t>7 и 12</w:t>
      </w:r>
      <w:r w:rsidRPr="001662D1">
        <w:rPr>
          <w:sz w:val="28"/>
          <w:szCs w:val="28"/>
        </w:rPr>
        <w:t xml:space="preserve"> к Программе.</w:t>
      </w:r>
    </w:p>
    <w:p w14:paraId="6A958C26" w14:textId="0BA201AE" w:rsidR="00A526A8" w:rsidRDefault="003F4DFC" w:rsidP="00E57817">
      <w:pPr>
        <w:ind w:firstLine="709"/>
        <w:jc w:val="both"/>
        <w:rPr>
          <w:sz w:val="28"/>
          <w:szCs w:val="28"/>
        </w:rPr>
      </w:pPr>
      <w:r>
        <w:lastRenderedPageBreak/>
        <w:t>А</w:t>
      </w:r>
      <w:r w:rsidRPr="003F4DFC">
        <w:rPr>
          <w:sz w:val="28"/>
          <w:szCs w:val="28"/>
        </w:rPr>
        <w:t>дресный перечень</w:t>
      </w:r>
      <w:r>
        <w:rPr>
          <w:sz w:val="28"/>
          <w:szCs w:val="28"/>
        </w:rPr>
        <w:t xml:space="preserve"> </w:t>
      </w:r>
      <w:r w:rsidRPr="003F4DFC">
        <w:rPr>
          <w:sz w:val="28"/>
          <w:szCs w:val="28"/>
        </w:rPr>
        <w:t>общественных территорий, нуждающихся в благоустройстве (с учетом их физического состояния) и подлежащих благоустройству в 2018-2024 годах</w:t>
      </w:r>
      <w:r w:rsidR="0091238D">
        <w:rPr>
          <w:sz w:val="28"/>
          <w:szCs w:val="28"/>
        </w:rPr>
        <w:t xml:space="preserve"> </w:t>
      </w:r>
      <w:r w:rsidR="0091238D" w:rsidRPr="0091238D">
        <w:rPr>
          <w:sz w:val="28"/>
          <w:szCs w:val="28"/>
        </w:rPr>
        <w:t>приведен</w:t>
      </w:r>
      <w:r>
        <w:rPr>
          <w:sz w:val="28"/>
          <w:szCs w:val="28"/>
        </w:rPr>
        <w:t xml:space="preserve"> </w:t>
      </w:r>
      <w:r w:rsidRPr="003F4DFC">
        <w:rPr>
          <w:sz w:val="28"/>
          <w:szCs w:val="28"/>
        </w:rPr>
        <w:t xml:space="preserve">в приложении </w:t>
      </w:r>
      <w:r>
        <w:rPr>
          <w:sz w:val="28"/>
          <w:szCs w:val="28"/>
        </w:rPr>
        <w:t>8</w:t>
      </w:r>
      <w:r w:rsidRPr="003F4DFC">
        <w:rPr>
          <w:sz w:val="28"/>
          <w:szCs w:val="28"/>
        </w:rPr>
        <w:t>.</w:t>
      </w:r>
    </w:p>
    <w:p w14:paraId="062E8E3C" w14:textId="61271E24" w:rsidR="003F4DFC" w:rsidRDefault="003F4DFC" w:rsidP="00E57817">
      <w:pPr>
        <w:ind w:firstLine="709"/>
        <w:jc w:val="both"/>
        <w:rPr>
          <w:sz w:val="28"/>
          <w:szCs w:val="28"/>
        </w:rPr>
      </w:pPr>
      <w:r>
        <w:rPr>
          <w:sz w:val="28"/>
          <w:szCs w:val="28"/>
        </w:rPr>
        <w:t>В</w:t>
      </w:r>
      <w:r w:rsidRPr="003F4DFC">
        <w:rPr>
          <w:sz w:val="28"/>
          <w:szCs w:val="28"/>
        </w:rPr>
        <w:t>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w:t>
      </w:r>
      <w:r w:rsidR="0091238D" w:rsidRPr="0091238D">
        <w:t xml:space="preserve"> </w:t>
      </w:r>
      <w:r w:rsidR="0091238D" w:rsidRPr="0091238D">
        <w:rPr>
          <w:sz w:val="28"/>
          <w:szCs w:val="28"/>
        </w:rPr>
        <w:t>приведен</w:t>
      </w:r>
      <w:r>
        <w:rPr>
          <w:sz w:val="28"/>
          <w:szCs w:val="28"/>
        </w:rPr>
        <w:t xml:space="preserve"> </w:t>
      </w:r>
      <w:r w:rsidRPr="003F4DFC">
        <w:rPr>
          <w:sz w:val="28"/>
          <w:szCs w:val="28"/>
        </w:rPr>
        <w:t xml:space="preserve">в приложении </w:t>
      </w:r>
      <w:r>
        <w:rPr>
          <w:sz w:val="28"/>
          <w:szCs w:val="28"/>
        </w:rPr>
        <w:t>9</w:t>
      </w:r>
      <w:r w:rsidRPr="003F4DFC">
        <w:rPr>
          <w:sz w:val="28"/>
          <w:szCs w:val="28"/>
        </w:rPr>
        <w:t>.</w:t>
      </w:r>
    </w:p>
    <w:p w14:paraId="43135403" w14:textId="34BC322E" w:rsidR="003F4DFC" w:rsidRDefault="003F4DFC" w:rsidP="00E57817">
      <w:pPr>
        <w:ind w:firstLine="709"/>
        <w:jc w:val="both"/>
        <w:rPr>
          <w:sz w:val="28"/>
          <w:szCs w:val="28"/>
        </w:rPr>
      </w:pPr>
      <w:r>
        <w:rPr>
          <w:sz w:val="28"/>
          <w:szCs w:val="28"/>
        </w:rPr>
        <w:t>А</w:t>
      </w:r>
      <w:r w:rsidRPr="0021023A">
        <w:rPr>
          <w:sz w:val="28"/>
          <w:szCs w:val="28"/>
        </w:rPr>
        <w:t>дресный перечень</w:t>
      </w:r>
      <w:r>
        <w:rPr>
          <w:sz w:val="28"/>
          <w:szCs w:val="28"/>
        </w:rPr>
        <w:t xml:space="preserve"> </w:t>
      </w:r>
      <w:r w:rsidRPr="00794449">
        <w:rPr>
          <w:sz w:val="28"/>
          <w:szCs w:val="28"/>
        </w:rPr>
        <w:t>дворовых территорий, нуждающихся в благоустройстве (с учетом их физического состояния)</w:t>
      </w:r>
      <w:r>
        <w:rPr>
          <w:sz w:val="28"/>
          <w:szCs w:val="28"/>
        </w:rPr>
        <w:t xml:space="preserve"> и подлежащих благоустройству, </w:t>
      </w:r>
      <w:r w:rsidRPr="00794449">
        <w:rPr>
          <w:sz w:val="28"/>
          <w:szCs w:val="28"/>
        </w:rPr>
        <w:t>исходя из минимального перечня работ по благоустройству</w:t>
      </w:r>
      <w:r>
        <w:rPr>
          <w:sz w:val="28"/>
          <w:szCs w:val="28"/>
        </w:rPr>
        <w:t xml:space="preserve">, в 2018 – 2024 годах </w:t>
      </w:r>
      <w:r w:rsidR="0091238D" w:rsidRPr="0091238D">
        <w:rPr>
          <w:sz w:val="28"/>
          <w:szCs w:val="28"/>
        </w:rPr>
        <w:t xml:space="preserve">приведен </w:t>
      </w:r>
      <w:r w:rsidRPr="003F4DFC">
        <w:rPr>
          <w:sz w:val="28"/>
          <w:szCs w:val="28"/>
        </w:rPr>
        <w:t xml:space="preserve">в приложении </w:t>
      </w:r>
      <w:r>
        <w:rPr>
          <w:sz w:val="28"/>
          <w:szCs w:val="28"/>
        </w:rPr>
        <w:t>10</w:t>
      </w:r>
      <w:r w:rsidRPr="003F4DFC">
        <w:rPr>
          <w:sz w:val="28"/>
          <w:szCs w:val="28"/>
        </w:rPr>
        <w:t>.</w:t>
      </w:r>
    </w:p>
    <w:p w14:paraId="578AC41D" w14:textId="32DDE627" w:rsidR="003F4DFC" w:rsidRDefault="003F4DFC" w:rsidP="00E57817">
      <w:pPr>
        <w:ind w:firstLine="709"/>
        <w:jc w:val="both"/>
        <w:rPr>
          <w:sz w:val="28"/>
          <w:szCs w:val="28"/>
        </w:rPr>
      </w:pPr>
      <w:r>
        <w:rPr>
          <w:sz w:val="28"/>
          <w:szCs w:val="28"/>
        </w:rPr>
        <w:t>А</w:t>
      </w:r>
      <w:r w:rsidRPr="003F4DFC">
        <w:rPr>
          <w:sz w:val="28"/>
          <w:szCs w:val="28"/>
        </w:rPr>
        <w:t>дресный перечень</w:t>
      </w:r>
      <w:r>
        <w:rPr>
          <w:sz w:val="28"/>
          <w:szCs w:val="28"/>
        </w:rPr>
        <w:t xml:space="preserve"> </w:t>
      </w:r>
      <w:r w:rsidRPr="003F4DFC">
        <w:rPr>
          <w:sz w:val="28"/>
          <w:szCs w:val="28"/>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средств указанных лиц в 2018 - 2024 годах</w:t>
      </w:r>
      <w:r>
        <w:rPr>
          <w:sz w:val="28"/>
          <w:szCs w:val="28"/>
        </w:rPr>
        <w:t xml:space="preserve"> </w:t>
      </w:r>
      <w:r w:rsidR="0091238D" w:rsidRPr="0091238D">
        <w:rPr>
          <w:sz w:val="28"/>
          <w:szCs w:val="28"/>
        </w:rPr>
        <w:t xml:space="preserve">приведен </w:t>
      </w:r>
      <w:r w:rsidRPr="003F4DFC">
        <w:rPr>
          <w:sz w:val="28"/>
          <w:szCs w:val="28"/>
        </w:rPr>
        <w:t>в приложении 1</w:t>
      </w:r>
      <w:r>
        <w:rPr>
          <w:sz w:val="28"/>
          <w:szCs w:val="28"/>
        </w:rPr>
        <w:t>1</w:t>
      </w:r>
      <w:r w:rsidRPr="003F4DFC">
        <w:rPr>
          <w:sz w:val="28"/>
          <w:szCs w:val="28"/>
        </w:rPr>
        <w:t>.</w:t>
      </w:r>
    </w:p>
    <w:p w14:paraId="01928240" w14:textId="77777777" w:rsidR="008B33EB" w:rsidRPr="008B33EB" w:rsidRDefault="008B33EB" w:rsidP="001C1A65">
      <w:pPr>
        <w:jc w:val="center"/>
        <w:rPr>
          <w:sz w:val="28"/>
          <w:szCs w:val="28"/>
        </w:rPr>
      </w:pPr>
      <w:r>
        <w:rPr>
          <w:sz w:val="28"/>
          <w:szCs w:val="28"/>
        </w:rPr>
        <w:br w:type="page"/>
      </w:r>
      <w:r w:rsidRPr="008B33EB">
        <w:rPr>
          <w:sz w:val="28"/>
          <w:szCs w:val="28"/>
        </w:rPr>
        <w:lastRenderedPageBreak/>
        <w:t>Характеристика</w:t>
      </w:r>
    </w:p>
    <w:p w14:paraId="6C9B926F" w14:textId="77777777" w:rsidR="008B33EB" w:rsidRPr="008B33EB" w:rsidRDefault="008B33EB" w:rsidP="008B33EB">
      <w:pPr>
        <w:jc w:val="center"/>
        <w:rPr>
          <w:sz w:val="28"/>
          <w:szCs w:val="28"/>
        </w:rPr>
      </w:pPr>
      <w:r w:rsidRPr="008B33EB">
        <w:rPr>
          <w:sz w:val="28"/>
          <w:szCs w:val="28"/>
        </w:rPr>
        <w:t>сферы реализации программы, описание основных проблем в указанной сфере и мероприятия по достижению целей Программы</w:t>
      </w:r>
    </w:p>
    <w:p w14:paraId="274DAD94" w14:textId="77777777" w:rsidR="008B33EB" w:rsidRPr="008B33EB" w:rsidRDefault="008B33EB" w:rsidP="008B33EB">
      <w:pPr>
        <w:jc w:val="center"/>
        <w:rPr>
          <w:sz w:val="28"/>
          <w:szCs w:val="28"/>
        </w:rPr>
      </w:pPr>
    </w:p>
    <w:p w14:paraId="6A08D284" w14:textId="6DE31F83" w:rsidR="008B33EB" w:rsidRPr="008B33EB" w:rsidRDefault="008B33EB" w:rsidP="00F36729">
      <w:pPr>
        <w:ind w:firstLine="709"/>
        <w:jc w:val="both"/>
        <w:rPr>
          <w:sz w:val="28"/>
          <w:szCs w:val="28"/>
        </w:rPr>
      </w:pPr>
      <w:r w:rsidRPr="008B33EB">
        <w:rPr>
          <w:sz w:val="28"/>
          <w:szCs w:val="28"/>
        </w:rPr>
        <w:t>Анализ сферы благоустройства в Предгорном муниципальном округе Ставропольского края показал, что в последние годы в Предгорном муниципальном округе Ставропольского края проводилась целенаправленная работа по благоустройству общественных территорий и дворовых территорий.</w:t>
      </w:r>
    </w:p>
    <w:p w14:paraId="6F81044B" w14:textId="3D3CC4CC" w:rsidR="008B33EB" w:rsidRPr="008B33EB" w:rsidRDefault="008B33EB" w:rsidP="00F36729">
      <w:pPr>
        <w:ind w:firstLine="709"/>
        <w:jc w:val="both"/>
        <w:rPr>
          <w:sz w:val="28"/>
          <w:szCs w:val="28"/>
        </w:rPr>
      </w:pPr>
      <w:r w:rsidRPr="008B33EB">
        <w:rPr>
          <w:sz w:val="28"/>
          <w:szCs w:val="28"/>
        </w:rPr>
        <w:t>В то же время в вопросах благоустройства Предгорного муниципального округа Ставропольского края имеется ряд проблем: низкий уровень экономической привлекательности общественных территорий из-за наличия инфраструктурных проблем, низкий уровень благоустройства дворовых территорий, низкий уровень вовлеченности граждан в реализацию мероприятий по благоустройству общественных территорий, а также дворовых территорий многоквартирных домов.</w:t>
      </w:r>
    </w:p>
    <w:p w14:paraId="438E9221" w14:textId="77777777" w:rsidR="008B33EB" w:rsidRPr="008B33EB" w:rsidRDefault="008B33EB" w:rsidP="008B33EB">
      <w:pPr>
        <w:jc w:val="both"/>
        <w:rPr>
          <w:sz w:val="28"/>
          <w:szCs w:val="28"/>
        </w:rPr>
      </w:pPr>
    </w:p>
    <w:p w14:paraId="4F88D095" w14:textId="11293FE4" w:rsidR="008B33EB" w:rsidRPr="008B33EB" w:rsidRDefault="008B33EB" w:rsidP="00F36729">
      <w:pPr>
        <w:jc w:val="center"/>
        <w:rPr>
          <w:sz w:val="28"/>
          <w:szCs w:val="28"/>
        </w:rPr>
      </w:pPr>
      <w:r w:rsidRPr="008B33EB">
        <w:rPr>
          <w:sz w:val="28"/>
          <w:szCs w:val="28"/>
        </w:rPr>
        <w:t>1. Мероприятия по благоустройству общественных территорий.</w:t>
      </w:r>
    </w:p>
    <w:p w14:paraId="4EB6C0BD" w14:textId="77777777" w:rsidR="008B33EB" w:rsidRPr="008B33EB" w:rsidRDefault="008B33EB" w:rsidP="008B33EB">
      <w:pPr>
        <w:jc w:val="both"/>
        <w:rPr>
          <w:sz w:val="28"/>
          <w:szCs w:val="28"/>
        </w:rPr>
      </w:pPr>
    </w:p>
    <w:p w14:paraId="540CFFFB" w14:textId="7684CE1D" w:rsidR="008B33EB" w:rsidRPr="008B33EB" w:rsidRDefault="008B33EB" w:rsidP="00F36729">
      <w:pPr>
        <w:ind w:firstLine="709"/>
        <w:jc w:val="both"/>
        <w:rPr>
          <w:sz w:val="28"/>
          <w:szCs w:val="28"/>
        </w:rPr>
      </w:pPr>
      <w:r w:rsidRPr="008B33EB">
        <w:rPr>
          <w:sz w:val="28"/>
          <w:szCs w:val="28"/>
        </w:rPr>
        <w:t>На территории Предгорного муниципального округа Ставропольского края имеются общественные территории (проезды, центральные улицы, площади, скверы, парки, детские, спортивные, игровые площадки и т.д.), уровень благоустройства которых не отвечает современным требованиям и требует комплексного подхода к благоустройству, включающего в себя ремонт городских тротуаров, обеспечение освещения общественных территорий, установку скамеек, установку урн для мусора, оборудование автомобильных парковок, озеленение территорий общего пользования, установку малых архитектурных форм.</w:t>
      </w:r>
    </w:p>
    <w:p w14:paraId="11C51A8D" w14:textId="2FDE85FD" w:rsidR="008B33EB" w:rsidRPr="008B33EB" w:rsidRDefault="008B33EB" w:rsidP="00F36729">
      <w:pPr>
        <w:ind w:firstLine="709"/>
        <w:jc w:val="both"/>
        <w:rPr>
          <w:sz w:val="28"/>
          <w:szCs w:val="28"/>
        </w:rPr>
      </w:pPr>
      <w:r w:rsidRPr="008B33EB">
        <w:rPr>
          <w:sz w:val="28"/>
          <w:szCs w:val="28"/>
        </w:rPr>
        <w:t>Общее количество общественных территорий в Предгорном муниципальном округе Ставропольского края составляет 61 ед., из них количество благоустроенных общественных территорий общего пользования по состоянию на 23</w:t>
      </w:r>
      <w:r w:rsidR="00F36729">
        <w:rPr>
          <w:sz w:val="28"/>
          <w:szCs w:val="28"/>
        </w:rPr>
        <w:t xml:space="preserve"> апреля </w:t>
      </w:r>
      <w:r w:rsidRPr="008B33EB">
        <w:rPr>
          <w:sz w:val="28"/>
          <w:szCs w:val="28"/>
        </w:rPr>
        <w:t xml:space="preserve">2021 г. составляет </w:t>
      </w:r>
      <w:r w:rsidRPr="0053194E">
        <w:rPr>
          <w:sz w:val="28"/>
          <w:szCs w:val="28"/>
        </w:rPr>
        <w:t>23</w:t>
      </w:r>
      <w:r w:rsidRPr="008B33EB">
        <w:rPr>
          <w:sz w:val="28"/>
          <w:szCs w:val="28"/>
        </w:rPr>
        <w:t xml:space="preserve"> ед.</w:t>
      </w:r>
    </w:p>
    <w:p w14:paraId="519848F2" w14:textId="4C9CBAE3" w:rsidR="008B33EB" w:rsidRPr="008B33EB" w:rsidRDefault="008B33EB" w:rsidP="00F36729">
      <w:pPr>
        <w:ind w:firstLine="709"/>
        <w:jc w:val="both"/>
        <w:rPr>
          <w:sz w:val="28"/>
          <w:szCs w:val="28"/>
        </w:rPr>
      </w:pPr>
      <w:r w:rsidRPr="008B33EB">
        <w:rPr>
          <w:sz w:val="28"/>
          <w:szCs w:val="28"/>
        </w:rPr>
        <w:t>Таким образом, общее количество общественных территорий, нуждающихся в благоустройстве по состоянию на 23</w:t>
      </w:r>
      <w:r w:rsidR="00AF55F2">
        <w:rPr>
          <w:sz w:val="28"/>
          <w:szCs w:val="28"/>
        </w:rPr>
        <w:t xml:space="preserve"> апреля </w:t>
      </w:r>
      <w:r w:rsidRPr="008B33EB">
        <w:rPr>
          <w:sz w:val="28"/>
          <w:szCs w:val="28"/>
        </w:rPr>
        <w:t xml:space="preserve">2021 г. составляет </w:t>
      </w:r>
      <w:r w:rsidR="00F36729">
        <w:rPr>
          <w:sz w:val="28"/>
          <w:szCs w:val="28"/>
        </w:rPr>
        <w:t xml:space="preserve">           </w:t>
      </w:r>
      <w:r w:rsidRPr="008B33EB">
        <w:rPr>
          <w:sz w:val="28"/>
          <w:szCs w:val="28"/>
        </w:rPr>
        <w:t>38 ед.</w:t>
      </w:r>
    </w:p>
    <w:p w14:paraId="5A334ED1" w14:textId="430F3AC2" w:rsidR="008B33EB" w:rsidRPr="008B33EB" w:rsidRDefault="008B33EB" w:rsidP="00F36729">
      <w:pPr>
        <w:ind w:firstLine="709"/>
        <w:jc w:val="both"/>
        <w:rPr>
          <w:sz w:val="28"/>
          <w:szCs w:val="28"/>
        </w:rPr>
      </w:pPr>
      <w:r w:rsidRPr="008B33EB">
        <w:rPr>
          <w:sz w:val="28"/>
          <w:szCs w:val="28"/>
        </w:rPr>
        <w:t xml:space="preserve">Адресный перечень общественных территорий, нуждающихся в благоустройстве (с учетом их физического состояния) и подлежащих благоустройству в 2018 – 2024 годах (далее –Адресный перечень общественных территорий), приведен в приложении </w:t>
      </w:r>
      <w:r w:rsidR="006C128E">
        <w:rPr>
          <w:sz w:val="28"/>
          <w:szCs w:val="28"/>
        </w:rPr>
        <w:t>8</w:t>
      </w:r>
      <w:r w:rsidRPr="008B33EB">
        <w:rPr>
          <w:sz w:val="28"/>
          <w:szCs w:val="28"/>
        </w:rPr>
        <w:t xml:space="preserve"> к Программе.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Постановлением Правительства Ставропольского края от 13 июля 2017 г.</w:t>
      </w:r>
      <w:r w:rsidR="00F36729">
        <w:rPr>
          <w:sz w:val="28"/>
          <w:szCs w:val="28"/>
        </w:rPr>
        <w:t xml:space="preserve"> </w:t>
      </w:r>
      <w:r w:rsidRPr="008B33EB">
        <w:rPr>
          <w:sz w:val="28"/>
          <w:szCs w:val="28"/>
        </w:rPr>
        <w:t xml:space="preserve">№ 279-п «Об утверждении Порядка проведения инвентаризации дворовых территорий, общественных территорий, уровня благоустройства индивидуальных жилых </w:t>
      </w:r>
      <w:r w:rsidRPr="008B33EB">
        <w:rPr>
          <w:sz w:val="28"/>
          <w:szCs w:val="28"/>
        </w:rPr>
        <w:lastRenderedPageBreak/>
        <w:t>домов и земельных участков, предоставленных для их размещения, расположенных на территории муниципальных образований Ставропольского края» (далее – Порядок по инвентаризации). В рамках Адресного перечня общественных территорий справочно указаны общественные территории, благоустройство которых выполняется в рамках иных муниципальных программ Предгорного муниципального округа Ставропольского края.</w:t>
      </w:r>
    </w:p>
    <w:p w14:paraId="7D639F22" w14:textId="21F0760D" w:rsidR="008B33EB" w:rsidRPr="008B33EB" w:rsidRDefault="008B33EB" w:rsidP="00F36729">
      <w:pPr>
        <w:ind w:firstLine="709"/>
        <w:jc w:val="both"/>
        <w:rPr>
          <w:sz w:val="28"/>
          <w:szCs w:val="28"/>
        </w:rPr>
      </w:pPr>
      <w:r w:rsidRPr="008B33EB">
        <w:rPr>
          <w:sz w:val="28"/>
          <w:szCs w:val="28"/>
        </w:rPr>
        <w:t xml:space="preserve">Администрация Предгорного муниципального округа Ставропольского края вправе исключать из Адресного перечня общественных территорий,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Предгорного муниципального округа Ставропольского края при условии одобрения решения об исключении указанных территорий из Адресного перечня общественных территорий межведомственной комиссией по формированию современной городской среды в Ставропольском крае, сформированной и действующей в соответствии с постановлением Губернатора Ставропольского края от 6 февраля 2017 г. </w:t>
      </w:r>
      <w:r w:rsidR="00FA5FDC">
        <w:rPr>
          <w:sz w:val="28"/>
          <w:szCs w:val="28"/>
        </w:rPr>
        <w:t xml:space="preserve">                </w:t>
      </w:r>
      <w:r w:rsidR="00F36729">
        <w:rPr>
          <w:sz w:val="28"/>
          <w:szCs w:val="28"/>
        </w:rPr>
        <w:t xml:space="preserve">    </w:t>
      </w:r>
      <w:r w:rsidRPr="008B33EB">
        <w:rPr>
          <w:sz w:val="28"/>
          <w:szCs w:val="28"/>
        </w:rPr>
        <w:t>№ 64 «О межведомственной комиссии по формированию современной городской среды в Ставропольском крае» (далее – межведомственная комиссия), в порядке, установленном межведомственной комиссией.</w:t>
      </w:r>
    </w:p>
    <w:p w14:paraId="71DCDB2D" w14:textId="1598C2C8" w:rsidR="008B33EB" w:rsidRPr="008B33EB" w:rsidRDefault="008B33EB" w:rsidP="00FA5FDC">
      <w:pPr>
        <w:ind w:firstLine="709"/>
        <w:jc w:val="both"/>
        <w:rPr>
          <w:sz w:val="28"/>
          <w:szCs w:val="28"/>
        </w:rPr>
      </w:pPr>
      <w:r w:rsidRPr="008B33EB">
        <w:rPr>
          <w:sz w:val="28"/>
          <w:szCs w:val="28"/>
        </w:rPr>
        <w:t>При выполнении работ по благоустройству общественных территорий с использованием средств субсидии из бюджета Ставропольского края бюджетам муниципальных образований Ставропольского края на реализацию программ формирования современной городской среды, в рамках государственной программы Ставропольского края «Формирование современной городской среды», утвержденной постановлением Правительства Ставропольского края от 23 августа 2017 г. № 332-п (далее соответственно – субсидия, государственная программа Ставропольского края), администрация Предгорного муниципального округа Ставропольского края заключает соглашения по результатам закупки товаров, работ и услуг для обеспечения муниципальных нужд в целях реализации программы не позднее 1 июля года предоставления субсидии, за исключением:</w:t>
      </w:r>
    </w:p>
    <w:p w14:paraId="40D1490E" w14:textId="207535CB" w:rsidR="008B33EB" w:rsidRPr="008B33EB" w:rsidRDefault="008B33EB" w:rsidP="00FA5FDC">
      <w:pPr>
        <w:ind w:firstLine="709"/>
        <w:jc w:val="both"/>
        <w:rPr>
          <w:sz w:val="28"/>
          <w:szCs w:val="28"/>
        </w:rPr>
      </w:pPr>
      <w:r w:rsidRPr="008B33EB">
        <w:rPr>
          <w:sz w:val="28"/>
          <w:szCs w:val="28"/>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37EC73BB" w14:textId="4B9D7CFE" w:rsidR="008B33EB" w:rsidRPr="008B33EB" w:rsidRDefault="008B33EB" w:rsidP="00FA5FDC">
      <w:pPr>
        <w:ind w:firstLine="709"/>
        <w:jc w:val="both"/>
        <w:rPr>
          <w:sz w:val="28"/>
          <w:szCs w:val="28"/>
        </w:rPr>
      </w:pPr>
      <w:r w:rsidRPr="008B33EB">
        <w:rPr>
          <w:sz w:val="28"/>
          <w:szCs w:val="28"/>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14:paraId="05209804" w14:textId="359504A5" w:rsidR="008B33EB" w:rsidRPr="008B33EB" w:rsidRDefault="008B33EB" w:rsidP="00FA5FDC">
      <w:pPr>
        <w:ind w:firstLine="709"/>
        <w:jc w:val="both"/>
        <w:rPr>
          <w:sz w:val="28"/>
          <w:szCs w:val="28"/>
        </w:rPr>
      </w:pPr>
      <w:r w:rsidRPr="008B33EB">
        <w:rPr>
          <w:sz w:val="28"/>
          <w:szCs w:val="28"/>
        </w:rPr>
        <w:t xml:space="preserve">случаев заключения таких соглашений в пределах экономии средств при расходовании субсидии в целях реализации муниципальных программ, в том </w:t>
      </w:r>
      <w:r w:rsidRPr="008B33EB">
        <w:rPr>
          <w:sz w:val="28"/>
          <w:szCs w:val="28"/>
        </w:rPr>
        <w:lastRenderedPageBreak/>
        <w:t>числе мероприятий по цифровизации муниципального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4E748514" w14:textId="73D10AB7" w:rsidR="008B33EB" w:rsidRPr="008B33EB" w:rsidRDefault="008B33EB" w:rsidP="00FA5FDC">
      <w:pPr>
        <w:ind w:firstLine="709"/>
        <w:jc w:val="both"/>
        <w:rPr>
          <w:sz w:val="28"/>
          <w:szCs w:val="28"/>
        </w:rPr>
      </w:pPr>
      <w:r w:rsidRPr="008B33EB">
        <w:rPr>
          <w:sz w:val="28"/>
          <w:szCs w:val="28"/>
        </w:rPr>
        <w:t>При выполнении работ по благоустройству общественных территорий с использованием средств субсидии, администрация Предгорного муниципального округа Ставропольского края, устанавливает минимальный трёхлетний гарантийный срок на результаты выполненных работ по благоустройству общественных территорий, софинансируемых за счет средств субсидии.</w:t>
      </w:r>
    </w:p>
    <w:p w14:paraId="67222FDF" w14:textId="30DFF2A7" w:rsidR="008B33EB" w:rsidRPr="008B33EB" w:rsidRDefault="008B33EB" w:rsidP="00FA5FDC">
      <w:pPr>
        <w:ind w:firstLine="709"/>
        <w:jc w:val="both"/>
        <w:rPr>
          <w:sz w:val="28"/>
          <w:szCs w:val="28"/>
        </w:rPr>
      </w:pPr>
      <w:r w:rsidRPr="008B33EB">
        <w:rPr>
          <w:sz w:val="28"/>
          <w:szCs w:val="28"/>
        </w:rPr>
        <w:t xml:space="preserve">В целях обеспечения эффективности использования средств бюджетной системы Российской Федерации, при выполнении работ по благоустройству общественных территорий с использованием средств субсидии, администрация Предгорного муниципального округа Ставропольского края, обеспечивает синхронизацию мероприятий в рамках программы с реализуемыми в Предгорном муниципальном округе Ставропольского края мероприятиями в сфере обеспечения доступности городской среды для маломобильных групп населения, мероприятиями по преобразованию отрасли городского хозяйства посредством внедрения цифровых технологий и платформенных решений (далее – цифровизация городского хозяйства), а также мероприятиями в рамках национальных проектов </w:t>
      </w:r>
      <w:r w:rsidR="006C128E">
        <w:rPr>
          <w:sz w:val="28"/>
          <w:szCs w:val="28"/>
        </w:rPr>
        <w:t>«</w:t>
      </w:r>
      <w:r w:rsidRPr="008B33EB">
        <w:rPr>
          <w:sz w:val="28"/>
          <w:szCs w:val="28"/>
        </w:rPr>
        <w:t>Демография</w:t>
      </w:r>
      <w:r w:rsidR="006C128E">
        <w:rPr>
          <w:sz w:val="28"/>
          <w:szCs w:val="28"/>
        </w:rPr>
        <w:t>»</w:t>
      </w:r>
      <w:r w:rsidRPr="008B33EB">
        <w:rPr>
          <w:sz w:val="28"/>
          <w:szCs w:val="28"/>
        </w:rPr>
        <w:t xml:space="preserve">, </w:t>
      </w:r>
      <w:r w:rsidR="006C128E">
        <w:rPr>
          <w:sz w:val="28"/>
          <w:szCs w:val="28"/>
        </w:rPr>
        <w:t>«</w:t>
      </w:r>
      <w:r w:rsidRPr="008B33EB">
        <w:rPr>
          <w:sz w:val="28"/>
          <w:szCs w:val="28"/>
        </w:rPr>
        <w:t>Образование</w:t>
      </w:r>
      <w:r w:rsidR="006C128E">
        <w:rPr>
          <w:sz w:val="28"/>
          <w:szCs w:val="28"/>
        </w:rPr>
        <w:t>»</w:t>
      </w:r>
      <w:r w:rsidRPr="008B33EB">
        <w:rPr>
          <w:sz w:val="28"/>
          <w:szCs w:val="28"/>
        </w:rPr>
        <w:t xml:space="preserve">, </w:t>
      </w:r>
      <w:r w:rsidR="006C128E">
        <w:rPr>
          <w:sz w:val="28"/>
          <w:szCs w:val="28"/>
        </w:rPr>
        <w:t>«</w:t>
      </w:r>
      <w:r w:rsidRPr="008B33EB">
        <w:rPr>
          <w:sz w:val="28"/>
          <w:szCs w:val="28"/>
        </w:rPr>
        <w:t>Экология</w:t>
      </w:r>
      <w:r w:rsidR="006C128E">
        <w:rPr>
          <w:sz w:val="28"/>
          <w:szCs w:val="28"/>
        </w:rPr>
        <w:t>»</w:t>
      </w:r>
      <w:r w:rsidRPr="008B33EB">
        <w:rPr>
          <w:sz w:val="28"/>
          <w:szCs w:val="28"/>
        </w:rPr>
        <w:t xml:space="preserve">, </w:t>
      </w:r>
      <w:r w:rsidR="006C128E">
        <w:rPr>
          <w:sz w:val="28"/>
          <w:szCs w:val="28"/>
        </w:rPr>
        <w:t>«</w:t>
      </w:r>
      <w:r w:rsidRPr="008B33EB">
        <w:rPr>
          <w:sz w:val="28"/>
          <w:szCs w:val="28"/>
        </w:rPr>
        <w:t>Безопасные и качественные автомобильные дороги</w:t>
      </w:r>
      <w:r w:rsidR="006C128E">
        <w:rPr>
          <w:sz w:val="28"/>
          <w:szCs w:val="28"/>
        </w:rPr>
        <w:t>»</w:t>
      </w:r>
      <w:r w:rsidRPr="008B33EB">
        <w:rPr>
          <w:sz w:val="28"/>
          <w:szCs w:val="28"/>
        </w:rPr>
        <w:t xml:space="preserve">, </w:t>
      </w:r>
      <w:r w:rsidR="006C128E">
        <w:rPr>
          <w:sz w:val="28"/>
          <w:szCs w:val="28"/>
        </w:rPr>
        <w:t>«</w:t>
      </w:r>
      <w:r w:rsidRPr="008B33EB">
        <w:rPr>
          <w:sz w:val="28"/>
          <w:szCs w:val="28"/>
        </w:rPr>
        <w:t>Культура</w:t>
      </w:r>
      <w:r w:rsidR="006C128E">
        <w:rPr>
          <w:sz w:val="28"/>
          <w:szCs w:val="28"/>
        </w:rPr>
        <w:t>»</w:t>
      </w:r>
      <w:r w:rsidRPr="008B33EB">
        <w:rPr>
          <w:sz w:val="28"/>
          <w:szCs w:val="28"/>
        </w:rPr>
        <w:t xml:space="preserve">, </w:t>
      </w:r>
      <w:r w:rsidR="006C128E">
        <w:rPr>
          <w:sz w:val="28"/>
          <w:szCs w:val="28"/>
        </w:rPr>
        <w:t>«</w:t>
      </w:r>
      <w:r w:rsidRPr="008B33EB">
        <w:rPr>
          <w:sz w:val="28"/>
          <w:szCs w:val="28"/>
        </w:rPr>
        <w:t>Малое и среднее предпринимательство и поддержка индивидуальной предпринимательской инициативы</w:t>
      </w:r>
      <w:r w:rsidR="006C128E">
        <w:rPr>
          <w:sz w:val="28"/>
          <w:szCs w:val="28"/>
        </w:rPr>
        <w:t>»</w:t>
      </w:r>
      <w:r w:rsidRPr="008B33EB">
        <w:rPr>
          <w:sz w:val="28"/>
          <w:szCs w:val="28"/>
        </w:rPr>
        <w:t xml:space="preserve">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 а также с реализуемыми в Предгорном муниципальном округе Ставропольского края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14:paraId="25937586" w14:textId="1A6CB9CD" w:rsidR="008B33EB" w:rsidRPr="008B33EB" w:rsidRDefault="008B33EB" w:rsidP="00FA5FDC">
      <w:pPr>
        <w:ind w:firstLine="709"/>
        <w:jc w:val="both"/>
        <w:rPr>
          <w:sz w:val="28"/>
          <w:szCs w:val="28"/>
        </w:rPr>
      </w:pPr>
      <w:r w:rsidRPr="008B33EB">
        <w:rPr>
          <w:sz w:val="28"/>
          <w:szCs w:val="28"/>
        </w:rPr>
        <w:t xml:space="preserve">При выполнении работ по благоустройству общественных территорий с использованием средств субсидии, администрация Предгорного муниципального округа Ставропольского края проводит мероприятий по благоустройству общественных территорий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 техническое состояние которых не соответствует требованиям охраны здоровья (противопожарным, санитарно-гигиеническим, конструктивным, технологическим, планировочным требованиям, предотвращающим получение заболеваний и травм) и не отвечает техническим требованиям для беспрепятственного передвижения </w:t>
      </w:r>
      <w:r w:rsidRPr="008B33EB">
        <w:rPr>
          <w:sz w:val="28"/>
          <w:szCs w:val="28"/>
        </w:rPr>
        <w:lastRenderedPageBreak/>
        <w:t>маломобильных групп населения по территории Предгорного муниципального округа Ставропольского края.</w:t>
      </w:r>
    </w:p>
    <w:p w14:paraId="251064A8" w14:textId="77777777" w:rsidR="008B33EB" w:rsidRPr="008B33EB" w:rsidRDefault="008B33EB" w:rsidP="00FA5FDC">
      <w:pPr>
        <w:ind w:firstLine="709"/>
        <w:jc w:val="both"/>
        <w:rPr>
          <w:sz w:val="28"/>
          <w:szCs w:val="28"/>
        </w:rPr>
      </w:pPr>
    </w:p>
    <w:p w14:paraId="00F245BF" w14:textId="77777777" w:rsidR="008B33EB" w:rsidRDefault="008B33EB" w:rsidP="00FA5FDC">
      <w:pPr>
        <w:ind w:firstLine="709"/>
        <w:jc w:val="center"/>
        <w:rPr>
          <w:sz w:val="28"/>
          <w:szCs w:val="28"/>
        </w:rPr>
      </w:pPr>
      <w:r w:rsidRPr="008B33EB">
        <w:rPr>
          <w:sz w:val="28"/>
          <w:szCs w:val="28"/>
        </w:rPr>
        <w:t>2. Мероприятия по благоустройству дворовых территорий.</w:t>
      </w:r>
    </w:p>
    <w:p w14:paraId="696A5327" w14:textId="77777777" w:rsidR="0004716C" w:rsidRPr="008B33EB" w:rsidRDefault="0004716C" w:rsidP="00FA5FDC">
      <w:pPr>
        <w:ind w:firstLine="709"/>
        <w:jc w:val="center"/>
        <w:rPr>
          <w:sz w:val="28"/>
          <w:szCs w:val="28"/>
        </w:rPr>
      </w:pPr>
    </w:p>
    <w:p w14:paraId="2F04E3CD" w14:textId="20ED9822" w:rsidR="008B33EB" w:rsidRPr="008B33EB" w:rsidRDefault="008B33EB" w:rsidP="00FA5FDC">
      <w:pPr>
        <w:ind w:firstLine="709"/>
        <w:jc w:val="both"/>
        <w:rPr>
          <w:sz w:val="28"/>
          <w:szCs w:val="28"/>
        </w:rPr>
      </w:pPr>
      <w:r w:rsidRPr="008B33EB">
        <w:rPr>
          <w:sz w:val="28"/>
          <w:szCs w:val="28"/>
        </w:rPr>
        <w:t>На территории Предгорного муниципального округа Ставропольского края имеются дворовые территории многоквартирных домов, уровень благоустройство которых не отвечает современным требованиям.</w:t>
      </w:r>
    </w:p>
    <w:p w14:paraId="69A3EC3D" w14:textId="1DF400DF" w:rsidR="008B33EB" w:rsidRPr="008B33EB" w:rsidRDefault="008B33EB" w:rsidP="00FA5FDC">
      <w:pPr>
        <w:ind w:firstLine="709"/>
        <w:jc w:val="both"/>
        <w:rPr>
          <w:sz w:val="28"/>
          <w:szCs w:val="28"/>
        </w:rPr>
      </w:pPr>
      <w:r w:rsidRPr="008B33EB">
        <w:rPr>
          <w:sz w:val="28"/>
          <w:szCs w:val="28"/>
        </w:rPr>
        <w:t>Общее количество дворовых территорий в Предгорном муниципальном округе Ставропольского края составляет 225 ед., из них количество благоустроенных дворовых территорий общего пользования по состоянию на 23</w:t>
      </w:r>
      <w:r w:rsidR="00FA5FDC">
        <w:rPr>
          <w:sz w:val="28"/>
          <w:szCs w:val="28"/>
        </w:rPr>
        <w:t xml:space="preserve"> апреля </w:t>
      </w:r>
      <w:r w:rsidRPr="008B33EB">
        <w:rPr>
          <w:sz w:val="28"/>
          <w:szCs w:val="28"/>
        </w:rPr>
        <w:t>2021 г. составляет 131 ед.</w:t>
      </w:r>
    </w:p>
    <w:p w14:paraId="50AAC5E9" w14:textId="68B72ABD" w:rsidR="008B33EB" w:rsidRPr="008B33EB" w:rsidRDefault="008B33EB" w:rsidP="00FA5FDC">
      <w:pPr>
        <w:ind w:firstLine="709"/>
        <w:jc w:val="both"/>
        <w:rPr>
          <w:sz w:val="28"/>
          <w:szCs w:val="28"/>
        </w:rPr>
      </w:pPr>
      <w:r w:rsidRPr="008B33EB">
        <w:rPr>
          <w:sz w:val="28"/>
          <w:szCs w:val="28"/>
        </w:rPr>
        <w:t>Таким образом, общее количество дворовых территорий, нуждающихся в благоустройстве по состоянию на 23</w:t>
      </w:r>
      <w:r w:rsidR="00FA5FDC">
        <w:rPr>
          <w:sz w:val="28"/>
          <w:szCs w:val="28"/>
        </w:rPr>
        <w:t xml:space="preserve"> апреля </w:t>
      </w:r>
      <w:r w:rsidRPr="008B33EB">
        <w:rPr>
          <w:sz w:val="28"/>
          <w:szCs w:val="28"/>
        </w:rPr>
        <w:t>2021 г. составляет 94 ед.</w:t>
      </w:r>
    </w:p>
    <w:p w14:paraId="42776F1C" w14:textId="516CFE88" w:rsidR="008B33EB" w:rsidRPr="008B33EB" w:rsidRDefault="008B33EB" w:rsidP="00FA5FDC">
      <w:pPr>
        <w:ind w:firstLine="709"/>
        <w:jc w:val="both"/>
        <w:rPr>
          <w:sz w:val="28"/>
          <w:szCs w:val="28"/>
        </w:rPr>
      </w:pPr>
      <w:r w:rsidRPr="008B33EB">
        <w:rPr>
          <w:sz w:val="28"/>
          <w:szCs w:val="28"/>
        </w:rPr>
        <w:t>Работы по благоустройству дворовых территорий в Предгорном муниципальном округе Ставропольского края могут выполняться в соответствии с минимальным и (или) дополнительным перечнем видов таких работ.</w:t>
      </w:r>
    </w:p>
    <w:p w14:paraId="7AEE5B7C" w14:textId="5D6D897C" w:rsidR="008B33EB" w:rsidRPr="008B33EB" w:rsidRDefault="008B33EB" w:rsidP="00FA5FDC">
      <w:pPr>
        <w:ind w:firstLine="709"/>
        <w:jc w:val="both"/>
        <w:rPr>
          <w:sz w:val="28"/>
          <w:szCs w:val="28"/>
        </w:rPr>
      </w:pPr>
      <w:r w:rsidRPr="008B33EB">
        <w:rPr>
          <w:sz w:val="28"/>
          <w:szCs w:val="28"/>
        </w:rPr>
        <w:t xml:space="preserve">Минимальный перечень видов работ по благоустройству дворовых территорий включает в себя работы по обеспечению освещения дворовых территорий, ремонту дворовых проездов, установке скамеек и урн (далее – минимальный перечень видов работ по благоустройству дворовых территорий). Визуализированный перечень образцов элементов благоустройства, предлагаемых к размещению на дворовой территории, сформированный исходя из минимального перечня работ по благоустройству дворовых территорий приведен в приложении </w:t>
      </w:r>
      <w:r w:rsidR="00625685">
        <w:rPr>
          <w:sz w:val="28"/>
          <w:szCs w:val="28"/>
        </w:rPr>
        <w:t>9</w:t>
      </w:r>
      <w:r w:rsidRPr="008B33EB">
        <w:rPr>
          <w:sz w:val="28"/>
          <w:szCs w:val="28"/>
        </w:rPr>
        <w:t xml:space="preserve"> к Программе.</w:t>
      </w:r>
    </w:p>
    <w:p w14:paraId="2538ADD8" w14:textId="34D23052" w:rsidR="008B33EB" w:rsidRPr="008B33EB" w:rsidRDefault="008B33EB" w:rsidP="00FA5FDC">
      <w:pPr>
        <w:ind w:firstLine="709"/>
        <w:jc w:val="both"/>
        <w:rPr>
          <w:sz w:val="28"/>
          <w:szCs w:val="28"/>
        </w:rPr>
      </w:pPr>
      <w:r w:rsidRPr="008B33EB">
        <w:rPr>
          <w:sz w:val="28"/>
          <w:szCs w:val="28"/>
        </w:rPr>
        <w:t>Дополнительный перечень видов работ по благоустройству дворовых территорий в Предгорном муниципальном округе Ставропольского края включает в себя работы по оборудованию детских и (или) спортивных площадок, автомобильных парковок, озеленению дворовых территорий, установке малых архитектурных форм (далее – дополнительный перечень видов работ по благоустройству дворовых территорий).</w:t>
      </w:r>
    </w:p>
    <w:p w14:paraId="0A71EC72" w14:textId="33BA7A45" w:rsidR="008B33EB" w:rsidRPr="008B33EB" w:rsidRDefault="008B33EB" w:rsidP="00FA5FDC">
      <w:pPr>
        <w:ind w:firstLine="709"/>
        <w:jc w:val="both"/>
        <w:rPr>
          <w:sz w:val="28"/>
          <w:szCs w:val="28"/>
        </w:rPr>
      </w:pPr>
      <w:r w:rsidRPr="008B33EB">
        <w:rPr>
          <w:sz w:val="28"/>
          <w:szCs w:val="28"/>
        </w:rPr>
        <w:t>Со</w:t>
      </w:r>
      <w:r w:rsidR="00AF55F2">
        <w:rPr>
          <w:sz w:val="28"/>
          <w:szCs w:val="28"/>
        </w:rPr>
        <w:t xml:space="preserve"> </w:t>
      </w:r>
      <w:r w:rsidRPr="008B33EB">
        <w:rPr>
          <w:sz w:val="28"/>
          <w:szCs w:val="28"/>
        </w:rPr>
        <w:t>финансирование за счет субсидии работ, предусмотренных минимальным перечнем видов работ по благоустройству дворовых территорий и дополнительным перечнем видов работ по благоустройству дворовых территорий, осуществляется при наличии решения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4F889500" w14:textId="13F180CF" w:rsidR="008B33EB" w:rsidRPr="008B33EB" w:rsidRDefault="008B33EB" w:rsidP="00FA5FDC">
      <w:pPr>
        <w:ind w:firstLine="709"/>
        <w:jc w:val="both"/>
        <w:rPr>
          <w:sz w:val="28"/>
          <w:szCs w:val="28"/>
        </w:rPr>
      </w:pPr>
      <w:r w:rsidRPr="008B33EB">
        <w:rPr>
          <w:sz w:val="28"/>
          <w:szCs w:val="28"/>
        </w:rPr>
        <w:t>Со</w:t>
      </w:r>
      <w:r w:rsidR="00AF55F2">
        <w:rPr>
          <w:sz w:val="28"/>
          <w:szCs w:val="28"/>
        </w:rPr>
        <w:t xml:space="preserve"> </w:t>
      </w:r>
      <w:r w:rsidRPr="008B33EB">
        <w:rPr>
          <w:sz w:val="28"/>
          <w:szCs w:val="28"/>
        </w:rPr>
        <w:t xml:space="preserve">финансирование за счет субсидии работ, предусмотренных минимальным перечнем видов работ по благоустройству дворовых территорий, осуществляется при наличии решения собственников помещений в многоквартирном доме о трудовом участии собственников помещений многоквартирных домов, собственников иных зданий и сооружений, </w:t>
      </w:r>
      <w:r w:rsidRPr="008B33EB">
        <w:rPr>
          <w:sz w:val="28"/>
          <w:szCs w:val="28"/>
        </w:rPr>
        <w:lastRenderedPageBreak/>
        <w:t>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форме однодневного субботника, оформляемого соответствующим актом Управления жилищно-коммунального и дорожного хозяйства администрации Предгорного муниципального округа Ставропольского края.</w:t>
      </w:r>
    </w:p>
    <w:p w14:paraId="45C8F4B2" w14:textId="39CE9771" w:rsidR="008B33EB" w:rsidRPr="008B33EB" w:rsidRDefault="008B33EB" w:rsidP="00FA5FDC">
      <w:pPr>
        <w:ind w:firstLine="709"/>
        <w:jc w:val="both"/>
        <w:rPr>
          <w:sz w:val="28"/>
          <w:szCs w:val="28"/>
        </w:rPr>
      </w:pPr>
      <w:r w:rsidRPr="008B33EB">
        <w:rPr>
          <w:sz w:val="28"/>
          <w:szCs w:val="28"/>
        </w:rPr>
        <w:t xml:space="preserve">Обязанность по подтверждению факта проведения однодневного субботника по уборке дворовой территории в Предгорном муниципальном округе Ставропольского края возлагается на </w:t>
      </w:r>
      <w:r w:rsidR="00625685">
        <w:rPr>
          <w:sz w:val="28"/>
          <w:szCs w:val="28"/>
        </w:rPr>
        <w:t>у</w:t>
      </w:r>
      <w:r w:rsidRPr="008B33EB">
        <w:rPr>
          <w:sz w:val="28"/>
          <w:szCs w:val="28"/>
        </w:rPr>
        <w:t>правление жилищно-коммунального и дорожного хозяйства администрации Предгорного муниципального округа Ставропольского края.</w:t>
      </w:r>
    </w:p>
    <w:p w14:paraId="49602662" w14:textId="6F7E0817" w:rsidR="008B33EB" w:rsidRPr="008B33EB" w:rsidRDefault="008B33EB" w:rsidP="00FA5FDC">
      <w:pPr>
        <w:ind w:firstLine="709"/>
        <w:jc w:val="both"/>
        <w:rPr>
          <w:sz w:val="28"/>
          <w:szCs w:val="28"/>
        </w:rPr>
      </w:pPr>
      <w:r w:rsidRPr="008B33EB">
        <w:rPr>
          <w:sz w:val="28"/>
          <w:szCs w:val="28"/>
        </w:rPr>
        <w:t>В случае предоставления субсидии из федерального бюджета в рамках федерального проекта «Формирование комфортной городской среды» национального проекта «Жилье и городская среда», со</w:t>
      </w:r>
      <w:r w:rsidR="00AF55F2">
        <w:rPr>
          <w:sz w:val="28"/>
          <w:szCs w:val="28"/>
        </w:rPr>
        <w:t xml:space="preserve"> </w:t>
      </w:r>
      <w:r w:rsidRPr="008B33EB">
        <w:rPr>
          <w:sz w:val="28"/>
          <w:szCs w:val="28"/>
        </w:rPr>
        <w:t>финансирование за счет субсидии работ, предусмотренных дополнительным перечнем видов работ по благоустройству дворовых территорий, осуществляется при наличии решения собственников помещений в многоквартирном доме о со</w:t>
      </w:r>
      <w:r w:rsidR="00AF55F2">
        <w:rPr>
          <w:sz w:val="28"/>
          <w:szCs w:val="28"/>
        </w:rPr>
        <w:t xml:space="preserve"> </w:t>
      </w:r>
      <w:r w:rsidRPr="008B33EB">
        <w:rPr>
          <w:sz w:val="28"/>
          <w:szCs w:val="28"/>
        </w:rPr>
        <w:t>финансировании заинтересованными лицами в размере не менее 20 процентов стоимости выполнения таких работ. Такое условие распространяется на дворовые территории, включенные в муниципальные программы после вступления в силу постановления Правительства Российской Федерации от</w:t>
      </w:r>
      <w:r w:rsidR="00FA5FDC">
        <w:rPr>
          <w:sz w:val="28"/>
          <w:szCs w:val="28"/>
        </w:rPr>
        <w:t xml:space="preserve">                                      </w:t>
      </w:r>
      <w:r w:rsidRPr="008B33EB">
        <w:rPr>
          <w:sz w:val="28"/>
          <w:szCs w:val="28"/>
        </w:rPr>
        <w:t xml:space="preserve"> 9 февраля 2019 г.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08AD4FA7" w14:textId="4594985A" w:rsidR="008B33EB" w:rsidRPr="008B33EB" w:rsidRDefault="008B33EB" w:rsidP="00FA5FDC">
      <w:pPr>
        <w:ind w:firstLine="709"/>
        <w:jc w:val="both"/>
        <w:rPr>
          <w:sz w:val="28"/>
          <w:szCs w:val="28"/>
        </w:rPr>
      </w:pPr>
      <w:r w:rsidRPr="008B33EB">
        <w:rPr>
          <w:sz w:val="28"/>
          <w:szCs w:val="28"/>
        </w:rPr>
        <w:t xml:space="preserve">Адресный перечень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в 2018 – 2024 годах, приведен в приложении </w:t>
      </w:r>
      <w:r w:rsidR="00625685">
        <w:rPr>
          <w:sz w:val="28"/>
          <w:szCs w:val="28"/>
        </w:rPr>
        <w:t>10</w:t>
      </w:r>
      <w:r w:rsidRPr="008B33EB">
        <w:rPr>
          <w:sz w:val="28"/>
          <w:szCs w:val="28"/>
        </w:rPr>
        <w:t xml:space="preserve"> к Программе (далее – Адресный перечень дворовых территорий).</w:t>
      </w:r>
    </w:p>
    <w:p w14:paraId="7BD5692B" w14:textId="0E6028E3" w:rsidR="008B33EB" w:rsidRPr="008B33EB" w:rsidRDefault="008B33EB" w:rsidP="00FA5FDC">
      <w:pPr>
        <w:ind w:firstLine="709"/>
        <w:jc w:val="both"/>
        <w:rPr>
          <w:sz w:val="28"/>
          <w:szCs w:val="28"/>
        </w:rPr>
      </w:pPr>
      <w:r w:rsidRPr="008B33EB">
        <w:rPr>
          <w:sz w:val="28"/>
          <w:szCs w:val="28"/>
        </w:rPr>
        <w:t>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w:t>
      </w:r>
      <w:r w:rsidR="00FA5FDC">
        <w:rPr>
          <w:sz w:val="28"/>
          <w:szCs w:val="28"/>
        </w:rPr>
        <w:t>ы</w:t>
      </w:r>
      <w:r w:rsidRPr="008B33EB">
        <w:rPr>
          <w:sz w:val="28"/>
          <w:szCs w:val="28"/>
        </w:rPr>
        <w:t>м Порядком по инвентаризации.</w:t>
      </w:r>
    </w:p>
    <w:p w14:paraId="45309CF8" w14:textId="1948DBBB" w:rsidR="008B33EB" w:rsidRPr="008B33EB" w:rsidRDefault="008B33EB" w:rsidP="00FA5FDC">
      <w:pPr>
        <w:ind w:firstLine="709"/>
        <w:jc w:val="both"/>
        <w:rPr>
          <w:sz w:val="28"/>
          <w:szCs w:val="28"/>
        </w:rPr>
      </w:pPr>
      <w:r w:rsidRPr="008B33EB">
        <w:rPr>
          <w:sz w:val="28"/>
          <w:szCs w:val="28"/>
        </w:rPr>
        <w:t xml:space="preserve">Администрация Предгорного муниципального округа Ставропольского края вправе исключать из Адресного перечня дворовых территорий дворовые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 государственных нужд в соответствии с генеральным планом Предгорного муниципального округа Ставропольского края при условии одобрения решения об исключении указанных территорий </w:t>
      </w:r>
      <w:r w:rsidRPr="008B33EB">
        <w:rPr>
          <w:sz w:val="28"/>
          <w:szCs w:val="28"/>
        </w:rPr>
        <w:lastRenderedPageBreak/>
        <w:t>из адресного перечня дворовых территорий межведомственной комиссией, в порядке, установленном межведомственной комиссией.</w:t>
      </w:r>
    </w:p>
    <w:p w14:paraId="7502A3CB" w14:textId="1A0D4962" w:rsidR="008B33EB" w:rsidRPr="008B33EB" w:rsidRDefault="008B33EB" w:rsidP="00FA5FDC">
      <w:pPr>
        <w:ind w:firstLine="709"/>
        <w:jc w:val="both"/>
        <w:rPr>
          <w:sz w:val="28"/>
          <w:szCs w:val="28"/>
        </w:rPr>
      </w:pPr>
      <w:r w:rsidRPr="008B33EB">
        <w:rPr>
          <w:sz w:val="28"/>
          <w:szCs w:val="28"/>
        </w:rPr>
        <w:t>Администрация Предгорного муниципального округа Ставропольского края вправе исключать из Адресного перечня дворовых территорий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Программой. При этом исключение дворовой территории из адресного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администрации Предгорного муниципального округа Ставропольского края межведомственной комиссией в порядке, установленном комиссией.</w:t>
      </w:r>
    </w:p>
    <w:p w14:paraId="01528A73" w14:textId="0AC501EE" w:rsidR="008B33EB" w:rsidRPr="008B33EB" w:rsidRDefault="008B33EB" w:rsidP="00FA5FDC">
      <w:pPr>
        <w:ind w:firstLine="709"/>
        <w:jc w:val="both"/>
        <w:rPr>
          <w:sz w:val="28"/>
          <w:szCs w:val="28"/>
        </w:rPr>
      </w:pPr>
      <w:r w:rsidRPr="008B33EB">
        <w:rPr>
          <w:sz w:val="28"/>
          <w:szCs w:val="28"/>
        </w:rPr>
        <w:t>При выполнении работ по благоустройству дворовых территорий с использованием средств субсидии, администрацией Предгорного муниципального округа Ставропольского края обеспечивается реализация мероприятий по проведению работ по образованию земельных участков, на которых расположены многоквартирные дома, входящие в благоустраиваемую дворовую территорию.</w:t>
      </w:r>
    </w:p>
    <w:p w14:paraId="5696203D" w14:textId="42E7CC52" w:rsidR="008B33EB" w:rsidRPr="008B33EB" w:rsidRDefault="008B33EB" w:rsidP="00FA5FDC">
      <w:pPr>
        <w:ind w:firstLine="709"/>
        <w:jc w:val="both"/>
        <w:rPr>
          <w:sz w:val="28"/>
          <w:szCs w:val="28"/>
        </w:rPr>
      </w:pPr>
      <w:r w:rsidRPr="008B33EB">
        <w:rPr>
          <w:sz w:val="28"/>
          <w:szCs w:val="28"/>
        </w:rPr>
        <w:t>При выполнении работ по благоустройству дворовых территорий с использованием средств субсидии, администрация Предгорного муниципального округа Ставропольского края заключает соглашения по результатам закупки товаров, работ и услуг для обеспечения муниципальных нужд в целях реализации программы не позднее 1 мая года предоставления субсидии,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585FA26C" w14:textId="51094474" w:rsidR="008B33EB" w:rsidRPr="008B33EB" w:rsidRDefault="008B33EB" w:rsidP="00FA5FDC">
      <w:pPr>
        <w:ind w:firstLine="709"/>
        <w:jc w:val="both"/>
        <w:rPr>
          <w:sz w:val="28"/>
          <w:szCs w:val="28"/>
        </w:rPr>
      </w:pPr>
      <w:r w:rsidRPr="008B33EB">
        <w:rPr>
          <w:sz w:val="28"/>
          <w:szCs w:val="28"/>
        </w:rPr>
        <w:t>При выполнении работ по благоустройству дворовых территорий с использованием средств субсидии, администрация Предгорного муниципального округа Ставропольского края, устанавливает минимальный трёхлетний гарантийный срок на результаты выполненных работ по благоустройству дворовых территорий, со</w:t>
      </w:r>
      <w:r w:rsidR="00AF55F2">
        <w:rPr>
          <w:sz w:val="28"/>
          <w:szCs w:val="28"/>
        </w:rPr>
        <w:t xml:space="preserve"> </w:t>
      </w:r>
      <w:r w:rsidRPr="008B33EB">
        <w:rPr>
          <w:sz w:val="28"/>
          <w:szCs w:val="28"/>
        </w:rPr>
        <w:t>финансируемых за счет средств субсидии.</w:t>
      </w:r>
    </w:p>
    <w:p w14:paraId="67E6DB81" w14:textId="0BA979F3" w:rsidR="008B33EB" w:rsidRPr="008B33EB" w:rsidRDefault="008B33EB" w:rsidP="00FA5FDC">
      <w:pPr>
        <w:ind w:firstLine="709"/>
        <w:jc w:val="both"/>
        <w:rPr>
          <w:sz w:val="28"/>
          <w:szCs w:val="28"/>
        </w:rPr>
      </w:pPr>
      <w:r w:rsidRPr="008B33EB">
        <w:rPr>
          <w:sz w:val="28"/>
          <w:szCs w:val="28"/>
        </w:rPr>
        <w:t>В соответствии с государственной программой Ставропольского края, расходование средств субсидии, предоставленной муниципальному образованию края на выполнение работ по благоустройству дворовых территорий, может осуществляться по решению администрации Предгорного муниципального округа Ставропольского края одним из следующих способов:</w:t>
      </w:r>
    </w:p>
    <w:p w14:paraId="1E7FCEA3" w14:textId="7FB81153" w:rsidR="008B33EB" w:rsidRPr="008B33EB" w:rsidRDefault="008B33EB" w:rsidP="00FA5FDC">
      <w:pPr>
        <w:ind w:firstLine="709"/>
        <w:jc w:val="both"/>
        <w:rPr>
          <w:sz w:val="28"/>
          <w:szCs w:val="28"/>
        </w:rPr>
      </w:pPr>
      <w:r w:rsidRPr="008B33EB">
        <w:rPr>
          <w:sz w:val="28"/>
          <w:szCs w:val="28"/>
        </w:rPr>
        <w:t xml:space="preserve">1) посредством предоставления субсидий муниципальным бюджетным и автономным учреждениям Предгорного муниципального округа </w:t>
      </w:r>
      <w:r w:rsidRPr="008B33EB">
        <w:rPr>
          <w:sz w:val="28"/>
          <w:szCs w:val="28"/>
        </w:rPr>
        <w:lastRenderedPageBreak/>
        <w:t>Ставропольского края, в том числе субсидий на финансовое обеспечение выполнения ими муниципального задания;</w:t>
      </w:r>
    </w:p>
    <w:p w14:paraId="282716D6" w14:textId="537DAA3E" w:rsidR="008B33EB" w:rsidRPr="008B33EB" w:rsidRDefault="008B33EB" w:rsidP="00FA5FDC">
      <w:pPr>
        <w:ind w:firstLine="709"/>
        <w:jc w:val="both"/>
        <w:rPr>
          <w:sz w:val="28"/>
          <w:szCs w:val="28"/>
        </w:rPr>
      </w:pPr>
      <w:r w:rsidRPr="008B33EB">
        <w:rPr>
          <w:sz w:val="28"/>
          <w:szCs w:val="28"/>
        </w:rPr>
        <w:t>2) посредством закупки товаров, работ и услуг для обеспечения муниципальных нужд (за исключением бюджетных ассигнований для обеспечения выполнения функций муниципальных казенных учреждений и бюджетных ассигнований на осуществление бюджетных инвестиций в объекты муниципальной собственности, переданные муниципальным казенным учреждениям в оперативное управление);</w:t>
      </w:r>
    </w:p>
    <w:p w14:paraId="7EA3DE7D" w14:textId="16F8E790" w:rsidR="008B33EB" w:rsidRPr="008B33EB" w:rsidRDefault="008B33EB" w:rsidP="00FA5FDC">
      <w:pPr>
        <w:ind w:firstLine="709"/>
        <w:jc w:val="both"/>
        <w:rPr>
          <w:sz w:val="28"/>
          <w:szCs w:val="28"/>
        </w:rPr>
      </w:pPr>
      <w:r w:rsidRPr="008B33EB">
        <w:rPr>
          <w:sz w:val="28"/>
          <w:szCs w:val="28"/>
        </w:rPr>
        <w:t>3) посредством предоставления субсидий юридическим лицам (за исключением субсидии муниципальным бюджетным и автономным учреждениям Предгорного муниципального округа Ставропольского края, индивидуальным предпринимателям, физическим лицам на возмещение затрат по выполнению работ по благоустройству дворовых территорий в муниципальном образовании края (в случае, если подлежащая благоустройству дворовая территория образована земельными участками, находящимися полностью или частично в частной собственности).</w:t>
      </w:r>
    </w:p>
    <w:p w14:paraId="6F9B5DF0" w14:textId="65D84D63" w:rsidR="008B33EB" w:rsidRPr="008B33EB" w:rsidRDefault="008B33EB" w:rsidP="00FA5FDC">
      <w:pPr>
        <w:ind w:firstLine="709"/>
        <w:jc w:val="both"/>
        <w:rPr>
          <w:sz w:val="28"/>
          <w:szCs w:val="28"/>
        </w:rPr>
      </w:pPr>
      <w:r w:rsidRPr="008B33EB">
        <w:rPr>
          <w:sz w:val="28"/>
          <w:szCs w:val="28"/>
        </w:rPr>
        <w:t>Администрация Предгорного муниципального округа Ставропольского края самостоятельно определяет способ, форму и порядок расходования субсидии, предоставляемой на выполнение работ по благоустройству дворовых территорий в Предгорном муниципальном округе Ставропольского края, в соответствии с законодательством Российской Федерации и законодательством Ставропольского края.</w:t>
      </w:r>
    </w:p>
    <w:p w14:paraId="366FBC32" w14:textId="361DB325" w:rsidR="008B33EB" w:rsidRPr="008B33EB" w:rsidRDefault="008B33EB" w:rsidP="00FA5FDC">
      <w:pPr>
        <w:ind w:firstLine="709"/>
        <w:jc w:val="both"/>
        <w:rPr>
          <w:sz w:val="28"/>
          <w:szCs w:val="28"/>
        </w:rPr>
      </w:pPr>
      <w:r w:rsidRPr="008B33EB">
        <w:rPr>
          <w:sz w:val="28"/>
          <w:szCs w:val="28"/>
        </w:rPr>
        <w:t xml:space="preserve">В целях обеспечения эффективности использования средств бюджетной системы Российской Федерации, при выполнении работ по благоустройству общественных территорий и (или) дворовых территорий с использованием средств субсидии, администрация Предгорного муниципального округа Ставропольского края, обеспечивает синхронизацию мероприятий в рамках программы с реализуемыми в Предгорном муниципальном округе Ставропольского края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w:t>
      </w:r>
      <w:r w:rsidR="00625685">
        <w:rPr>
          <w:sz w:val="28"/>
          <w:szCs w:val="28"/>
        </w:rPr>
        <w:t>«</w:t>
      </w:r>
      <w:r w:rsidRPr="008B33EB">
        <w:rPr>
          <w:sz w:val="28"/>
          <w:szCs w:val="28"/>
        </w:rPr>
        <w:t>Демография</w:t>
      </w:r>
      <w:r w:rsidR="00625685">
        <w:rPr>
          <w:sz w:val="28"/>
          <w:szCs w:val="28"/>
        </w:rPr>
        <w:t>»</w:t>
      </w:r>
      <w:r w:rsidRPr="008B33EB">
        <w:rPr>
          <w:sz w:val="28"/>
          <w:szCs w:val="28"/>
        </w:rPr>
        <w:t xml:space="preserve">, </w:t>
      </w:r>
      <w:r w:rsidR="00625685">
        <w:rPr>
          <w:sz w:val="28"/>
          <w:szCs w:val="28"/>
        </w:rPr>
        <w:t>«</w:t>
      </w:r>
      <w:r w:rsidRPr="008B33EB">
        <w:rPr>
          <w:sz w:val="28"/>
          <w:szCs w:val="28"/>
        </w:rPr>
        <w:t>Образование</w:t>
      </w:r>
      <w:r w:rsidR="00625685">
        <w:rPr>
          <w:sz w:val="28"/>
          <w:szCs w:val="28"/>
        </w:rPr>
        <w:t>»</w:t>
      </w:r>
      <w:r w:rsidRPr="008B33EB">
        <w:rPr>
          <w:sz w:val="28"/>
          <w:szCs w:val="28"/>
        </w:rPr>
        <w:t xml:space="preserve">, </w:t>
      </w:r>
      <w:r w:rsidR="00625685">
        <w:rPr>
          <w:sz w:val="28"/>
          <w:szCs w:val="28"/>
        </w:rPr>
        <w:t>«</w:t>
      </w:r>
      <w:r w:rsidRPr="008B33EB">
        <w:rPr>
          <w:sz w:val="28"/>
          <w:szCs w:val="28"/>
        </w:rPr>
        <w:t>Экология</w:t>
      </w:r>
      <w:r w:rsidR="00625685">
        <w:rPr>
          <w:sz w:val="28"/>
          <w:szCs w:val="28"/>
        </w:rPr>
        <w:t>»</w:t>
      </w:r>
      <w:r w:rsidRPr="008B33EB">
        <w:rPr>
          <w:sz w:val="28"/>
          <w:szCs w:val="28"/>
        </w:rPr>
        <w:t xml:space="preserve">, </w:t>
      </w:r>
      <w:r w:rsidR="00625685">
        <w:rPr>
          <w:sz w:val="28"/>
          <w:szCs w:val="28"/>
        </w:rPr>
        <w:t>«</w:t>
      </w:r>
      <w:r w:rsidRPr="008B33EB">
        <w:rPr>
          <w:sz w:val="28"/>
          <w:szCs w:val="28"/>
        </w:rPr>
        <w:t>Безопасные и качественные автомобильные дороги</w:t>
      </w:r>
      <w:r w:rsidR="00625685">
        <w:rPr>
          <w:sz w:val="28"/>
          <w:szCs w:val="28"/>
        </w:rPr>
        <w:t>»</w:t>
      </w:r>
      <w:r w:rsidRPr="008B33EB">
        <w:rPr>
          <w:sz w:val="28"/>
          <w:szCs w:val="28"/>
        </w:rPr>
        <w:t xml:space="preserve">, </w:t>
      </w:r>
      <w:r w:rsidR="00625685">
        <w:rPr>
          <w:sz w:val="28"/>
          <w:szCs w:val="28"/>
        </w:rPr>
        <w:t>«</w:t>
      </w:r>
      <w:r w:rsidRPr="008B33EB">
        <w:rPr>
          <w:sz w:val="28"/>
          <w:szCs w:val="28"/>
        </w:rPr>
        <w:t>Культура</w:t>
      </w:r>
      <w:r w:rsidR="00625685">
        <w:rPr>
          <w:sz w:val="28"/>
          <w:szCs w:val="28"/>
        </w:rPr>
        <w:t>»</w:t>
      </w:r>
      <w:r w:rsidRPr="008B33EB">
        <w:rPr>
          <w:sz w:val="28"/>
          <w:szCs w:val="28"/>
        </w:rPr>
        <w:t xml:space="preserve">, </w:t>
      </w:r>
      <w:r w:rsidR="00625685">
        <w:rPr>
          <w:sz w:val="28"/>
          <w:szCs w:val="28"/>
        </w:rPr>
        <w:t>«</w:t>
      </w:r>
      <w:r w:rsidRPr="008B33EB">
        <w:rPr>
          <w:sz w:val="28"/>
          <w:szCs w:val="28"/>
        </w:rPr>
        <w:t>Малое и среднее предпринимательство и поддержка индивидуальной предпринимательской инициативы</w:t>
      </w:r>
      <w:r w:rsidR="00625685">
        <w:rPr>
          <w:sz w:val="28"/>
          <w:szCs w:val="28"/>
        </w:rPr>
        <w:t>»</w:t>
      </w:r>
      <w:r w:rsidRPr="008B33EB">
        <w:rPr>
          <w:sz w:val="28"/>
          <w:szCs w:val="28"/>
        </w:rPr>
        <w:t xml:space="preserve">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 а также с реализуемыми в Предгорном муниципальном округе Ставропольского края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14:paraId="77939550" w14:textId="2C6E66AA" w:rsidR="008B33EB" w:rsidRPr="008B33EB" w:rsidRDefault="008B33EB" w:rsidP="00FA5FDC">
      <w:pPr>
        <w:ind w:firstLine="709"/>
        <w:jc w:val="both"/>
        <w:rPr>
          <w:sz w:val="28"/>
          <w:szCs w:val="28"/>
        </w:rPr>
      </w:pPr>
      <w:r w:rsidRPr="008B33EB">
        <w:rPr>
          <w:sz w:val="28"/>
          <w:szCs w:val="28"/>
        </w:rPr>
        <w:lastRenderedPageBreak/>
        <w:t>При выполнении работ по благоустройству общественных территорий и (или) дворовых территорий с использованием средств субсидии, администрация Предгорного муниципального округа Ставропольского края проводит мероприятия по благоустройству общественных территорий и (или) дворовых территорий с учетом необходимости обеспечения физической, пространственной и информационной доступности зданий, сооружений указанных территорий для инвалидов и других маломобильных групп населения.</w:t>
      </w:r>
    </w:p>
    <w:p w14:paraId="73D42561" w14:textId="77777777" w:rsidR="008B33EB" w:rsidRPr="008B33EB" w:rsidRDefault="008B33EB" w:rsidP="008B33EB">
      <w:pPr>
        <w:jc w:val="both"/>
        <w:rPr>
          <w:sz w:val="28"/>
          <w:szCs w:val="28"/>
        </w:rPr>
      </w:pPr>
    </w:p>
    <w:p w14:paraId="2CAAFC3E" w14:textId="77777777" w:rsidR="008B33EB" w:rsidRPr="008B33EB" w:rsidRDefault="008B33EB" w:rsidP="00625685">
      <w:pPr>
        <w:jc w:val="center"/>
        <w:rPr>
          <w:sz w:val="28"/>
          <w:szCs w:val="28"/>
        </w:rPr>
      </w:pPr>
      <w:r w:rsidRPr="008B33EB">
        <w:rPr>
          <w:sz w:val="28"/>
          <w:szCs w:val="28"/>
        </w:rPr>
        <w:t>3. Мероприятия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14:paraId="369B8FB2" w14:textId="77777777" w:rsidR="008B33EB" w:rsidRPr="008B33EB" w:rsidRDefault="008B33EB" w:rsidP="008B33EB">
      <w:pPr>
        <w:jc w:val="both"/>
        <w:rPr>
          <w:sz w:val="28"/>
          <w:szCs w:val="28"/>
        </w:rPr>
      </w:pPr>
    </w:p>
    <w:p w14:paraId="08E469D9" w14:textId="33843484" w:rsidR="00625685" w:rsidRDefault="00625685" w:rsidP="00FA5FDC">
      <w:pPr>
        <w:ind w:firstLine="709"/>
        <w:jc w:val="both"/>
        <w:rPr>
          <w:sz w:val="28"/>
          <w:szCs w:val="28"/>
        </w:rPr>
      </w:pPr>
      <w:r>
        <w:rPr>
          <w:sz w:val="28"/>
          <w:szCs w:val="28"/>
        </w:rPr>
        <w:t>По итогам проведенной инвентаризации н</w:t>
      </w:r>
      <w:r w:rsidR="008B33EB" w:rsidRPr="008B33EB">
        <w:rPr>
          <w:sz w:val="28"/>
          <w:szCs w:val="28"/>
        </w:rPr>
        <w:t>а территории Предгорного муниципального округа Ставропольского края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Правилами благоустройства территории Предгорного муниципального округа Ставропольского края, утвержденными Решением Думы Предгорного муниципального округа Ставропольского края от 04 марта 2021 г. № 21 (далее соответственно – объекты недвижимого имущества, Правила благоустройства)</w:t>
      </w:r>
      <w:r>
        <w:rPr>
          <w:sz w:val="28"/>
          <w:szCs w:val="28"/>
        </w:rPr>
        <w:t xml:space="preserve"> </w:t>
      </w:r>
      <w:r w:rsidR="00AD31DF">
        <w:rPr>
          <w:sz w:val="28"/>
          <w:szCs w:val="28"/>
        </w:rPr>
        <w:t>по состоянию на 23.04.2021 отсутствуют</w:t>
      </w:r>
      <w:r w:rsidR="008B33EB" w:rsidRPr="008B33EB">
        <w:rPr>
          <w:sz w:val="28"/>
          <w:szCs w:val="28"/>
        </w:rPr>
        <w:t xml:space="preserve">. </w:t>
      </w:r>
    </w:p>
    <w:p w14:paraId="3DBD5691" w14:textId="71DF84E4" w:rsidR="008B33EB" w:rsidRPr="008B33EB" w:rsidRDefault="00AD31DF" w:rsidP="00FA5FDC">
      <w:pPr>
        <w:ind w:firstLine="709"/>
        <w:jc w:val="both"/>
        <w:rPr>
          <w:sz w:val="28"/>
          <w:szCs w:val="28"/>
        </w:rPr>
      </w:pPr>
      <w:r>
        <w:rPr>
          <w:sz w:val="28"/>
          <w:szCs w:val="28"/>
        </w:rPr>
        <w:t xml:space="preserve">При выявлении </w:t>
      </w:r>
      <w:r w:rsidR="00C27F2D">
        <w:rPr>
          <w:sz w:val="28"/>
          <w:szCs w:val="28"/>
        </w:rPr>
        <w:t xml:space="preserve">таких </w:t>
      </w:r>
      <w:r w:rsidRPr="00AD31DF">
        <w:rPr>
          <w:sz w:val="28"/>
          <w:szCs w:val="28"/>
        </w:rPr>
        <w:t>объект</w:t>
      </w:r>
      <w:r w:rsidR="00DB7D40">
        <w:rPr>
          <w:sz w:val="28"/>
          <w:szCs w:val="28"/>
        </w:rPr>
        <w:t>ов</w:t>
      </w:r>
      <w:r w:rsidRPr="00AD31DF">
        <w:rPr>
          <w:sz w:val="28"/>
          <w:szCs w:val="28"/>
        </w:rPr>
        <w:t xml:space="preserve"> недвижимого имущества </w:t>
      </w:r>
      <w:r>
        <w:rPr>
          <w:sz w:val="28"/>
          <w:szCs w:val="28"/>
        </w:rPr>
        <w:t>р</w:t>
      </w:r>
      <w:r w:rsidR="008B33EB" w:rsidRPr="008B33EB">
        <w:rPr>
          <w:sz w:val="28"/>
          <w:szCs w:val="28"/>
        </w:rPr>
        <w:t>аботы по благоустройству</w:t>
      </w:r>
      <w:r w:rsidR="00DB7D40">
        <w:rPr>
          <w:sz w:val="28"/>
          <w:szCs w:val="28"/>
        </w:rPr>
        <w:t xml:space="preserve"> </w:t>
      </w:r>
      <w:r w:rsidR="00C27F2D">
        <w:rPr>
          <w:sz w:val="28"/>
          <w:szCs w:val="28"/>
        </w:rPr>
        <w:t>будут,</w:t>
      </w:r>
      <w:r w:rsidR="008B33EB" w:rsidRPr="008B33EB">
        <w:rPr>
          <w:sz w:val="28"/>
          <w:szCs w:val="28"/>
        </w:rPr>
        <w:t xml:space="preserve"> осуществляются в соответствии с Правилами благоустройства за счет средств юридических лиц и индивидуальных предпринимателей, в собственности (пользовании) которых находятся указанные объекты, в рамках соглашений между администрацией Предгорного муниципального округа Ставропольского края и собственниками (пользователями) в срок не позднее 2024 года.</w:t>
      </w:r>
    </w:p>
    <w:p w14:paraId="23AEBD03" w14:textId="77777777" w:rsidR="008B33EB" w:rsidRPr="008B33EB" w:rsidRDefault="008B33EB" w:rsidP="008B33EB">
      <w:pPr>
        <w:jc w:val="both"/>
        <w:rPr>
          <w:sz w:val="28"/>
          <w:szCs w:val="28"/>
        </w:rPr>
      </w:pPr>
    </w:p>
    <w:p w14:paraId="0195E8BF" w14:textId="0C536378" w:rsidR="008B33EB" w:rsidRPr="008B33EB" w:rsidRDefault="008B33EB" w:rsidP="008214DB">
      <w:pPr>
        <w:jc w:val="center"/>
        <w:rPr>
          <w:sz w:val="28"/>
          <w:szCs w:val="28"/>
        </w:rPr>
      </w:pPr>
      <w:r w:rsidRPr="008B33EB">
        <w:rPr>
          <w:sz w:val="28"/>
          <w:szCs w:val="28"/>
        </w:rPr>
        <w:t>4.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2024 года в соответствии с Правилами благоустройства (далее – индивидуальные жилые дома)</w:t>
      </w:r>
    </w:p>
    <w:p w14:paraId="6F0E93E4" w14:textId="77777777" w:rsidR="008B33EB" w:rsidRPr="008B33EB" w:rsidRDefault="008B33EB" w:rsidP="008214DB">
      <w:pPr>
        <w:jc w:val="center"/>
        <w:rPr>
          <w:sz w:val="28"/>
          <w:szCs w:val="28"/>
        </w:rPr>
      </w:pPr>
    </w:p>
    <w:p w14:paraId="1D4C8DFD" w14:textId="761BB5F4" w:rsidR="008B33EB" w:rsidRPr="008B33EB" w:rsidRDefault="008B33EB" w:rsidP="00FA5FDC">
      <w:pPr>
        <w:ind w:firstLine="709"/>
        <w:jc w:val="both"/>
        <w:rPr>
          <w:sz w:val="28"/>
          <w:szCs w:val="28"/>
        </w:rPr>
      </w:pPr>
      <w:r w:rsidRPr="008B33EB">
        <w:rPr>
          <w:sz w:val="28"/>
          <w:szCs w:val="28"/>
        </w:rPr>
        <w:t xml:space="preserve">В рамках Программы осуществляются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w:t>
      </w:r>
      <w:r w:rsidRPr="008B33EB">
        <w:rPr>
          <w:sz w:val="28"/>
          <w:szCs w:val="28"/>
        </w:rPr>
        <w:lastRenderedPageBreak/>
        <w:t>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2024 года в соответствии с Правилами благоустройства.</w:t>
      </w:r>
    </w:p>
    <w:p w14:paraId="1CEFE12E" w14:textId="291AA7A8" w:rsidR="008B33EB" w:rsidRPr="008B33EB" w:rsidRDefault="008B33EB" w:rsidP="00FA5FDC">
      <w:pPr>
        <w:ind w:firstLine="709"/>
        <w:jc w:val="both"/>
        <w:rPr>
          <w:sz w:val="28"/>
          <w:szCs w:val="28"/>
        </w:rPr>
      </w:pPr>
      <w:r w:rsidRPr="008B33EB">
        <w:rPr>
          <w:sz w:val="28"/>
          <w:szCs w:val="28"/>
        </w:rPr>
        <w:t>По состоянию на 23</w:t>
      </w:r>
      <w:r w:rsidR="00FA5FDC">
        <w:rPr>
          <w:sz w:val="28"/>
          <w:szCs w:val="28"/>
        </w:rPr>
        <w:t xml:space="preserve"> апреля </w:t>
      </w:r>
      <w:r w:rsidRPr="008B33EB">
        <w:rPr>
          <w:sz w:val="28"/>
          <w:szCs w:val="28"/>
        </w:rPr>
        <w:t xml:space="preserve">2021 г. на территории Предгорного муниципального округа Ставропольского края расположены 28998 индивидуальных жилых домов. По итогам проведенной инвентаризации все дома признаны соответствующими Правилам благоустройства. </w:t>
      </w:r>
    </w:p>
    <w:p w14:paraId="399E5304" w14:textId="77777777" w:rsidR="008B33EB" w:rsidRPr="008B33EB" w:rsidRDefault="008B33EB" w:rsidP="008B33EB">
      <w:pPr>
        <w:jc w:val="both"/>
        <w:rPr>
          <w:sz w:val="28"/>
          <w:szCs w:val="28"/>
        </w:rPr>
      </w:pPr>
    </w:p>
    <w:p w14:paraId="09E387DD" w14:textId="77777777" w:rsidR="008B33EB" w:rsidRPr="008B33EB" w:rsidRDefault="008B33EB" w:rsidP="00E3315E">
      <w:pPr>
        <w:jc w:val="center"/>
        <w:rPr>
          <w:sz w:val="28"/>
          <w:szCs w:val="28"/>
        </w:rPr>
      </w:pPr>
      <w:r w:rsidRPr="008B33EB">
        <w:rPr>
          <w:sz w:val="28"/>
          <w:szCs w:val="28"/>
        </w:rPr>
        <w:t>5. Мероприятия по вовлечению граждан, в реализацию мероприятий по благоустройству общественных территорий, а также дворовых территорий.</w:t>
      </w:r>
    </w:p>
    <w:p w14:paraId="78DFE0BB" w14:textId="77777777" w:rsidR="008B33EB" w:rsidRPr="008B33EB" w:rsidRDefault="008B33EB" w:rsidP="008B33EB">
      <w:pPr>
        <w:jc w:val="both"/>
        <w:rPr>
          <w:sz w:val="28"/>
          <w:szCs w:val="28"/>
        </w:rPr>
      </w:pPr>
    </w:p>
    <w:p w14:paraId="3FBD4FA8" w14:textId="7E9E95D8" w:rsidR="008B33EB" w:rsidRPr="008B33EB" w:rsidRDefault="008B33EB" w:rsidP="00FA5FDC">
      <w:pPr>
        <w:ind w:firstLine="709"/>
        <w:jc w:val="both"/>
        <w:rPr>
          <w:sz w:val="28"/>
          <w:szCs w:val="28"/>
        </w:rPr>
      </w:pPr>
      <w:r w:rsidRPr="008B33EB">
        <w:rPr>
          <w:sz w:val="28"/>
          <w:szCs w:val="28"/>
        </w:rPr>
        <w:t>Для достижения цели национального проекта «Жилье и городская среда» по созданию механизма прямого участия граждан в формировании комфортной городской среды, по увеличению доли граждан, принимающих участие в решении вопросов развития городской среды, до 30 процентов, проводятся мероприятия по вовлечению граждан в реализацию мероприятий по благоустройству общественных территорий, а также дворовых территорий.</w:t>
      </w:r>
    </w:p>
    <w:p w14:paraId="5CA5C542" w14:textId="1A225057" w:rsidR="008B33EB" w:rsidRPr="008B33EB" w:rsidRDefault="008B33EB" w:rsidP="00FA5FDC">
      <w:pPr>
        <w:ind w:firstLine="709"/>
        <w:jc w:val="both"/>
        <w:rPr>
          <w:sz w:val="28"/>
          <w:szCs w:val="28"/>
        </w:rPr>
      </w:pPr>
      <w:r w:rsidRPr="008B33EB">
        <w:rPr>
          <w:sz w:val="28"/>
          <w:szCs w:val="28"/>
        </w:rPr>
        <w:t>В целях обеспечения общественного контроля за реализацией муниципальной программы, расширения участия общественности в ее реализации, распоряжением администрации Предгорного муниципального округа Ставропольского края от 12</w:t>
      </w:r>
      <w:r w:rsidR="00FA5FDC">
        <w:rPr>
          <w:sz w:val="28"/>
          <w:szCs w:val="28"/>
        </w:rPr>
        <w:t xml:space="preserve"> января </w:t>
      </w:r>
      <w:r w:rsidRPr="008B33EB">
        <w:rPr>
          <w:sz w:val="28"/>
          <w:szCs w:val="28"/>
        </w:rPr>
        <w:t>2021</w:t>
      </w:r>
      <w:r w:rsidR="00FA5FDC">
        <w:rPr>
          <w:sz w:val="28"/>
          <w:szCs w:val="28"/>
        </w:rPr>
        <w:t xml:space="preserve"> г.</w:t>
      </w:r>
      <w:r w:rsidRPr="008B33EB">
        <w:rPr>
          <w:sz w:val="28"/>
          <w:szCs w:val="28"/>
        </w:rPr>
        <w:t xml:space="preserve"> № 03-р «О создании общественной комиссии по проведению комиссионной оценки поступивших предложений, осуществлению контроля за реализацией организации общественного обсуждения муниципальной программы «Формирование современной городской среды на 2018-2024 годы» создана и осуществляет свою деятельность общественная комиссия по формированию современной городской среды (далее – общественная комиссия).</w:t>
      </w:r>
    </w:p>
    <w:p w14:paraId="5E8D5E06" w14:textId="5F4224DB" w:rsidR="008B33EB" w:rsidRPr="008B33EB" w:rsidRDefault="008B33EB" w:rsidP="00FA5FDC">
      <w:pPr>
        <w:ind w:firstLine="709"/>
        <w:jc w:val="both"/>
        <w:rPr>
          <w:sz w:val="28"/>
          <w:szCs w:val="28"/>
        </w:rPr>
      </w:pPr>
      <w:r w:rsidRPr="008B33EB">
        <w:rPr>
          <w:sz w:val="28"/>
          <w:szCs w:val="28"/>
        </w:rPr>
        <w:t>Постановлением администрации Предгорного муниципального округа Ставропольского края от 12 апреля 2021 г. № 808 «Об утверждении Порядка проведения общественного обсуждения проекта муниципальной программы Предгорного муниципального округа Ставропольского края «Формирование современной городской среды на 2018 – 2024 годы», установлена процедура проведения общественных обсуждений проекта изменений в программу, в том числе с использованием информационно-телекоммуникационной сети «Интернет». Срок проведения общественных обсуждений проектов изменений в Программу составляет не менее 30 календарных дней со дня опубликования таких проектов изменений в Программу.</w:t>
      </w:r>
    </w:p>
    <w:p w14:paraId="705CFF58" w14:textId="3371F476" w:rsidR="008B33EB" w:rsidRPr="008B33EB" w:rsidRDefault="008B33EB" w:rsidP="00FA5FDC">
      <w:pPr>
        <w:ind w:firstLine="709"/>
        <w:jc w:val="both"/>
        <w:rPr>
          <w:sz w:val="28"/>
          <w:szCs w:val="28"/>
        </w:rPr>
      </w:pPr>
      <w:r w:rsidRPr="008B33EB">
        <w:rPr>
          <w:sz w:val="28"/>
          <w:szCs w:val="28"/>
        </w:rPr>
        <w:t>В ходе проведения процедуры общественных обсуждений администрацией Предгорного муниципального округа Ставропольского края и общественной комиссией обеспечивается учет предложений заинтересованных лиц о включении дворовой территории, общественной территории в Программу.</w:t>
      </w:r>
    </w:p>
    <w:p w14:paraId="3ABCB3C7" w14:textId="3DD99AC1" w:rsidR="008B33EB" w:rsidRPr="008B33EB" w:rsidRDefault="008B33EB" w:rsidP="00FA5FDC">
      <w:pPr>
        <w:ind w:firstLine="709"/>
        <w:jc w:val="both"/>
        <w:rPr>
          <w:sz w:val="28"/>
          <w:szCs w:val="28"/>
        </w:rPr>
      </w:pPr>
      <w:r w:rsidRPr="008B33EB">
        <w:rPr>
          <w:sz w:val="28"/>
          <w:szCs w:val="28"/>
        </w:rPr>
        <w:lastRenderedPageBreak/>
        <w:t>В полномочия общественной комиссии входит осуществление контроля за ходом выполнения Программы, включая проведение оценки предложений заинтересованных лиц.</w:t>
      </w:r>
    </w:p>
    <w:p w14:paraId="7449A6D7" w14:textId="078CC120" w:rsidR="008B33EB" w:rsidRPr="008B33EB" w:rsidRDefault="00E3315E" w:rsidP="00FA5FDC">
      <w:pPr>
        <w:ind w:firstLine="709"/>
        <w:jc w:val="both"/>
        <w:rPr>
          <w:sz w:val="28"/>
          <w:szCs w:val="28"/>
        </w:rPr>
      </w:pPr>
      <w:r>
        <w:rPr>
          <w:sz w:val="28"/>
          <w:szCs w:val="28"/>
        </w:rPr>
        <w:t>А</w:t>
      </w:r>
      <w:r w:rsidR="008B33EB" w:rsidRPr="008B33EB">
        <w:rPr>
          <w:sz w:val="28"/>
          <w:szCs w:val="28"/>
        </w:rPr>
        <w:t xml:space="preserve">дминистрацией Предгорного муниципального округа Ставропольского края и общественной комиссией обеспечивается актуализация Программы по результатам проведения рейтингового голосования по выбору общественных территорий (далее – голосование). Голосование проводится в соответствии с Порядком проведения рейтингового голосования по выбору проектов благоустройства общественных территорий муниципальных образований Ставропольского края, подлежащих благоустройству в первоочередном порядке в соответствии с муниципальными программами муниципальных образований Ставропольского края, предусматривающими мероприятия по формированию современной городской среды в Ставропольском крае, утвержденным постановлением Правительства Ставропольского края </w:t>
      </w:r>
      <w:r>
        <w:rPr>
          <w:sz w:val="28"/>
          <w:szCs w:val="28"/>
        </w:rPr>
        <w:br/>
      </w:r>
      <w:r w:rsidR="008B33EB" w:rsidRPr="008B33EB">
        <w:rPr>
          <w:sz w:val="28"/>
          <w:szCs w:val="28"/>
        </w:rPr>
        <w:t>от 31 января 2019 г. № 37-п «О некоторых мерах по организации рейтингового голосования по формированию современной городской среды в Ставропольском крае» и муниципальными правовыми актами.</w:t>
      </w:r>
    </w:p>
    <w:p w14:paraId="383476A7" w14:textId="536C42C7" w:rsidR="003F4DFC" w:rsidRPr="003F4DFC" w:rsidRDefault="008B33EB" w:rsidP="00FA5FDC">
      <w:pPr>
        <w:ind w:firstLine="709"/>
        <w:jc w:val="both"/>
        <w:rPr>
          <w:sz w:val="28"/>
          <w:szCs w:val="28"/>
        </w:rPr>
      </w:pPr>
      <w:r w:rsidRPr="008B33EB">
        <w:rPr>
          <w:sz w:val="28"/>
          <w:szCs w:val="28"/>
        </w:rPr>
        <w:t xml:space="preserve">В целях достижения показателя национального проекта «Жилье и городская среда» «Доля граждан, принявших участие в решении вопросов развития городской среды от общего количества граждан в возрасте </w:t>
      </w:r>
      <w:r w:rsidR="00E3315E">
        <w:rPr>
          <w:sz w:val="28"/>
          <w:szCs w:val="28"/>
        </w:rPr>
        <w:br/>
      </w:r>
      <w:r w:rsidRPr="008B33EB">
        <w:rPr>
          <w:sz w:val="28"/>
          <w:szCs w:val="28"/>
        </w:rPr>
        <w:t>от 14 лет, проживающих в муниципальных образованиях, на территории которых реализуются проекты по созданию комфортной городской среды» запланировано обеспечение участия в голосовании в 2024 году 27354 граждан, в возрасте от 14 лет, проживающих на территории Предгорного муниципального округа Ставропольского края, что составляет 30% общей численности граждан в возрасте от 14 лет, проживающих на территории Предгорного муниципального округа Ставропольского края.</w:t>
      </w:r>
    </w:p>
    <w:p w14:paraId="4FB8A9C0" w14:textId="77777777" w:rsidR="00A526A8" w:rsidRPr="003F2CB2" w:rsidRDefault="00A526A8" w:rsidP="00A526A8">
      <w:pPr>
        <w:jc w:val="center"/>
        <w:rPr>
          <w:sz w:val="28"/>
          <w:szCs w:val="28"/>
        </w:rPr>
      </w:pPr>
      <w:r w:rsidRPr="003F2CB2">
        <w:rPr>
          <w:sz w:val="28"/>
          <w:szCs w:val="28"/>
        </w:rPr>
        <w:t>_______________________________</w:t>
      </w:r>
    </w:p>
    <w:p w14:paraId="7A5516B8" w14:textId="77777777" w:rsidR="00A526A8" w:rsidRPr="003F2CB2" w:rsidRDefault="00A526A8" w:rsidP="00A526A8">
      <w:pPr>
        <w:spacing w:line="240" w:lineRule="exact"/>
        <w:jc w:val="both"/>
        <w:rPr>
          <w:sz w:val="28"/>
          <w:szCs w:val="28"/>
        </w:rPr>
        <w:sectPr w:rsidR="00A526A8" w:rsidRPr="003F2CB2" w:rsidSect="004D68C9">
          <w:headerReference w:type="first" r:id="rId11"/>
          <w:pgSz w:w="11906" w:h="16838"/>
          <w:pgMar w:top="1418" w:right="567" w:bottom="1134" w:left="1985" w:header="709" w:footer="709" w:gutter="0"/>
          <w:cols w:space="708"/>
          <w:docGrid w:linePitch="360"/>
        </w:sectPr>
      </w:pPr>
    </w:p>
    <w:p w14:paraId="2D55873B" w14:textId="77777777" w:rsidR="00A526A8" w:rsidRPr="005B37A3" w:rsidRDefault="00A526A8" w:rsidP="00A526A8">
      <w:pPr>
        <w:widowControl w:val="0"/>
        <w:autoSpaceDE w:val="0"/>
        <w:autoSpaceDN w:val="0"/>
        <w:adjustRightInd w:val="0"/>
        <w:ind w:left="9204"/>
        <w:jc w:val="center"/>
        <w:outlineLvl w:val="1"/>
        <w:rPr>
          <w:sz w:val="28"/>
          <w:szCs w:val="28"/>
        </w:rPr>
      </w:pPr>
      <w:bookmarkStart w:id="10" w:name="_Hlk48301249"/>
      <w:r w:rsidRPr="005B37A3">
        <w:rPr>
          <w:sz w:val="28"/>
          <w:szCs w:val="28"/>
        </w:rPr>
        <w:lastRenderedPageBreak/>
        <w:t>ПРИЛОЖЕНИЕ 1</w:t>
      </w:r>
    </w:p>
    <w:p w14:paraId="4531BBF9" w14:textId="77777777" w:rsidR="00A526A8" w:rsidRPr="005B37A3" w:rsidRDefault="00A526A8" w:rsidP="00A526A8">
      <w:pPr>
        <w:widowControl w:val="0"/>
        <w:autoSpaceDE w:val="0"/>
        <w:spacing w:line="240" w:lineRule="exact"/>
        <w:ind w:left="8496"/>
        <w:jc w:val="center"/>
        <w:rPr>
          <w:sz w:val="28"/>
          <w:szCs w:val="28"/>
        </w:rPr>
      </w:pPr>
      <w:r w:rsidRPr="005B37A3">
        <w:rPr>
          <w:sz w:val="28"/>
          <w:szCs w:val="28"/>
        </w:rPr>
        <w:t xml:space="preserve">к муниципальной программе Предгорного </w:t>
      </w:r>
    </w:p>
    <w:p w14:paraId="20051B9F" w14:textId="77777777" w:rsidR="00A526A8" w:rsidRPr="005B37A3" w:rsidRDefault="00A526A8" w:rsidP="00A526A8">
      <w:pPr>
        <w:widowControl w:val="0"/>
        <w:autoSpaceDE w:val="0"/>
        <w:spacing w:line="240" w:lineRule="exact"/>
        <w:ind w:left="8496"/>
        <w:jc w:val="center"/>
        <w:rPr>
          <w:sz w:val="28"/>
          <w:szCs w:val="28"/>
        </w:rPr>
      </w:pPr>
      <w:r w:rsidRPr="005B37A3">
        <w:rPr>
          <w:sz w:val="28"/>
          <w:szCs w:val="28"/>
        </w:rPr>
        <w:t xml:space="preserve">муниципального округа Ставропольского края </w:t>
      </w:r>
    </w:p>
    <w:p w14:paraId="7F016645" w14:textId="77777777" w:rsidR="00A526A8" w:rsidRPr="005B37A3" w:rsidRDefault="00A526A8" w:rsidP="00A526A8">
      <w:pPr>
        <w:widowControl w:val="0"/>
        <w:autoSpaceDE w:val="0"/>
        <w:spacing w:line="240" w:lineRule="exact"/>
        <w:ind w:left="8496"/>
        <w:jc w:val="center"/>
        <w:rPr>
          <w:sz w:val="28"/>
          <w:szCs w:val="28"/>
        </w:rPr>
      </w:pPr>
      <w:r w:rsidRPr="005B37A3">
        <w:rPr>
          <w:sz w:val="28"/>
          <w:szCs w:val="28"/>
        </w:rPr>
        <w:t>«</w:t>
      </w:r>
      <w:r w:rsidR="00AC736F" w:rsidRPr="005B37A3">
        <w:rPr>
          <w:sz w:val="28"/>
          <w:szCs w:val="28"/>
        </w:rPr>
        <w:t>Формирование современной городской среды</w:t>
      </w:r>
      <w:r w:rsidRPr="005B37A3">
        <w:rPr>
          <w:sz w:val="28"/>
          <w:szCs w:val="28"/>
        </w:rPr>
        <w:t>»</w:t>
      </w:r>
    </w:p>
    <w:p w14:paraId="73BD5827" w14:textId="77777777" w:rsidR="00A526A8" w:rsidRPr="005B37A3" w:rsidRDefault="00A526A8" w:rsidP="00A526A8">
      <w:pPr>
        <w:widowControl w:val="0"/>
        <w:autoSpaceDE w:val="0"/>
        <w:spacing w:line="240" w:lineRule="exact"/>
        <w:jc w:val="center"/>
        <w:rPr>
          <w:sz w:val="28"/>
          <w:szCs w:val="28"/>
        </w:rPr>
      </w:pPr>
    </w:p>
    <w:p w14:paraId="41EBD05F" w14:textId="77777777" w:rsidR="00A526A8" w:rsidRPr="003F2CB2" w:rsidRDefault="00A526A8" w:rsidP="00A526A8">
      <w:pPr>
        <w:widowControl w:val="0"/>
        <w:autoSpaceDE w:val="0"/>
        <w:spacing w:line="240" w:lineRule="exact"/>
        <w:jc w:val="center"/>
        <w:rPr>
          <w:sz w:val="28"/>
          <w:szCs w:val="28"/>
        </w:rPr>
      </w:pPr>
    </w:p>
    <w:p w14:paraId="0EA59E43" w14:textId="77777777" w:rsidR="00A526A8" w:rsidRPr="003F2CB2" w:rsidRDefault="00A526A8" w:rsidP="00A526A8">
      <w:pPr>
        <w:widowControl w:val="0"/>
        <w:autoSpaceDE w:val="0"/>
        <w:spacing w:line="240" w:lineRule="exact"/>
        <w:jc w:val="center"/>
        <w:rPr>
          <w:sz w:val="28"/>
          <w:szCs w:val="28"/>
        </w:rPr>
      </w:pPr>
    </w:p>
    <w:p w14:paraId="02B52A57" w14:textId="77777777" w:rsidR="00A526A8" w:rsidRPr="003F2CB2" w:rsidRDefault="00A526A8" w:rsidP="00A526A8">
      <w:pPr>
        <w:widowControl w:val="0"/>
        <w:autoSpaceDE w:val="0"/>
        <w:spacing w:line="240" w:lineRule="exact"/>
        <w:jc w:val="center"/>
        <w:rPr>
          <w:sz w:val="28"/>
          <w:szCs w:val="28"/>
        </w:rPr>
      </w:pPr>
      <w:r w:rsidRPr="003F2CB2">
        <w:rPr>
          <w:sz w:val="28"/>
          <w:szCs w:val="28"/>
        </w:rPr>
        <w:t>СВЕДЕНИЯ</w:t>
      </w:r>
    </w:p>
    <w:p w14:paraId="7B25EF58" w14:textId="77777777" w:rsidR="00A526A8" w:rsidRPr="003F2CB2" w:rsidRDefault="00A526A8" w:rsidP="00A526A8">
      <w:pPr>
        <w:widowControl w:val="0"/>
        <w:autoSpaceDE w:val="0"/>
        <w:spacing w:line="240" w:lineRule="exact"/>
        <w:jc w:val="center"/>
        <w:rPr>
          <w:sz w:val="28"/>
          <w:szCs w:val="28"/>
        </w:rPr>
      </w:pPr>
    </w:p>
    <w:p w14:paraId="795BF575" w14:textId="77777777" w:rsidR="00AB4CE1" w:rsidRDefault="00A526A8" w:rsidP="00AB4CE1">
      <w:pPr>
        <w:widowControl w:val="0"/>
        <w:autoSpaceDE w:val="0"/>
        <w:spacing w:line="240" w:lineRule="exact"/>
        <w:jc w:val="center"/>
        <w:rPr>
          <w:sz w:val="28"/>
          <w:szCs w:val="28"/>
        </w:rPr>
      </w:pPr>
      <w:r w:rsidRPr="003F2CB2">
        <w:rPr>
          <w:sz w:val="28"/>
          <w:szCs w:val="28"/>
        </w:rPr>
        <w:t>об индикаторах достижения целей муниципальной программы</w:t>
      </w:r>
    </w:p>
    <w:p w14:paraId="57E48F66" w14:textId="77777777" w:rsidR="00A526A8" w:rsidRPr="003F2CB2" w:rsidRDefault="00A526A8" w:rsidP="00A526A8">
      <w:pPr>
        <w:widowControl w:val="0"/>
        <w:autoSpaceDE w:val="0"/>
        <w:spacing w:line="240" w:lineRule="exact"/>
        <w:jc w:val="center"/>
        <w:rPr>
          <w:sz w:val="28"/>
          <w:szCs w:val="28"/>
        </w:rPr>
      </w:pPr>
      <w:r w:rsidRPr="003F2CB2">
        <w:rPr>
          <w:sz w:val="28"/>
          <w:szCs w:val="28"/>
        </w:rPr>
        <w:t>Предгорного муниципального округа Ставропольского края «</w:t>
      </w:r>
      <w:r w:rsidR="00AB4CE1" w:rsidRPr="00AB4CE1">
        <w:rPr>
          <w:sz w:val="28"/>
          <w:szCs w:val="28"/>
        </w:rPr>
        <w:t>Формирование современной</w:t>
      </w:r>
      <w:r w:rsidR="00AB4CE1">
        <w:rPr>
          <w:sz w:val="28"/>
          <w:szCs w:val="28"/>
        </w:rPr>
        <w:t xml:space="preserve"> </w:t>
      </w:r>
      <w:r w:rsidR="00AB4CE1" w:rsidRPr="00AB4CE1">
        <w:rPr>
          <w:sz w:val="28"/>
          <w:szCs w:val="28"/>
        </w:rPr>
        <w:t>городской среды</w:t>
      </w:r>
      <w:r w:rsidRPr="003F2CB2">
        <w:rPr>
          <w:sz w:val="28"/>
          <w:szCs w:val="28"/>
        </w:rPr>
        <w:t>»</w:t>
      </w:r>
      <w:r w:rsidR="00AB4CE1">
        <w:rPr>
          <w:sz w:val="28"/>
          <w:szCs w:val="28"/>
        </w:rPr>
        <w:t xml:space="preserve"> </w:t>
      </w:r>
      <w:r w:rsidR="00AB4CE1">
        <w:rPr>
          <w:sz w:val="28"/>
          <w:szCs w:val="28"/>
        </w:rPr>
        <w:br/>
      </w:r>
      <w:r w:rsidRPr="003F2CB2">
        <w:rPr>
          <w:sz w:val="28"/>
          <w:szCs w:val="28"/>
        </w:rPr>
        <w:t>и показателях решения задач подпрограмм Программы, и их значениях</w:t>
      </w:r>
    </w:p>
    <w:p w14:paraId="765E2CAB" w14:textId="77777777" w:rsidR="00A526A8" w:rsidRPr="003F2CB2" w:rsidRDefault="00A526A8" w:rsidP="00A526A8">
      <w:pPr>
        <w:widowControl w:val="0"/>
        <w:autoSpaceDE w:val="0"/>
        <w:spacing w:line="240" w:lineRule="exact"/>
        <w:jc w:val="center"/>
        <w:rPr>
          <w:sz w:val="28"/>
          <w:szCs w:val="28"/>
        </w:rPr>
      </w:pPr>
    </w:p>
    <w:tbl>
      <w:tblPr>
        <w:tblW w:w="0" w:type="auto"/>
        <w:tblInd w:w="-31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3986"/>
        <w:gridCol w:w="1701"/>
        <w:gridCol w:w="1276"/>
        <w:gridCol w:w="1134"/>
        <w:gridCol w:w="1134"/>
        <w:gridCol w:w="1134"/>
        <w:gridCol w:w="1134"/>
        <w:gridCol w:w="1134"/>
        <w:gridCol w:w="1134"/>
      </w:tblGrid>
      <w:tr w:rsidR="00AB4CE1" w:rsidRPr="00AF55F2" w14:paraId="113E39B7" w14:textId="77777777" w:rsidTr="00AB4CE1">
        <w:tc>
          <w:tcPr>
            <w:tcW w:w="693" w:type="dxa"/>
            <w:vMerge w:val="restart"/>
            <w:shd w:val="clear" w:color="auto" w:fill="auto"/>
            <w:vAlign w:val="center"/>
          </w:tcPr>
          <w:p w14:paraId="15E49C8D" w14:textId="77777777" w:rsidR="00AB4CE1" w:rsidRPr="00AF55F2" w:rsidRDefault="00AB4CE1" w:rsidP="00A526A8">
            <w:pPr>
              <w:widowControl w:val="0"/>
              <w:autoSpaceDE w:val="0"/>
              <w:spacing w:line="240" w:lineRule="exact"/>
              <w:jc w:val="center"/>
              <w:rPr>
                <w:sz w:val="20"/>
                <w:szCs w:val="20"/>
              </w:rPr>
            </w:pPr>
            <w:r w:rsidRPr="00AF55F2">
              <w:rPr>
                <w:sz w:val="20"/>
                <w:szCs w:val="20"/>
              </w:rPr>
              <w:t>№ п/п</w:t>
            </w:r>
          </w:p>
        </w:tc>
        <w:tc>
          <w:tcPr>
            <w:tcW w:w="3986" w:type="dxa"/>
            <w:vMerge w:val="restart"/>
            <w:shd w:val="clear" w:color="auto" w:fill="auto"/>
            <w:vAlign w:val="center"/>
          </w:tcPr>
          <w:p w14:paraId="7E568D95" w14:textId="77777777" w:rsidR="00AB4CE1" w:rsidRPr="00AF55F2" w:rsidRDefault="00AB4CE1" w:rsidP="00A526A8">
            <w:pPr>
              <w:widowControl w:val="0"/>
              <w:autoSpaceDE w:val="0"/>
              <w:spacing w:line="240" w:lineRule="exact"/>
              <w:jc w:val="center"/>
              <w:rPr>
                <w:sz w:val="20"/>
                <w:szCs w:val="20"/>
              </w:rPr>
            </w:pPr>
            <w:r w:rsidRPr="00AF55F2">
              <w:rPr>
                <w:sz w:val="20"/>
                <w:szCs w:val="20"/>
              </w:rPr>
              <w:t>Наименование индикатора достижения цели Программы и показателя решения задачи подпрограммы Программы</w:t>
            </w:r>
          </w:p>
        </w:tc>
        <w:tc>
          <w:tcPr>
            <w:tcW w:w="1701" w:type="dxa"/>
            <w:vMerge w:val="restart"/>
            <w:shd w:val="clear" w:color="auto" w:fill="auto"/>
            <w:vAlign w:val="center"/>
          </w:tcPr>
          <w:p w14:paraId="59828E74" w14:textId="77777777" w:rsidR="00AB4CE1" w:rsidRPr="00AF55F2" w:rsidRDefault="00AB4CE1" w:rsidP="00A526A8">
            <w:pPr>
              <w:widowControl w:val="0"/>
              <w:autoSpaceDE w:val="0"/>
              <w:spacing w:line="240" w:lineRule="exact"/>
              <w:jc w:val="center"/>
              <w:rPr>
                <w:sz w:val="20"/>
                <w:szCs w:val="20"/>
              </w:rPr>
            </w:pPr>
            <w:r w:rsidRPr="00AF55F2">
              <w:rPr>
                <w:sz w:val="20"/>
                <w:szCs w:val="20"/>
              </w:rPr>
              <w:t>Единица измерения</w:t>
            </w:r>
          </w:p>
        </w:tc>
        <w:tc>
          <w:tcPr>
            <w:tcW w:w="8080" w:type="dxa"/>
            <w:gridSpan w:val="7"/>
            <w:shd w:val="clear" w:color="auto" w:fill="auto"/>
            <w:vAlign w:val="center"/>
          </w:tcPr>
          <w:p w14:paraId="009FE5C4" w14:textId="77777777" w:rsidR="00AB4CE1" w:rsidRPr="00AF55F2" w:rsidRDefault="00AB4CE1" w:rsidP="00A526A8">
            <w:pPr>
              <w:widowControl w:val="0"/>
              <w:autoSpaceDE w:val="0"/>
              <w:spacing w:line="240" w:lineRule="exact"/>
              <w:jc w:val="center"/>
              <w:rPr>
                <w:sz w:val="20"/>
                <w:szCs w:val="20"/>
              </w:rPr>
            </w:pPr>
            <w:r w:rsidRPr="00AF55F2">
              <w:rPr>
                <w:sz w:val="20"/>
                <w:szCs w:val="20"/>
              </w:rPr>
              <w:t>Значение индикатора достижения цели Программы и показателя решения задачи подпрограммы Программы по годам</w:t>
            </w:r>
          </w:p>
        </w:tc>
      </w:tr>
      <w:tr w:rsidR="00AB4CE1" w:rsidRPr="00AF55F2" w14:paraId="53A06511" w14:textId="77777777" w:rsidTr="00AB4CE1">
        <w:tc>
          <w:tcPr>
            <w:tcW w:w="693" w:type="dxa"/>
            <w:vMerge/>
            <w:shd w:val="clear" w:color="auto" w:fill="auto"/>
            <w:vAlign w:val="center"/>
          </w:tcPr>
          <w:p w14:paraId="1B38ED16" w14:textId="77777777" w:rsidR="00AB4CE1" w:rsidRPr="00AF55F2" w:rsidRDefault="00AB4CE1" w:rsidP="00A526A8">
            <w:pPr>
              <w:widowControl w:val="0"/>
              <w:autoSpaceDE w:val="0"/>
              <w:spacing w:line="240" w:lineRule="exact"/>
              <w:jc w:val="center"/>
              <w:rPr>
                <w:sz w:val="20"/>
                <w:szCs w:val="20"/>
              </w:rPr>
            </w:pPr>
          </w:p>
        </w:tc>
        <w:tc>
          <w:tcPr>
            <w:tcW w:w="3986" w:type="dxa"/>
            <w:vMerge/>
            <w:shd w:val="clear" w:color="auto" w:fill="auto"/>
            <w:vAlign w:val="center"/>
          </w:tcPr>
          <w:p w14:paraId="71EC2E88" w14:textId="77777777" w:rsidR="00AB4CE1" w:rsidRPr="00AF55F2" w:rsidRDefault="00AB4CE1" w:rsidP="00A526A8">
            <w:pPr>
              <w:widowControl w:val="0"/>
              <w:autoSpaceDE w:val="0"/>
              <w:spacing w:line="240" w:lineRule="exact"/>
              <w:jc w:val="center"/>
              <w:rPr>
                <w:sz w:val="20"/>
                <w:szCs w:val="20"/>
              </w:rPr>
            </w:pPr>
          </w:p>
        </w:tc>
        <w:tc>
          <w:tcPr>
            <w:tcW w:w="1701" w:type="dxa"/>
            <w:vMerge/>
            <w:shd w:val="clear" w:color="auto" w:fill="auto"/>
            <w:vAlign w:val="center"/>
          </w:tcPr>
          <w:p w14:paraId="0CC20F2F" w14:textId="77777777" w:rsidR="00AB4CE1" w:rsidRPr="00AF55F2" w:rsidRDefault="00AB4CE1" w:rsidP="00A526A8">
            <w:pPr>
              <w:widowControl w:val="0"/>
              <w:autoSpaceDE w:val="0"/>
              <w:spacing w:line="240" w:lineRule="exact"/>
              <w:jc w:val="center"/>
              <w:rPr>
                <w:sz w:val="20"/>
                <w:szCs w:val="20"/>
              </w:rPr>
            </w:pPr>
          </w:p>
        </w:tc>
        <w:tc>
          <w:tcPr>
            <w:tcW w:w="1276" w:type="dxa"/>
            <w:shd w:val="clear" w:color="auto" w:fill="auto"/>
            <w:vAlign w:val="center"/>
          </w:tcPr>
          <w:p w14:paraId="0BCD2C02" w14:textId="77777777" w:rsidR="00AB4CE1" w:rsidRPr="00AF55F2" w:rsidRDefault="00AB4CE1" w:rsidP="00A526A8">
            <w:pPr>
              <w:widowControl w:val="0"/>
              <w:autoSpaceDE w:val="0"/>
              <w:spacing w:line="240" w:lineRule="exact"/>
              <w:jc w:val="center"/>
              <w:rPr>
                <w:sz w:val="20"/>
                <w:szCs w:val="20"/>
              </w:rPr>
            </w:pPr>
            <w:r w:rsidRPr="00AF55F2">
              <w:rPr>
                <w:sz w:val="20"/>
                <w:szCs w:val="20"/>
              </w:rPr>
              <w:t>2018</w:t>
            </w:r>
          </w:p>
        </w:tc>
        <w:tc>
          <w:tcPr>
            <w:tcW w:w="1134" w:type="dxa"/>
            <w:shd w:val="clear" w:color="auto" w:fill="auto"/>
            <w:vAlign w:val="center"/>
          </w:tcPr>
          <w:p w14:paraId="591E0977" w14:textId="77777777" w:rsidR="00AB4CE1" w:rsidRPr="00AF55F2" w:rsidRDefault="00AB4CE1" w:rsidP="00A526A8">
            <w:pPr>
              <w:widowControl w:val="0"/>
              <w:autoSpaceDE w:val="0"/>
              <w:spacing w:line="240" w:lineRule="exact"/>
              <w:jc w:val="center"/>
              <w:rPr>
                <w:sz w:val="20"/>
                <w:szCs w:val="20"/>
              </w:rPr>
            </w:pPr>
            <w:r w:rsidRPr="00AF55F2">
              <w:rPr>
                <w:sz w:val="20"/>
                <w:szCs w:val="20"/>
              </w:rPr>
              <w:t>2019</w:t>
            </w:r>
          </w:p>
        </w:tc>
        <w:tc>
          <w:tcPr>
            <w:tcW w:w="1134" w:type="dxa"/>
            <w:shd w:val="clear" w:color="auto" w:fill="auto"/>
            <w:vAlign w:val="center"/>
          </w:tcPr>
          <w:p w14:paraId="705DF1AB" w14:textId="77777777" w:rsidR="00AB4CE1" w:rsidRPr="00AF55F2" w:rsidRDefault="00AB4CE1" w:rsidP="00A526A8">
            <w:pPr>
              <w:widowControl w:val="0"/>
              <w:autoSpaceDE w:val="0"/>
              <w:spacing w:line="240" w:lineRule="exact"/>
              <w:jc w:val="center"/>
              <w:rPr>
                <w:sz w:val="20"/>
                <w:szCs w:val="20"/>
              </w:rPr>
            </w:pPr>
            <w:r w:rsidRPr="00AF55F2">
              <w:rPr>
                <w:sz w:val="20"/>
                <w:szCs w:val="20"/>
              </w:rPr>
              <w:t>2020</w:t>
            </w:r>
          </w:p>
        </w:tc>
        <w:tc>
          <w:tcPr>
            <w:tcW w:w="1134" w:type="dxa"/>
            <w:shd w:val="clear" w:color="auto" w:fill="auto"/>
            <w:vAlign w:val="center"/>
          </w:tcPr>
          <w:p w14:paraId="5F0D2C59" w14:textId="77777777" w:rsidR="00AB4CE1" w:rsidRPr="00AF55F2" w:rsidRDefault="00AB4CE1" w:rsidP="00A526A8">
            <w:pPr>
              <w:widowControl w:val="0"/>
              <w:autoSpaceDE w:val="0"/>
              <w:spacing w:line="240" w:lineRule="exact"/>
              <w:jc w:val="center"/>
              <w:rPr>
                <w:sz w:val="20"/>
                <w:szCs w:val="20"/>
              </w:rPr>
            </w:pPr>
            <w:r w:rsidRPr="00AF55F2">
              <w:rPr>
                <w:sz w:val="20"/>
                <w:szCs w:val="20"/>
              </w:rPr>
              <w:t>2021</w:t>
            </w:r>
          </w:p>
        </w:tc>
        <w:tc>
          <w:tcPr>
            <w:tcW w:w="1134" w:type="dxa"/>
            <w:shd w:val="clear" w:color="auto" w:fill="auto"/>
            <w:vAlign w:val="center"/>
          </w:tcPr>
          <w:p w14:paraId="176B3CA8" w14:textId="77777777" w:rsidR="00AB4CE1" w:rsidRPr="00AF55F2" w:rsidRDefault="00AB4CE1" w:rsidP="00A526A8">
            <w:pPr>
              <w:widowControl w:val="0"/>
              <w:autoSpaceDE w:val="0"/>
              <w:spacing w:line="240" w:lineRule="exact"/>
              <w:jc w:val="center"/>
              <w:rPr>
                <w:sz w:val="20"/>
                <w:szCs w:val="20"/>
              </w:rPr>
            </w:pPr>
            <w:r w:rsidRPr="00AF55F2">
              <w:rPr>
                <w:sz w:val="20"/>
                <w:szCs w:val="20"/>
              </w:rPr>
              <w:t>2022</w:t>
            </w:r>
          </w:p>
        </w:tc>
        <w:tc>
          <w:tcPr>
            <w:tcW w:w="1134" w:type="dxa"/>
            <w:shd w:val="clear" w:color="auto" w:fill="auto"/>
            <w:vAlign w:val="center"/>
          </w:tcPr>
          <w:p w14:paraId="0802C935" w14:textId="77777777" w:rsidR="00AB4CE1" w:rsidRPr="00AF55F2" w:rsidRDefault="00AB4CE1" w:rsidP="00A526A8">
            <w:pPr>
              <w:widowControl w:val="0"/>
              <w:autoSpaceDE w:val="0"/>
              <w:spacing w:line="240" w:lineRule="exact"/>
              <w:jc w:val="center"/>
              <w:rPr>
                <w:sz w:val="20"/>
                <w:szCs w:val="20"/>
              </w:rPr>
            </w:pPr>
            <w:r w:rsidRPr="00AF55F2">
              <w:rPr>
                <w:sz w:val="20"/>
                <w:szCs w:val="20"/>
              </w:rPr>
              <w:t>2023</w:t>
            </w:r>
          </w:p>
        </w:tc>
        <w:tc>
          <w:tcPr>
            <w:tcW w:w="1134" w:type="dxa"/>
            <w:shd w:val="clear" w:color="auto" w:fill="auto"/>
            <w:vAlign w:val="center"/>
          </w:tcPr>
          <w:p w14:paraId="6DEDB75D" w14:textId="77777777" w:rsidR="00AB4CE1" w:rsidRPr="00AF55F2" w:rsidRDefault="00AB4CE1" w:rsidP="00A526A8">
            <w:pPr>
              <w:widowControl w:val="0"/>
              <w:autoSpaceDE w:val="0"/>
              <w:spacing w:line="240" w:lineRule="exact"/>
              <w:jc w:val="center"/>
              <w:rPr>
                <w:sz w:val="20"/>
                <w:szCs w:val="20"/>
              </w:rPr>
            </w:pPr>
            <w:r w:rsidRPr="00AF55F2">
              <w:rPr>
                <w:sz w:val="20"/>
                <w:szCs w:val="20"/>
              </w:rPr>
              <w:t>2024</w:t>
            </w:r>
          </w:p>
        </w:tc>
      </w:tr>
    </w:tbl>
    <w:p w14:paraId="4B5227CC" w14:textId="77777777" w:rsidR="00A526A8" w:rsidRPr="003F2CB2" w:rsidRDefault="00A526A8" w:rsidP="00A526A8">
      <w:pPr>
        <w:widowControl w:val="0"/>
        <w:autoSpaceDE w:val="0"/>
        <w:jc w:val="center"/>
        <w:rPr>
          <w:sz w:val="2"/>
          <w:szCs w:val="2"/>
        </w:rPr>
      </w:pPr>
    </w:p>
    <w:tbl>
      <w:tblPr>
        <w:tblW w:w="14460" w:type="dxa"/>
        <w:tblInd w:w="-364" w:type="dxa"/>
        <w:tblLayout w:type="fixed"/>
        <w:tblCellMar>
          <w:left w:w="62" w:type="dxa"/>
          <w:right w:w="62" w:type="dxa"/>
        </w:tblCellMar>
        <w:tblLook w:val="0000" w:firstRow="0" w:lastRow="0" w:firstColumn="0" w:lastColumn="0" w:noHBand="0" w:noVBand="0"/>
      </w:tblPr>
      <w:tblGrid>
        <w:gridCol w:w="710"/>
        <w:gridCol w:w="3969"/>
        <w:gridCol w:w="1701"/>
        <w:gridCol w:w="1276"/>
        <w:gridCol w:w="1134"/>
        <w:gridCol w:w="1134"/>
        <w:gridCol w:w="1134"/>
        <w:gridCol w:w="1134"/>
        <w:gridCol w:w="1134"/>
        <w:gridCol w:w="1134"/>
      </w:tblGrid>
      <w:tr w:rsidR="00AB4CE1" w:rsidRPr="00AF55F2" w14:paraId="2E591A27" w14:textId="77777777" w:rsidTr="00AB4CE1">
        <w:trPr>
          <w:trHeight w:val="53"/>
          <w:tblHeader/>
        </w:trPr>
        <w:tc>
          <w:tcPr>
            <w:tcW w:w="710" w:type="dxa"/>
            <w:tcBorders>
              <w:top w:val="single" w:sz="4" w:space="0" w:color="auto"/>
              <w:left w:val="single" w:sz="4" w:space="0" w:color="auto"/>
              <w:bottom w:val="single" w:sz="4" w:space="0" w:color="auto"/>
              <w:right w:val="single" w:sz="4" w:space="0" w:color="auto"/>
            </w:tcBorders>
            <w:vAlign w:val="center"/>
          </w:tcPr>
          <w:p w14:paraId="29CDA928" w14:textId="77777777" w:rsidR="00AB4CE1" w:rsidRPr="00AF55F2" w:rsidRDefault="00AB4CE1" w:rsidP="00A526A8">
            <w:pPr>
              <w:widowControl w:val="0"/>
              <w:autoSpaceDE w:val="0"/>
              <w:snapToGrid w:val="0"/>
              <w:jc w:val="center"/>
              <w:rPr>
                <w:sz w:val="20"/>
                <w:szCs w:val="20"/>
              </w:rPr>
            </w:pPr>
            <w:r w:rsidRPr="00AF55F2">
              <w:rPr>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14:paraId="51DF3A86" w14:textId="77777777" w:rsidR="00AB4CE1" w:rsidRPr="00AF55F2" w:rsidRDefault="00AB4CE1" w:rsidP="00A526A8">
            <w:pPr>
              <w:widowControl w:val="0"/>
              <w:autoSpaceDE w:val="0"/>
              <w:snapToGrid w:val="0"/>
              <w:jc w:val="center"/>
              <w:rPr>
                <w:sz w:val="20"/>
                <w:szCs w:val="20"/>
              </w:rPr>
            </w:pPr>
            <w:r w:rsidRPr="00AF55F2">
              <w:rPr>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14:paraId="7BD4FC18" w14:textId="77777777" w:rsidR="00AB4CE1" w:rsidRPr="00AF55F2" w:rsidRDefault="00AB4CE1" w:rsidP="00A526A8">
            <w:pPr>
              <w:widowControl w:val="0"/>
              <w:autoSpaceDE w:val="0"/>
              <w:snapToGrid w:val="0"/>
              <w:jc w:val="center"/>
              <w:rPr>
                <w:sz w:val="20"/>
                <w:szCs w:val="20"/>
              </w:rPr>
            </w:pPr>
            <w:r w:rsidRPr="00AF55F2">
              <w:rPr>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14:paraId="34D8279F" w14:textId="77777777" w:rsidR="00AB4CE1" w:rsidRPr="00AF55F2" w:rsidRDefault="00AB4CE1" w:rsidP="00A526A8">
            <w:pPr>
              <w:widowControl w:val="0"/>
              <w:autoSpaceDE w:val="0"/>
              <w:snapToGrid w:val="0"/>
              <w:jc w:val="center"/>
              <w:rPr>
                <w:sz w:val="20"/>
                <w:szCs w:val="20"/>
              </w:rPr>
            </w:pPr>
            <w:r w:rsidRPr="00AF55F2">
              <w:rPr>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6374BED3" w14:textId="77777777" w:rsidR="00AB4CE1" w:rsidRPr="00AF55F2" w:rsidRDefault="00AB4CE1" w:rsidP="00A526A8">
            <w:pPr>
              <w:widowControl w:val="0"/>
              <w:autoSpaceDE w:val="0"/>
              <w:snapToGrid w:val="0"/>
              <w:jc w:val="center"/>
              <w:rPr>
                <w:sz w:val="20"/>
                <w:szCs w:val="20"/>
              </w:rPr>
            </w:pPr>
            <w:r w:rsidRPr="00AF55F2">
              <w:rPr>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10C98A1C" w14:textId="77777777" w:rsidR="00AB4CE1" w:rsidRPr="00AF55F2" w:rsidRDefault="00AB4CE1" w:rsidP="00A526A8">
            <w:pPr>
              <w:widowControl w:val="0"/>
              <w:autoSpaceDE w:val="0"/>
              <w:snapToGrid w:val="0"/>
              <w:jc w:val="center"/>
              <w:rPr>
                <w:sz w:val="20"/>
                <w:szCs w:val="20"/>
              </w:rPr>
            </w:pPr>
            <w:r w:rsidRPr="00AF55F2">
              <w:rPr>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14:paraId="1EC40567" w14:textId="77777777" w:rsidR="00AB4CE1" w:rsidRPr="00AF55F2" w:rsidRDefault="00AB4CE1" w:rsidP="00A526A8">
            <w:pPr>
              <w:widowControl w:val="0"/>
              <w:autoSpaceDE w:val="0"/>
              <w:snapToGrid w:val="0"/>
              <w:jc w:val="center"/>
              <w:rPr>
                <w:sz w:val="20"/>
                <w:szCs w:val="20"/>
              </w:rPr>
            </w:pPr>
            <w:r w:rsidRPr="00AF55F2">
              <w:rPr>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14:paraId="611000DB" w14:textId="77777777" w:rsidR="00AB4CE1" w:rsidRPr="00AF55F2" w:rsidRDefault="00AB4CE1" w:rsidP="00A526A8">
            <w:pPr>
              <w:widowControl w:val="0"/>
              <w:autoSpaceDE w:val="0"/>
              <w:snapToGrid w:val="0"/>
              <w:jc w:val="center"/>
              <w:rPr>
                <w:sz w:val="20"/>
                <w:szCs w:val="20"/>
                <w:lang w:val="en-US"/>
              </w:rPr>
            </w:pPr>
            <w:r w:rsidRPr="00AF55F2">
              <w:rPr>
                <w:sz w:val="20"/>
                <w:szCs w:val="20"/>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3DFDB37E" w14:textId="77777777" w:rsidR="00AB4CE1" w:rsidRPr="00AF55F2" w:rsidRDefault="00AB4CE1" w:rsidP="00A526A8">
            <w:pPr>
              <w:widowControl w:val="0"/>
              <w:autoSpaceDE w:val="0"/>
              <w:snapToGrid w:val="0"/>
              <w:jc w:val="center"/>
              <w:rPr>
                <w:sz w:val="20"/>
                <w:szCs w:val="20"/>
                <w:lang w:val="en-US"/>
              </w:rPr>
            </w:pPr>
            <w:r w:rsidRPr="00AF55F2">
              <w:rPr>
                <w:sz w:val="20"/>
                <w:szCs w:val="20"/>
                <w:lang w:val="en-US"/>
              </w:rPr>
              <w:t>9</w:t>
            </w:r>
          </w:p>
        </w:tc>
        <w:tc>
          <w:tcPr>
            <w:tcW w:w="1134" w:type="dxa"/>
            <w:tcBorders>
              <w:top w:val="single" w:sz="4" w:space="0" w:color="auto"/>
              <w:left w:val="single" w:sz="4" w:space="0" w:color="auto"/>
              <w:bottom w:val="single" w:sz="4" w:space="0" w:color="auto"/>
              <w:right w:val="single" w:sz="4" w:space="0" w:color="auto"/>
            </w:tcBorders>
            <w:vAlign w:val="center"/>
          </w:tcPr>
          <w:p w14:paraId="48DBABC2" w14:textId="77777777" w:rsidR="00AB4CE1" w:rsidRPr="00AF55F2" w:rsidRDefault="00AB4CE1" w:rsidP="00A526A8">
            <w:pPr>
              <w:widowControl w:val="0"/>
              <w:autoSpaceDE w:val="0"/>
              <w:snapToGrid w:val="0"/>
              <w:jc w:val="center"/>
              <w:rPr>
                <w:sz w:val="20"/>
                <w:szCs w:val="20"/>
                <w:lang w:val="en-US"/>
              </w:rPr>
            </w:pPr>
            <w:r w:rsidRPr="00AF55F2">
              <w:rPr>
                <w:sz w:val="20"/>
                <w:szCs w:val="20"/>
                <w:lang w:val="en-US"/>
              </w:rPr>
              <w:t>10</w:t>
            </w:r>
          </w:p>
        </w:tc>
      </w:tr>
      <w:tr w:rsidR="00AB4CE1" w:rsidRPr="00AF55F2" w14:paraId="30408E08" w14:textId="77777777" w:rsidTr="00AB4CE1">
        <w:trPr>
          <w:trHeight w:val="70"/>
          <w:tblHeader/>
        </w:trPr>
        <w:tc>
          <w:tcPr>
            <w:tcW w:w="710" w:type="dxa"/>
            <w:tcBorders>
              <w:top w:val="single" w:sz="4" w:space="0" w:color="auto"/>
            </w:tcBorders>
            <w:vAlign w:val="center"/>
          </w:tcPr>
          <w:p w14:paraId="2B4D1A7E" w14:textId="77777777" w:rsidR="00AB4CE1" w:rsidRPr="00AF55F2" w:rsidRDefault="00AB4CE1" w:rsidP="00A526A8">
            <w:pPr>
              <w:widowControl w:val="0"/>
              <w:autoSpaceDE w:val="0"/>
              <w:snapToGrid w:val="0"/>
              <w:jc w:val="center"/>
              <w:rPr>
                <w:sz w:val="20"/>
                <w:szCs w:val="20"/>
              </w:rPr>
            </w:pPr>
          </w:p>
        </w:tc>
        <w:tc>
          <w:tcPr>
            <w:tcW w:w="3969" w:type="dxa"/>
            <w:tcBorders>
              <w:top w:val="single" w:sz="4" w:space="0" w:color="auto"/>
            </w:tcBorders>
            <w:vAlign w:val="center"/>
          </w:tcPr>
          <w:p w14:paraId="47FE22D3" w14:textId="77777777" w:rsidR="00AB4CE1" w:rsidRPr="00AF55F2" w:rsidRDefault="00AB4CE1" w:rsidP="00A526A8">
            <w:pPr>
              <w:widowControl w:val="0"/>
              <w:autoSpaceDE w:val="0"/>
              <w:snapToGrid w:val="0"/>
              <w:jc w:val="center"/>
              <w:rPr>
                <w:sz w:val="20"/>
                <w:szCs w:val="20"/>
              </w:rPr>
            </w:pPr>
          </w:p>
        </w:tc>
        <w:tc>
          <w:tcPr>
            <w:tcW w:w="1701" w:type="dxa"/>
            <w:tcBorders>
              <w:top w:val="single" w:sz="4" w:space="0" w:color="auto"/>
            </w:tcBorders>
            <w:vAlign w:val="center"/>
          </w:tcPr>
          <w:p w14:paraId="7B8AC454" w14:textId="77777777" w:rsidR="00AB4CE1" w:rsidRPr="00AF55F2" w:rsidRDefault="00AB4CE1" w:rsidP="00A526A8">
            <w:pPr>
              <w:widowControl w:val="0"/>
              <w:autoSpaceDE w:val="0"/>
              <w:snapToGrid w:val="0"/>
              <w:jc w:val="center"/>
              <w:rPr>
                <w:sz w:val="20"/>
                <w:szCs w:val="20"/>
              </w:rPr>
            </w:pPr>
          </w:p>
        </w:tc>
        <w:tc>
          <w:tcPr>
            <w:tcW w:w="1276" w:type="dxa"/>
            <w:tcBorders>
              <w:top w:val="single" w:sz="4" w:space="0" w:color="auto"/>
            </w:tcBorders>
            <w:vAlign w:val="center"/>
          </w:tcPr>
          <w:p w14:paraId="159AB5E4" w14:textId="77777777" w:rsidR="00AB4CE1" w:rsidRPr="00AF55F2" w:rsidRDefault="00AB4CE1" w:rsidP="00A526A8">
            <w:pPr>
              <w:widowControl w:val="0"/>
              <w:autoSpaceDE w:val="0"/>
              <w:snapToGrid w:val="0"/>
              <w:jc w:val="center"/>
              <w:rPr>
                <w:sz w:val="20"/>
                <w:szCs w:val="20"/>
              </w:rPr>
            </w:pPr>
          </w:p>
        </w:tc>
        <w:tc>
          <w:tcPr>
            <w:tcW w:w="1134" w:type="dxa"/>
            <w:tcBorders>
              <w:top w:val="single" w:sz="4" w:space="0" w:color="auto"/>
            </w:tcBorders>
            <w:vAlign w:val="center"/>
          </w:tcPr>
          <w:p w14:paraId="6B40AA8A" w14:textId="77777777" w:rsidR="00AB4CE1" w:rsidRPr="00AF55F2" w:rsidRDefault="00AB4CE1" w:rsidP="00A526A8">
            <w:pPr>
              <w:widowControl w:val="0"/>
              <w:autoSpaceDE w:val="0"/>
              <w:snapToGrid w:val="0"/>
              <w:jc w:val="center"/>
              <w:rPr>
                <w:sz w:val="20"/>
                <w:szCs w:val="20"/>
              </w:rPr>
            </w:pPr>
          </w:p>
        </w:tc>
        <w:tc>
          <w:tcPr>
            <w:tcW w:w="1134" w:type="dxa"/>
            <w:tcBorders>
              <w:top w:val="single" w:sz="4" w:space="0" w:color="auto"/>
            </w:tcBorders>
            <w:vAlign w:val="center"/>
          </w:tcPr>
          <w:p w14:paraId="2ADB719C" w14:textId="77777777" w:rsidR="00AB4CE1" w:rsidRPr="00AF55F2" w:rsidRDefault="00AB4CE1" w:rsidP="00A526A8">
            <w:pPr>
              <w:widowControl w:val="0"/>
              <w:autoSpaceDE w:val="0"/>
              <w:snapToGrid w:val="0"/>
              <w:jc w:val="center"/>
              <w:rPr>
                <w:sz w:val="20"/>
                <w:szCs w:val="20"/>
              </w:rPr>
            </w:pPr>
          </w:p>
        </w:tc>
        <w:tc>
          <w:tcPr>
            <w:tcW w:w="1134" w:type="dxa"/>
            <w:tcBorders>
              <w:top w:val="single" w:sz="4" w:space="0" w:color="auto"/>
            </w:tcBorders>
            <w:vAlign w:val="center"/>
          </w:tcPr>
          <w:p w14:paraId="3FA242B7" w14:textId="77777777" w:rsidR="00AB4CE1" w:rsidRPr="00AF55F2" w:rsidRDefault="00AB4CE1" w:rsidP="00A526A8">
            <w:pPr>
              <w:widowControl w:val="0"/>
              <w:autoSpaceDE w:val="0"/>
              <w:snapToGrid w:val="0"/>
              <w:jc w:val="center"/>
              <w:rPr>
                <w:sz w:val="20"/>
                <w:szCs w:val="20"/>
              </w:rPr>
            </w:pPr>
          </w:p>
        </w:tc>
        <w:tc>
          <w:tcPr>
            <w:tcW w:w="1134" w:type="dxa"/>
            <w:tcBorders>
              <w:top w:val="single" w:sz="4" w:space="0" w:color="auto"/>
            </w:tcBorders>
            <w:vAlign w:val="center"/>
          </w:tcPr>
          <w:p w14:paraId="4EE6468A" w14:textId="77777777" w:rsidR="00AB4CE1" w:rsidRPr="00AF55F2" w:rsidRDefault="00AB4CE1" w:rsidP="00A526A8">
            <w:pPr>
              <w:widowControl w:val="0"/>
              <w:autoSpaceDE w:val="0"/>
              <w:snapToGrid w:val="0"/>
              <w:jc w:val="center"/>
              <w:rPr>
                <w:sz w:val="20"/>
                <w:szCs w:val="20"/>
                <w:lang w:val="en-US"/>
              </w:rPr>
            </w:pPr>
          </w:p>
        </w:tc>
        <w:tc>
          <w:tcPr>
            <w:tcW w:w="1134" w:type="dxa"/>
            <w:tcBorders>
              <w:top w:val="single" w:sz="4" w:space="0" w:color="auto"/>
            </w:tcBorders>
            <w:vAlign w:val="center"/>
          </w:tcPr>
          <w:p w14:paraId="732CF0B9" w14:textId="77777777" w:rsidR="00AB4CE1" w:rsidRPr="00AF55F2" w:rsidRDefault="00AB4CE1" w:rsidP="00A526A8">
            <w:pPr>
              <w:widowControl w:val="0"/>
              <w:autoSpaceDE w:val="0"/>
              <w:snapToGrid w:val="0"/>
              <w:jc w:val="center"/>
              <w:rPr>
                <w:sz w:val="20"/>
                <w:szCs w:val="20"/>
                <w:lang w:val="en-US"/>
              </w:rPr>
            </w:pPr>
          </w:p>
        </w:tc>
        <w:tc>
          <w:tcPr>
            <w:tcW w:w="1134" w:type="dxa"/>
            <w:tcBorders>
              <w:top w:val="single" w:sz="4" w:space="0" w:color="auto"/>
            </w:tcBorders>
            <w:vAlign w:val="center"/>
          </w:tcPr>
          <w:p w14:paraId="1E1BEC2F" w14:textId="77777777" w:rsidR="00AB4CE1" w:rsidRPr="00AF55F2" w:rsidRDefault="00AB4CE1" w:rsidP="00A526A8">
            <w:pPr>
              <w:widowControl w:val="0"/>
              <w:autoSpaceDE w:val="0"/>
              <w:snapToGrid w:val="0"/>
              <w:jc w:val="center"/>
              <w:rPr>
                <w:sz w:val="20"/>
                <w:szCs w:val="20"/>
                <w:lang w:val="en-US"/>
              </w:rPr>
            </w:pPr>
          </w:p>
        </w:tc>
      </w:tr>
      <w:tr w:rsidR="00BF55FE" w:rsidRPr="00AF55F2" w14:paraId="1EE63D13" w14:textId="77777777" w:rsidTr="00FA5009">
        <w:tc>
          <w:tcPr>
            <w:tcW w:w="14460" w:type="dxa"/>
            <w:gridSpan w:val="10"/>
          </w:tcPr>
          <w:p w14:paraId="3795A345" w14:textId="77777777" w:rsidR="00BF55FE" w:rsidRPr="00AF55F2" w:rsidRDefault="00BF55FE" w:rsidP="00A526A8">
            <w:pPr>
              <w:widowControl w:val="0"/>
              <w:autoSpaceDE w:val="0"/>
              <w:snapToGrid w:val="0"/>
              <w:jc w:val="center"/>
              <w:rPr>
                <w:sz w:val="20"/>
                <w:szCs w:val="20"/>
              </w:rPr>
            </w:pPr>
            <w:r w:rsidRPr="00AF55F2">
              <w:rPr>
                <w:sz w:val="20"/>
                <w:szCs w:val="20"/>
              </w:rPr>
              <w:t>Цель «Повышение качества и комфорта городской среды на территории Предгорного муниципального округа Ставропольского края, уровня благоустройства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а также территорий, прилегающих к многоквартирным домам, расположенным на территории Предгорного муниципального округа Ставропольского края»</w:t>
            </w:r>
          </w:p>
          <w:p w14:paraId="02A56A28" w14:textId="77777777" w:rsidR="00BF55FE" w:rsidRPr="00AF55F2" w:rsidRDefault="00BF55FE" w:rsidP="00A526A8">
            <w:pPr>
              <w:widowControl w:val="0"/>
              <w:autoSpaceDE w:val="0"/>
              <w:snapToGrid w:val="0"/>
              <w:jc w:val="center"/>
              <w:rPr>
                <w:sz w:val="20"/>
                <w:szCs w:val="20"/>
              </w:rPr>
            </w:pPr>
          </w:p>
        </w:tc>
      </w:tr>
      <w:tr w:rsidR="00BF55FE" w:rsidRPr="00AF55F2" w14:paraId="271C84FD" w14:textId="77777777" w:rsidTr="00AB4CE1">
        <w:tc>
          <w:tcPr>
            <w:tcW w:w="710" w:type="dxa"/>
          </w:tcPr>
          <w:p w14:paraId="01C1D2C2" w14:textId="77777777" w:rsidR="00BF55FE" w:rsidRPr="00AF55F2" w:rsidRDefault="00BF55FE" w:rsidP="00BF55FE">
            <w:pPr>
              <w:widowControl w:val="0"/>
              <w:autoSpaceDE w:val="0"/>
              <w:snapToGrid w:val="0"/>
              <w:jc w:val="center"/>
              <w:rPr>
                <w:sz w:val="20"/>
                <w:szCs w:val="20"/>
              </w:rPr>
            </w:pPr>
            <w:r w:rsidRPr="00AF55F2">
              <w:rPr>
                <w:sz w:val="20"/>
                <w:szCs w:val="20"/>
              </w:rPr>
              <w:t>1.1.</w:t>
            </w:r>
          </w:p>
        </w:tc>
        <w:tc>
          <w:tcPr>
            <w:tcW w:w="3969" w:type="dxa"/>
          </w:tcPr>
          <w:p w14:paraId="03BF0039" w14:textId="77777777" w:rsidR="00BF55FE" w:rsidRPr="00AF55F2" w:rsidRDefault="00BF55FE" w:rsidP="00BF55FE">
            <w:pPr>
              <w:jc w:val="both"/>
              <w:rPr>
                <w:rFonts w:eastAsia="Cambria"/>
                <w:sz w:val="20"/>
                <w:szCs w:val="20"/>
              </w:rPr>
            </w:pPr>
            <w:r w:rsidRPr="00AF55F2">
              <w:rPr>
                <w:rFonts w:eastAsia="Cambria"/>
                <w:sz w:val="20"/>
                <w:szCs w:val="20"/>
              </w:rPr>
              <w:t xml:space="preserve">Доля благоустроенных общественных территорий в Предгорном муниципальном округе в общем количестве общественных территорий округа </w:t>
            </w:r>
          </w:p>
          <w:p w14:paraId="51783079" w14:textId="77777777" w:rsidR="00BF55FE" w:rsidRPr="00AF55F2" w:rsidRDefault="00BF55FE" w:rsidP="00BF55FE">
            <w:pPr>
              <w:jc w:val="both"/>
              <w:rPr>
                <w:rFonts w:eastAsia="Cambria"/>
                <w:sz w:val="20"/>
                <w:szCs w:val="20"/>
              </w:rPr>
            </w:pPr>
          </w:p>
        </w:tc>
        <w:tc>
          <w:tcPr>
            <w:tcW w:w="1701" w:type="dxa"/>
          </w:tcPr>
          <w:p w14:paraId="0AE87169" w14:textId="77777777" w:rsidR="00BF55FE" w:rsidRPr="00AF55F2" w:rsidRDefault="00BF55FE" w:rsidP="00BF55FE">
            <w:pPr>
              <w:widowControl w:val="0"/>
              <w:autoSpaceDE w:val="0"/>
              <w:snapToGrid w:val="0"/>
              <w:jc w:val="center"/>
              <w:rPr>
                <w:sz w:val="20"/>
                <w:szCs w:val="20"/>
              </w:rPr>
            </w:pPr>
            <w:r w:rsidRPr="00AF55F2">
              <w:rPr>
                <w:sz w:val="20"/>
                <w:szCs w:val="20"/>
              </w:rPr>
              <w:t>процентов</w:t>
            </w:r>
          </w:p>
        </w:tc>
        <w:tc>
          <w:tcPr>
            <w:tcW w:w="1276" w:type="dxa"/>
          </w:tcPr>
          <w:p w14:paraId="12537D13" w14:textId="77777777" w:rsidR="00BF55FE" w:rsidRPr="00AF55F2" w:rsidRDefault="00364902" w:rsidP="00BF55FE">
            <w:pPr>
              <w:widowControl w:val="0"/>
              <w:autoSpaceDE w:val="0"/>
              <w:snapToGrid w:val="0"/>
              <w:jc w:val="center"/>
              <w:rPr>
                <w:sz w:val="20"/>
                <w:szCs w:val="20"/>
              </w:rPr>
            </w:pPr>
            <w:r w:rsidRPr="00AF55F2">
              <w:rPr>
                <w:sz w:val="20"/>
                <w:szCs w:val="20"/>
              </w:rPr>
              <w:t>4,92</w:t>
            </w:r>
          </w:p>
        </w:tc>
        <w:tc>
          <w:tcPr>
            <w:tcW w:w="1134" w:type="dxa"/>
          </w:tcPr>
          <w:p w14:paraId="27F1F0A9" w14:textId="77777777" w:rsidR="00BF55FE" w:rsidRPr="00AF55F2" w:rsidRDefault="00364902" w:rsidP="00BF55FE">
            <w:pPr>
              <w:widowControl w:val="0"/>
              <w:autoSpaceDE w:val="0"/>
              <w:snapToGrid w:val="0"/>
              <w:jc w:val="center"/>
              <w:rPr>
                <w:sz w:val="20"/>
                <w:szCs w:val="20"/>
              </w:rPr>
            </w:pPr>
            <w:r w:rsidRPr="00AF55F2">
              <w:rPr>
                <w:sz w:val="20"/>
                <w:szCs w:val="20"/>
              </w:rPr>
              <w:t>14,75</w:t>
            </w:r>
          </w:p>
        </w:tc>
        <w:tc>
          <w:tcPr>
            <w:tcW w:w="1134" w:type="dxa"/>
          </w:tcPr>
          <w:p w14:paraId="07AA4410" w14:textId="77777777" w:rsidR="00BF55FE" w:rsidRPr="00AF55F2" w:rsidRDefault="00364902" w:rsidP="00BF55FE">
            <w:pPr>
              <w:widowControl w:val="0"/>
              <w:autoSpaceDE w:val="0"/>
              <w:snapToGrid w:val="0"/>
              <w:jc w:val="center"/>
              <w:rPr>
                <w:sz w:val="20"/>
                <w:szCs w:val="20"/>
              </w:rPr>
            </w:pPr>
            <w:r w:rsidRPr="00AF55F2">
              <w:rPr>
                <w:sz w:val="20"/>
                <w:szCs w:val="20"/>
              </w:rPr>
              <w:t>37,70</w:t>
            </w:r>
          </w:p>
        </w:tc>
        <w:tc>
          <w:tcPr>
            <w:tcW w:w="1134" w:type="dxa"/>
          </w:tcPr>
          <w:p w14:paraId="2A01C3ED" w14:textId="77777777" w:rsidR="00BF55FE" w:rsidRPr="00AF55F2" w:rsidRDefault="00364902" w:rsidP="00BF55FE">
            <w:pPr>
              <w:widowControl w:val="0"/>
              <w:autoSpaceDE w:val="0"/>
              <w:snapToGrid w:val="0"/>
              <w:jc w:val="center"/>
              <w:rPr>
                <w:sz w:val="20"/>
                <w:szCs w:val="20"/>
              </w:rPr>
            </w:pPr>
            <w:r w:rsidRPr="00AF55F2">
              <w:rPr>
                <w:sz w:val="20"/>
                <w:szCs w:val="20"/>
              </w:rPr>
              <w:t>52,45</w:t>
            </w:r>
          </w:p>
        </w:tc>
        <w:tc>
          <w:tcPr>
            <w:tcW w:w="1134" w:type="dxa"/>
          </w:tcPr>
          <w:p w14:paraId="20C611B9" w14:textId="77777777" w:rsidR="00BF55FE" w:rsidRPr="00AF55F2" w:rsidRDefault="005C0154" w:rsidP="00BF55FE">
            <w:pPr>
              <w:widowControl w:val="0"/>
              <w:autoSpaceDE w:val="0"/>
              <w:snapToGrid w:val="0"/>
              <w:jc w:val="center"/>
              <w:rPr>
                <w:sz w:val="20"/>
                <w:szCs w:val="20"/>
              </w:rPr>
            </w:pPr>
            <w:r w:rsidRPr="00AF55F2">
              <w:rPr>
                <w:sz w:val="20"/>
                <w:szCs w:val="20"/>
              </w:rPr>
              <w:t>63,93</w:t>
            </w:r>
          </w:p>
        </w:tc>
        <w:tc>
          <w:tcPr>
            <w:tcW w:w="1134" w:type="dxa"/>
          </w:tcPr>
          <w:p w14:paraId="69A2A9A4" w14:textId="77777777" w:rsidR="00BF55FE" w:rsidRPr="00AF55F2" w:rsidRDefault="005C0154" w:rsidP="00BF55FE">
            <w:pPr>
              <w:widowControl w:val="0"/>
              <w:autoSpaceDE w:val="0"/>
              <w:snapToGrid w:val="0"/>
              <w:jc w:val="center"/>
              <w:rPr>
                <w:sz w:val="20"/>
                <w:szCs w:val="20"/>
              </w:rPr>
            </w:pPr>
            <w:r w:rsidRPr="00AF55F2">
              <w:rPr>
                <w:sz w:val="20"/>
                <w:szCs w:val="20"/>
              </w:rPr>
              <w:t>81,97</w:t>
            </w:r>
          </w:p>
        </w:tc>
        <w:tc>
          <w:tcPr>
            <w:tcW w:w="1134" w:type="dxa"/>
          </w:tcPr>
          <w:p w14:paraId="2052E4B4" w14:textId="77777777" w:rsidR="00BF55FE" w:rsidRPr="00AF55F2" w:rsidRDefault="0091238D" w:rsidP="00BF55FE">
            <w:pPr>
              <w:widowControl w:val="0"/>
              <w:autoSpaceDE w:val="0"/>
              <w:snapToGrid w:val="0"/>
              <w:jc w:val="center"/>
              <w:rPr>
                <w:sz w:val="20"/>
                <w:szCs w:val="20"/>
              </w:rPr>
            </w:pPr>
            <w:r w:rsidRPr="00AF55F2">
              <w:rPr>
                <w:sz w:val="20"/>
                <w:szCs w:val="20"/>
              </w:rPr>
              <w:t>100</w:t>
            </w:r>
          </w:p>
        </w:tc>
      </w:tr>
      <w:tr w:rsidR="00364902" w:rsidRPr="00AF55F2" w14:paraId="6FA7DFD9" w14:textId="77777777" w:rsidTr="00AB4CE1">
        <w:tc>
          <w:tcPr>
            <w:tcW w:w="710" w:type="dxa"/>
          </w:tcPr>
          <w:p w14:paraId="0C26AF36" w14:textId="77777777" w:rsidR="00364902" w:rsidRPr="00AF55F2" w:rsidRDefault="00364902" w:rsidP="00364902">
            <w:pPr>
              <w:widowControl w:val="0"/>
              <w:autoSpaceDE w:val="0"/>
              <w:snapToGrid w:val="0"/>
              <w:jc w:val="center"/>
              <w:rPr>
                <w:sz w:val="20"/>
                <w:szCs w:val="20"/>
              </w:rPr>
            </w:pPr>
            <w:r w:rsidRPr="00AF55F2">
              <w:rPr>
                <w:sz w:val="20"/>
                <w:szCs w:val="20"/>
              </w:rPr>
              <w:t>1.2.</w:t>
            </w:r>
          </w:p>
        </w:tc>
        <w:tc>
          <w:tcPr>
            <w:tcW w:w="3969" w:type="dxa"/>
          </w:tcPr>
          <w:p w14:paraId="431C612A" w14:textId="77777777" w:rsidR="00364902" w:rsidRPr="00AF55F2" w:rsidRDefault="00364902" w:rsidP="00364902">
            <w:pPr>
              <w:jc w:val="both"/>
              <w:rPr>
                <w:rFonts w:eastAsia="Cambria"/>
                <w:sz w:val="20"/>
                <w:szCs w:val="20"/>
              </w:rPr>
            </w:pPr>
            <w:r w:rsidRPr="00AF55F2">
              <w:rPr>
                <w:rFonts w:eastAsia="Cambria"/>
                <w:sz w:val="20"/>
                <w:szCs w:val="20"/>
              </w:rPr>
              <w:t>Доля благоустроенных дворовых территорий в Предгорном муниципальном округе в общем количестве дворовых территорий округа</w:t>
            </w:r>
          </w:p>
        </w:tc>
        <w:tc>
          <w:tcPr>
            <w:tcW w:w="1701" w:type="dxa"/>
          </w:tcPr>
          <w:p w14:paraId="32C86B17" w14:textId="77777777" w:rsidR="00364902" w:rsidRPr="00AF55F2" w:rsidRDefault="00364902" w:rsidP="00364902">
            <w:pPr>
              <w:widowControl w:val="0"/>
              <w:autoSpaceDE w:val="0"/>
              <w:snapToGrid w:val="0"/>
              <w:jc w:val="center"/>
              <w:rPr>
                <w:sz w:val="20"/>
                <w:szCs w:val="20"/>
              </w:rPr>
            </w:pPr>
            <w:r w:rsidRPr="00AF55F2">
              <w:rPr>
                <w:sz w:val="20"/>
                <w:szCs w:val="20"/>
              </w:rPr>
              <w:t>процентов</w:t>
            </w:r>
          </w:p>
        </w:tc>
        <w:tc>
          <w:tcPr>
            <w:tcW w:w="1276" w:type="dxa"/>
          </w:tcPr>
          <w:p w14:paraId="4DC11B3C" w14:textId="77777777" w:rsidR="00364902" w:rsidRPr="00AF55F2" w:rsidRDefault="00364902" w:rsidP="00364902">
            <w:pPr>
              <w:widowControl w:val="0"/>
              <w:autoSpaceDE w:val="0"/>
              <w:snapToGrid w:val="0"/>
              <w:jc w:val="center"/>
              <w:rPr>
                <w:sz w:val="20"/>
                <w:szCs w:val="20"/>
              </w:rPr>
            </w:pPr>
            <w:r w:rsidRPr="00AF55F2">
              <w:rPr>
                <w:sz w:val="20"/>
                <w:szCs w:val="20"/>
              </w:rPr>
              <w:t>58,22</w:t>
            </w:r>
          </w:p>
        </w:tc>
        <w:tc>
          <w:tcPr>
            <w:tcW w:w="1134" w:type="dxa"/>
          </w:tcPr>
          <w:p w14:paraId="043EAA63" w14:textId="77777777" w:rsidR="00364902" w:rsidRPr="00AF55F2" w:rsidRDefault="00364902" w:rsidP="00364902">
            <w:pPr>
              <w:widowControl w:val="0"/>
              <w:autoSpaceDE w:val="0"/>
              <w:snapToGrid w:val="0"/>
              <w:jc w:val="center"/>
              <w:rPr>
                <w:sz w:val="20"/>
                <w:szCs w:val="20"/>
              </w:rPr>
            </w:pPr>
            <w:r w:rsidRPr="00AF55F2">
              <w:rPr>
                <w:sz w:val="20"/>
                <w:szCs w:val="20"/>
              </w:rPr>
              <w:t>58,22</w:t>
            </w:r>
          </w:p>
        </w:tc>
        <w:tc>
          <w:tcPr>
            <w:tcW w:w="1134" w:type="dxa"/>
          </w:tcPr>
          <w:p w14:paraId="731B466B" w14:textId="77777777" w:rsidR="00364902" w:rsidRPr="00AF55F2" w:rsidRDefault="00364902" w:rsidP="00364902">
            <w:pPr>
              <w:widowControl w:val="0"/>
              <w:autoSpaceDE w:val="0"/>
              <w:snapToGrid w:val="0"/>
              <w:jc w:val="center"/>
              <w:rPr>
                <w:sz w:val="20"/>
                <w:szCs w:val="20"/>
              </w:rPr>
            </w:pPr>
            <w:r w:rsidRPr="00AF55F2">
              <w:rPr>
                <w:sz w:val="20"/>
                <w:szCs w:val="20"/>
              </w:rPr>
              <w:t>58,22</w:t>
            </w:r>
          </w:p>
        </w:tc>
        <w:tc>
          <w:tcPr>
            <w:tcW w:w="1134" w:type="dxa"/>
          </w:tcPr>
          <w:p w14:paraId="78696862" w14:textId="77777777" w:rsidR="00364902" w:rsidRPr="00AF55F2" w:rsidRDefault="00364902" w:rsidP="00364902">
            <w:pPr>
              <w:widowControl w:val="0"/>
              <w:autoSpaceDE w:val="0"/>
              <w:snapToGrid w:val="0"/>
              <w:jc w:val="center"/>
              <w:rPr>
                <w:sz w:val="20"/>
                <w:szCs w:val="20"/>
              </w:rPr>
            </w:pPr>
            <w:r w:rsidRPr="00AF55F2">
              <w:rPr>
                <w:sz w:val="20"/>
                <w:szCs w:val="20"/>
              </w:rPr>
              <w:t>58,22</w:t>
            </w:r>
          </w:p>
        </w:tc>
        <w:tc>
          <w:tcPr>
            <w:tcW w:w="1134" w:type="dxa"/>
          </w:tcPr>
          <w:p w14:paraId="7ED67EFE" w14:textId="77777777" w:rsidR="00364902" w:rsidRPr="00AF55F2" w:rsidRDefault="00364902" w:rsidP="00364902">
            <w:pPr>
              <w:widowControl w:val="0"/>
              <w:autoSpaceDE w:val="0"/>
              <w:snapToGrid w:val="0"/>
              <w:jc w:val="center"/>
              <w:rPr>
                <w:sz w:val="20"/>
                <w:szCs w:val="20"/>
              </w:rPr>
            </w:pPr>
            <w:r w:rsidRPr="00AF55F2">
              <w:rPr>
                <w:sz w:val="20"/>
                <w:szCs w:val="20"/>
              </w:rPr>
              <w:t>58,22</w:t>
            </w:r>
          </w:p>
        </w:tc>
        <w:tc>
          <w:tcPr>
            <w:tcW w:w="1134" w:type="dxa"/>
          </w:tcPr>
          <w:p w14:paraId="05D2DF2C" w14:textId="77777777" w:rsidR="00364902" w:rsidRPr="00AF55F2" w:rsidRDefault="00364902" w:rsidP="00364902">
            <w:pPr>
              <w:widowControl w:val="0"/>
              <w:autoSpaceDE w:val="0"/>
              <w:snapToGrid w:val="0"/>
              <w:jc w:val="center"/>
              <w:rPr>
                <w:sz w:val="20"/>
                <w:szCs w:val="20"/>
              </w:rPr>
            </w:pPr>
            <w:r w:rsidRPr="00AF55F2">
              <w:rPr>
                <w:sz w:val="20"/>
                <w:szCs w:val="20"/>
              </w:rPr>
              <w:t>58,22</w:t>
            </w:r>
          </w:p>
        </w:tc>
        <w:tc>
          <w:tcPr>
            <w:tcW w:w="1134" w:type="dxa"/>
          </w:tcPr>
          <w:p w14:paraId="05C84912" w14:textId="77777777" w:rsidR="00364902" w:rsidRPr="00AF55F2" w:rsidRDefault="00364902" w:rsidP="00364902">
            <w:pPr>
              <w:widowControl w:val="0"/>
              <w:autoSpaceDE w:val="0"/>
              <w:snapToGrid w:val="0"/>
              <w:jc w:val="center"/>
              <w:rPr>
                <w:sz w:val="20"/>
                <w:szCs w:val="20"/>
              </w:rPr>
            </w:pPr>
            <w:r w:rsidRPr="00AF55F2">
              <w:rPr>
                <w:sz w:val="20"/>
                <w:szCs w:val="20"/>
              </w:rPr>
              <w:t>100</w:t>
            </w:r>
          </w:p>
        </w:tc>
      </w:tr>
      <w:tr w:rsidR="00BF55FE" w:rsidRPr="00AF55F2" w14:paraId="5264559B" w14:textId="77777777" w:rsidTr="00AB4CE1">
        <w:tc>
          <w:tcPr>
            <w:tcW w:w="710" w:type="dxa"/>
          </w:tcPr>
          <w:p w14:paraId="16437D66" w14:textId="77777777" w:rsidR="00BF55FE" w:rsidRPr="00AF55F2" w:rsidRDefault="00BF55FE" w:rsidP="00BF55FE">
            <w:pPr>
              <w:widowControl w:val="0"/>
              <w:autoSpaceDE w:val="0"/>
              <w:snapToGrid w:val="0"/>
              <w:jc w:val="center"/>
              <w:rPr>
                <w:sz w:val="20"/>
                <w:szCs w:val="20"/>
              </w:rPr>
            </w:pPr>
            <w:r w:rsidRPr="00AF55F2">
              <w:rPr>
                <w:sz w:val="20"/>
                <w:szCs w:val="20"/>
              </w:rPr>
              <w:t>1.3.</w:t>
            </w:r>
          </w:p>
        </w:tc>
        <w:tc>
          <w:tcPr>
            <w:tcW w:w="3969" w:type="dxa"/>
          </w:tcPr>
          <w:p w14:paraId="362E6562" w14:textId="77777777" w:rsidR="00BF55FE" w:rsidRPr="00AF55F2" w:rsidRDefault="00BF55FE" w:rsidP="00BF55FE">
            <w:pPr>
              <w:jc w:val="both"/>
              <w:rPr>
                <w:rFonts w:eastAsia="Cambria"/>
                <w:sz w:val="20"/>
                <w:szCs w:val="20"/>
              </w:rPr>
            </w:pPr>
            <w:r w:rsidRPr="00AF55F2">
              <w:rPr>
                <w:rFonts w:eastAsia="Cambria"/>
                <w:sz w:val="20"/>
                <w:szCs w:val="20"/>
              </w:rPr>
              <w:t>Доля граждан, принявших участие в решении вопросов развития городской среды от общего количества граждан в возрасте от 14 лет, проживающих на территории Предгорного муниципального округа</w:t>
            </w:r>
          </w:p>
          <w:p w14:paraId="2CF42457" w14:textId="77777777" w:rsidR="00F564C2" w:rsidRPr="00AF55F2" w:rsidRDefault="00F564C2" w:rsidP="00BF55FE">
            <w:pPr>
              <w:jc w:val="both"/>
              <w:rPr>
                <w:rFonts w:eastAsia="Cambria"/>
                <w:sz w:val="20"/>
                <w:szCs w:val="20"/>
              </w:rPr>
            </w:pPr>
          </w:p>
        </w:tc>
        <w:tc>
          <w:tcPr>
            <w:tcW w:w="1701" w:type="dxa"/>
          </w:tcPr>
          <w:p w14:paraId="2D22D8E0" w14:textId="77777777" w:rsidR="00BF55FE" w:rsidRPr="00AF55F2" w:rsidRDefault="00BF55FE" w:rsidP="00BF55FE">
            <w:pPr>
              <w:widowControl w:val="0"/>
              <w:autoSpaceDE w:val="0"/>
              <w:snapToGrid w:val="0"/>
              <w:jc w:val="center"/>
              <w:rPr>
                <w:sz w:val="20"/>
                <w:szCs w:val="20"/>
              </w:rPr>
            </w:pPr>
            <w:r w:rsidRPr="00AF55F2">
              <w:rPr>
                <w:sz w:val="20"/>
                <w:szCs w:val="20"/>
              </w:rPr>
              <w:t>процентов</w:t>
            </w:r>
          </w:p>
        </w:tc>
        <w:tc>
          <w:tcPr>
            <w:tcW w:w="1276" w:type="dxa"/>
          </w:tcPr>
          <w:p w14:paraId="2CE6D6DA" w14:textId="77777777" w:rsidR="00BF55FE" w:rsidRPr="00AF55F2" w:rsidRDefault="001178D4" w:rsidP="00BF55FE">
            <w:pPr>
              <w:widowControl w:val="0"/>
              <w:autoSpaceDE w:val="0"/>
              <w:snapToGrid w:val="0"/>
              <w:jc w:val="center"/>
              <w:rPr>
                <w:sz w:val="20"/>
                <w:szCs w:val="20"/>
              </w:rPr>
            </w:pPr>
            <w:r w:rsidRPr="00AF55F2">
              <w:rPr>
                <w:sz w:val="20"/>
                <w:szCs w:val="20"/>
              </w:rPr>
              <w:t>3,29</w:t>
            </w:r>
          </w:p>
        </w:tc>
        <w:tc>
          <w:tcPr>
            <w:tcW w:w="1134" w:type="dxa"/>
          </w:tcPr>
          <w:p w14:paraId="2ECD3BFE" w14:textId="77777777" w:rsidR="00BF55FE" w:rsidRPr="00AF55F2" w:rsidRDefault="001178D4" w:rsidP="00BF55FE">
            <w:pPr>
              <w:widowControl w:val="0"/>
              <w:autoSpaceDE w:val="0"/>
              <w:snapToGrid w:val="0"/>
              <w:jc w:val="center"/>
              <w:rPr>
                <w:sz w:val="20"/>
                <w:szCs w:val="20"/>
              </w:rPr>
            </w:pPr>
            <w:r w:rsidRPr="00AF55F2">
              <w:rPr>
                <w:sz w:val="20"/>
                <w:szCs w:val="20"/>
              </w:rPr>
              <w:t>4,37</w:t>
            </w:r>
          </w:p>
        </w:tc>
        <w:tc>
          <w:tcPr>
            <w:tcW w:w="1134" w:type="dxa"/>
          </w:tcPr>
          <w:p w14:paraId="12834E1A" w14:textId="77777777" w:rsidR="00BF55FE" w:rsidRPr="00AF55F2" w:rsidRDefault="001178D4" w:rsidP="00BF55FE">
            <w:pPr>
              <w:widowControl w:val="0"/>
              <w:autoSpaceDE w:val="0"/>
              <w:snapToGrid w:val="0"/>
              <w:jc w:val="center"/>
              <w:rPr>
                <w:sz w:val="20"/>
                <w:szCs w:val="20"/>
              </w:rPr>
            </w:pPr>
            <w:r w:rsidRPr="00AF55F2">
              <w:rPr>
                <w:sz w:val="20"/>
                <w:szCs w:val="20"/>
              </w:rPr>
              <w:t>4,78</w:t>
            </w:r>
          </w:p>
        </w:tc>
        <w:tc>
          <w:tcPr>
            <w:tcW w:w="1134" w:type="dxa"/>
          </w:tcPr>
          <w:p w14:paraId="5257F238" w14:textId="77777777" w:rsidR="00BF55FE" w:rsidRPr="00AF55F2" w:rsidRDefault="00B17C29" w:rsidP="00BF55FE">
            <w:pPr>
              <w:widowControl w:val="0"/>
              <w:autoSpaceDE w:val="0"/>
              <w:snapToGrid w:val="0"/>
              <w:jc w:val="center"/>
              <w:rPr>
                <w:sz w:val="20"/>
                <w:szCs w:val="20"/>
              </w:rPr>
            </w:pPr>
            <w:r w:rsidRPr="00AF55F2">
              <w:rPr>
                <w:sz w:val="20"/>
                <w:szCs w:val="20"/>
              </w:rPr>
              <w:t>15,00</w:t>
            </w:r>
          </w:p>
        </w:tc>
        <w:tc>
          <w:tcPr>
            <w:tcW w:w="1134" w:type="dxa"/>
          </w:tcPr>
          <w:p w14:paraId="12F41FB8" w14:textId="77777777" w:rsidR="00BF55FE" w:rsidRPr="00AF55F2" w:rsidRDefault="00B17C29" w:rsidP="00BF55FE">
            <w:pPr>
              <w:widowControl w:val="0"/>
              <w:autoSpaceDE w:val="0"/>
              <w:snapToGrid w:val="0"/>
              <w:jc w:val="center"/>
              <w:rPr>
                <w:sz w:val="20"/>
                <w:szCs w:val="20"/>
              </w:rPr>
            </w:pPr>
            <w:r w:rsidRPr="00AF55F2">
              <w:rPr>
                <w:sz w:val="20"/>
                <w:szCs w:val="20"/>
              </w:rPr>
              <w:t>20,00</w:t>
            </w:r>
          </w:p>
        </w:tc>
        <w:tc>
          <w:tcPr>
            <w:tcW w:w="1134" w:type="dxa"/>
          </w:tcPr>
          <w:p w14:paraId="3A71935C" w14:textId="77777777" w:rsidR="00BF55FE" w:rsidRPr="00AF55F2" w:rsidRDefault="00B17C29" w:rsidP="00BF55FE">
            <w:pPr>
              <w:widowControl w:val="0"/>
              <w:autoSpaceDE w:val="0"/>
              <w:snapToGrid w:val="0"/>
              <w:jc w:val="center"/>
              <w:rPr>
                <w:sz w:val="20"/>
                <w:szCs w:val="20"/>
              </w:rPr>
            </w:pPr>
            <w:r w:rsidRPr="00AF55F2">
              <w:rPr>
                <w:sz w:val="20"/>
                <w:szCs w:val="20"/>
              </w:rPr>
              <w:t>25,00</w:t>
            </w:r>
          </w:p>
        </w:tc>
        <w:tc>
          <w:tcPr>
            <w:tcW w:w="1134" w:type="dxa"/>
          </w:tcPr>
          <w:p w14:paraId="322F0F22" w14:textId="75E41F14" w:rsidR="00BF55FE" w:rsidRPr="00AF55F2" w:rsidRDefault="001178D4" w:rsidP="00BF55FE">
            <w:pPr>
              <w:widowControl w:val="0"/>
              <w:autoSpaceDE w:val="0"/>
              <w:snapToGrid w:val="0"/>
              <w:jc w:val="center"/>
              <w:rPr>
                <w:sz w:val="20"/>
                <w:szCs w:val="20"/>
              </w:rPr>
            </w:pPr>
            <w:r w:rsidRPr="00AF55F2">
              <w:rPr>
                <w:sz w:val="20"/>
                <w:szCs w:val="20"/>
              </w:rPr>
              <w:t>30</w:t>
            </w:r>
            <w:r w:rsidR="001A3867" w:rsidRPr="00AF55F2">
              <w:rPr>
                <w:sz w:val="20"/>
                <w:szCs w:val="20"/>
              </w:rPr>
              <w:t>,00</w:t>
            </w:r>
          </w:p>
        </w:tc>
      </w:tr>
      <w:tr w:rsidR="00BF55FE" w:rsidRPr="00AF55F2" w14:paraId="66935374" w14:textId="77777777" w:rsidTr="00FA5009">
        <w:tc>
          <w:tcPr>
            <w:tcW w:w="14460" w:type="dxa"/>
            <w:gridSpan w:val="10"/>
          </w:tcPr>
          <w:p w14:paraId="6E34F55F" w14:textId="77777777" w:rsidR="00BF55FE" w:rsidRPr="00AF55F2" w:rsidRDefault="00BF55FE" w:rsidP="00BF55FE">
            <w:pPr>
              <w:widowControl w:val="0"/>
              <w:autoSpaceDE w:val="0"/>
              <w:snapToGrid w:val="0"/>
              <w:jc w:val="center"/>
              <w:rPr>
                <w:sz w:val="20"/>
                <w:szCs w:val="20"/>
              </w:rPr>
            </w:pPr>
            <w:r w:rsidRPr="00AF55F2">
              <w:rPr>
                <w:sz w:val="20"/>
                <w:szCs w:val="20"/>
              </w:rPr>
              <w:t>Подпрограмма 1 «Современная городская среда»</w:t>
            </w:r>
          </w:p>
          <w:p w14:paraId="00B62418" w14:textId="77777777" w:rsidR="00BF55FE" w:rsidRPr="00AF55F2" w:rsidRDefault="00BF55FE" w:rsidP="00BF55FE">
            <w:pPr>
              <w:widowControl w:val="0"/>
              <w:autoSpaceDE w:val="0"/>
              <w:snapToGrid w:val="0"/>
              <w:jc w:val="center"/>
              <w:rPr>
                <w:sz w:val="20"/>
                <w:szCs w:val="20"/>
              </w:rPr>
            </w:pPr>
          </w:p>
        </w:tc>
      </w:tr>
      <w:tr w:rsidR="00BF55FE" w:rsidRPr="00AF55F2" w14:paraId="6C75B651" w14:textId="77777777" w:rsidTr="00FA5009">
        <w:tc>
          <w:tcPr>
            <w:tcW w:w="14460" w:type="dxa"/>
            <w:gridSpan w:val="10"/>
          </w:tcPr>
          <w:p w14:paraId="3CF585D3" w14:textId="77777777" w:rsidR="00BF55FE" w:rsidRPr="00AF55F2" w:rsidRDefault="00BF55FE" w:rsidP="00BF55FE">
            <w:pPr>
              <w:widowControl w:val="0"/>
              <w:autoSpaceDE w:val="0"/>
              <w:snapToGrid w:val="0"/>
              <w:jc w:val="center"/>
              <w:rPr>
                <w:sz w:val="20"/>
                <w:szCs w:val="20"/>
              </w:rPr>
            </w:pPr>
            <w:r w:rsidRPr="00AF55F2">
              <w:rPr>
                <w:sz w:val="20"/>
                <w:szCs w:val="20"/>
              </w:rPr>
              <w:lastRenderedPageBreak/>
              <w:t>Задача 1 «Организация мероприятий по благоустройству общественных и дворовых территорий»</w:t>
            </w:r>
          </w:p>
          <w:p w14:paraId="321BB82F" w14:textId="77777777" w:rsidR="00BF55FE" w:rsidRPr="00AF55F2" w:rsidRDefault="00BF55FE" w:rsidP="00BF55FE">
            <w:pPr>
              <w:widowControl w:val="0"/>
              <w:autoSpaceDE w:val="0"/>
              <w:snapToGrid w:val="0"/>
              <w:jc w:val="center"/>
              <w:rPr>
                <w:sz w:val="20"/>
                <w:szCs w:val="20"/>
              </w:rPr>
            </w:pPr>
          </w:p>
        </w:tc>
      </w:tr>
      <w:tr w:rsidR="00BF55FE" w:rsidRPr="00AF55F2" w14:paraId="0F92B5EA" w14:textId="77777777" w:rsidTr="00FA5009">
        <w:trPr>
          <w:trHeight w:val="243"/>
        </w:trPr>
        <w:tc>
          <w:tcPr>
            <w:tcW w:w="710" w:type="dxa"/>
          </w:tcPr>
          <w:p w14:paraId="7AE03A0F" w14:textId="77777777" w:rsidR="00BF55FE" w:rsidRPr="00AF55F2" w:rsidRDefault="00BF55FE" w:rsidP="00BF55FE">
            <w:pPr>
              <w:widowControl w:val="0"/>
              <w:autoSpaceDE w:val="0"/>
              <w:snapToGrid w:val="0"/>
              <w:jc w:val="center"/>
              <w:rPr>
                <w:sz w:val="20"/>
                <w:szCs w:val="20"/>
              </w:rPr>
            </w:pPr>
            <w:r w:rsidRPr="00AF55F2">
              <w:rPr>
                <w:sz w:val="20"/>
                <w:szCs w:val="20"/>
              </w:rPr>
              <w:t>1.1.1.</w:t>
            </w:r>
          </w:p>
        </w:tc>
        <w:tc>
          <w:tcPr>
            <w:tcW w:w="3969" w:type="dxa"/>
            <w:vAlign w:val="center"/>
          </w:tcPr>
          <w:p w14:paraId="07203C60" w14:textId="77777777" w:rsidR="00BF55FE" w:rsidRPr="00AF55F2" w:rsidRDefault="00BF55FE" w:rsidP="00BF55FE">
            <w:pPr>
              <w:widowControl w:val="0"/>
              <w:autoSpaceDE w:val="0"/>
              <w:snapToGrid w:val="0"/>
              <w:jc w:val="both"/>
              <w:rPr>
                <w:sz w:val="20"/>
                <w:szCs w:val="20"/>
              </w:rPr>
            </w:pPr>
            <w:r w:rsidRPr="00AF55F2">
              <w:rPr>
                <w:sz w:val="20"/>
                <w:szCs w:val="20"/>
              </w:rPr>
              <w:t>Количество благоустроенных общественных территорий</w:t>
            </w:r>
          </w:p>
          <w:p w14:paraId="7AB8EA24" w14:textId="77777777" w:rsidR="00BF55FE" w:rsidRPr="00AF55F2" w:rsidRDefault="00BF55FE" w:rsidP="00BF55FE">
            <w:pPr>
              <w:widowControl w:val="0"/>
              <w:autoSpaceDE w:val="0"/>
              <w:snapToGrid w:val="0"/>
              <w:jc w:val="both"/>
              <w:rPr>
                <w:sz w:val="20"/>
                <w:szCs w:val="20"/>
                <w:highlight w:val="yellow"/>
              </w:rPr>
            </w:pPr>
          </w:p>
        </w:tc>
        <w:tc>
          <w:tcPr>
            <w:tcW w:w="1701" w:type="dxa"/>
          </w:tcPr>
          <w:p w14:paraId="22FB5AEB" w14:textId="77777777" w:rsidR="00BF55FE" w:rsidRPr="00AF55F2" w:rsidRDefault="00BF55FE" w:rsidP="00BF55FE">
            <w:pPr>
              <w:widowControl w:val="0"/>
              <w:autoSpaceDE w:val="0"/>
              <w:snapToGrid w:val="0"/>
              <w:jc w:val="center"/>
              <w:rPr>
                <w:sz w:val="20"/>
                <w:szCs w:val="20"/>
                <w:highlight w:val="yellow"/>
              </w:rPr>
            </w:pPr>
            <w:r w:rsidRPr="00AF55F2">
              <w:rPr>
                <w:sz w:val="20"/>
                <w:szCs w:val="20"/>
              </w:rPr>
              <w:t>единиц</w:t>
            </w:r>
          </w:p>
        </w:tc>
        <w:tc>
          <w:tcPr>
            <w:tcW w:w="1276" w:type="dxa"/>
            <w:shd w:val="clear" w:color="auto" w:fill="auto"/>
          </w:tcPr>
          <w:p w14:paraId="1FDBBC52" w14:textId="77777777" w:rsidR="00BF55FE" w:rsidRPr="00AF55F2" w:rsidRDefault="00BF55FE" w:rsidP="00BF55FE">
            <w:pPr>
              <w:widowControl w:val="0"/>
              <w:autoSpaceDE w:val="0"/>
              <w:snapToGrid w:val="0"/>
              <w:jc w:val="center"/>
              <w:rPr>
                <w:sz w:val="20"/>
                <w:szCs w:val="20"/>
              </w:rPr>
            </w:pPr>
            <w:r w:rsidRPr="00AF55F2">
              <w:rPr>
                <w:sz w:val="20"/>
                <w:szCs w:val="20"/>
              </w:rPr>
              <w:t>1</w:t>
            </w:r>
          </w:p>
        </w:tc>
        <w:tc>
          <w:tcPr>
            <w:tcW w:w="1134" w:type="dxa"/>
            <w:shd w:val="clear" w:color="auto" w:fill="auto"/>
          </w:tcPr>
          <w:p w14:paraId="4BD44C30" w14:textId="77777777" w:rsidR="00BF55FE" w:rsidRPr="00AF55F2" w:rsidRDefault="00BF55FE" w:rsidP="00BF55FE">
            <w:pPr>
              <w:widowControl w:val="0"/>
              <w:autoSpaceDE w:val="0"/>
              <w:snapToGrid w:val="0"/>
              <w:jc w:val="center"/>
              <w:rPr>
                <w:sz w:val="20"/>
                <w:szCs w:val="20"/>
              </w:rPr>
            </w:pPr>
            <w:r w:rsidRPr="00AF55F2">
              <w:rPr>
                <w:sz w:val="20"/>
                <w:szCs w:val="20"/>
              </w:rPr>
              <w:t>6</w:t>
            </w:r>
          </w:p>
        </w:tc>
        <w:tc>
          <w:tcPr>
            <w:tcW w:w="1134" w:type="dxa"/>
            <w:shd w:val="clear" w:color="auto" w:fill="auto"/>
          </w:tcPr>
          <w:p w14:paraId="2A7BA255" w14:textId="77777777" w:rsidR="00BF55FE" w:rsidRPr="00AF55F2" w:rsidRDefault="00BF55FE" w:rsidP="00BF55FE">
            <w:pPr>
              <w:widowControl w:val="0"/>
              <w:autoSpaceDE w:val="0"/>
              <w:snapToGrid w:val="0"/>
              <w:jc w:val="center"/>
              <w:rPr>
                <w:sz w:val="20"/>
                <w:szCs w:val="20"/>
              </w:rPr>
            </w:pPr>
            <w:r w:rsidRPr="00AF55F2">
              <w:rPr>
                <w:sz w:val="20"/>
                <w:szCs w:val="20"/>
              </w:rPr>
              <w:t>14</w:t>
            </w:r>
          </w:p>
        </w:tc>
        <w:tc>
          <w:tcPr>
            <w:tcW w:w="1134" w:type="dxa"/>
            <w:shd w:val="clear" w:color="auto" w:fill="auto"/>
          </w:tcPr>
          <w:p w14:paraId="640F6900" w14:textId="77777777" w:rsidR="00BF55FE" w:rsidRPr="00AF55F2" w:rsidRDefault="00BF55FE" w:rsidP="00BF55FE">
            <w:pPr>
              <w:widowControl w:val="0"/>
              <w:autoSpaceDE w:val="0"/>
              <w:snapToGrid w:val="0"/>
              <w:jc w:val="center"/>
              <w:rPr>
                <w:sz w:val="20"/>
                <w:szCs w:val="20"/>
              </w:rPr>
            </w:pPr>
            <w:r w:rsidRPr="00AF55F2">
              <w:rPr>
                <w:sz w:val="20"/>
                <w:szCs w:val="20"/>
              </w:rPr>
              <w:t>9</w:t>
            </w:r>
          </w:p>
        </w:tc>
        <w:tc>
          <w:tcPr>
            <w:tcW w:w="1134" w:type="dxa"/>
            <w:shd w:val="clear" w:color="auto" w:fill="auto"/>
          </w:tcPr>
          <w:p w14:paraId="3E3C01D6" w14:textId="77777777" w:rsidR="00BF55FE" w:rsidRPr="00AF55F2" w:rsidRDefault="005C0154" w:rsidP="00BF55FE">
            <w:pPr>
              <w:widowControl w:val="0"/>
              <w:autoSpaceDE w:val="0"/>
              <w:snapToGrid w:val="0"/>
              <w:jc w:val="center"/>
              <w:rPr>
                <w:sz w:val="20"/>
                <w:szCs w:val="20"/>
              </w:rPr>
            </w:pPr>
            <w:r w:rsidRPr="00AF55F2">
              <w:rPr>
                <w:sz w:val="20"/>
                <w:szCs w:val="20"/>
              </w:rPr>
              <w:t>7</w:t>
            </w:r>
          </w:p>
        </w:tc>
        <w:tc>
          <w:tcPr>
            <w:tcW w:w="1134" w:type="dxa"/>
          </w:tcPr>
          <w:p w14:paraId="1F1F4A9B" w14:textId="77777777" w:rsidR="00BF55FE" w:rsidRPr="00AF55F2" w:rsidRDefault="005C0154" w:rsidP="00BF55FE">
            <w:pPr>
              <w:widowControl w:val="0"/>
              <w:autoSpaceDE w:val="0"/>
              <w:snapToGrid w:val="0"/>
              <w:jc w:val="center"/>
              <w:rPr>
                <w:i/>
                <w:iCs/>
                <w:sz w:val="20"/>
                <w:szCs w:val="20"/>
              </w:rPr>
            </w:pPr>
            <w:r w:rsidRPr="00AF55F2">
              <w:rPr>
                <w:sz w:val="20"/>
                <w:szCs w:val="20"/>
              </w:rPr>
              <w:t>11</w:t>
            </w:r>
          </w:p>
        </w:tc>
        <w:tc>
          <w:tcPr>
            <w:tcW w:w="1134" w:type="dxa"/>
          </w:tcPr>
          <w:p w14:paraId="0E7DEA50" w14:textId="77777777" w:rsidR="00BF55FE" w:rsidRPr="00AF55F2" w:rsidRDefault="005C0154" w:rsidP="00BF55FE">
            <w:pPr>
              <w:widowControl w:val="0"/>
              <w:autoSpaceDE w:val="0"/>
              <w:snapToGrid w:val="0"/>
              <w:jc w:val="center"/>
              <w:rPr>
                <w:i/>
                <w:iCs/>
                <w:sz w:val="20"/>
                <w:szCs w:val="20"/>
              </w:rPr>
            </w:pPr>
            <w:r w:rsidRPr="00AF55F2">
              <w:rPr>
                <w:sz w:val="20"/>
                <w:szCs w:val="20"/>
              </w:rPr>
              <w:t>11</w:t>
            </w:r>
          </w:p>
        </w:tc>
      </w:tr>
      <w:tr w:rsidR="00BF3CA8" w:rsidRPr="00AF55F2" w14:paraId="01E9F7AC" w14:textId="77777777" w:rsidTr="00FA5009">
        <w:trPr>
          <w:trHeight w:val="243"/>
        </w:trPr>
        <w:tc>
          <w:tcPr>
            <w:tcW w:w="710" w:type="dxa"/>
          </w:tcPr>
          <w:p w14:paraId="0A5983FD" w14:textId="77777777" w:rsidR="00BF3CA8" w:rsidRPr="00AF55F2" w:rsidRDefault="00BF3CA8" w:rsidP="00BF3CA8">
            <w:pPr>
              <w:widowControl w:val="0"/>
              <w:autoSpaceDE w:val="0"/>
              <w:snapToGrid w:val="0"/>
              <w:jc w:val="center"/>
              <w:rPr>
                <w:sz w:val="20"/>
                <w:szCs w:val="20"/>
              </w:rPr>
            </w:pPr>
            <w:r w:rsidRPr="00AF55F2">
              <w:rPr>
                <w:sz w:val="20"/>
                <w:szCs w:val="20"/>
              </w:rPr>
              <w:t>1.1.2.</w:t>
            </w:r>
          </w:p>
        </w:tc>
        <w:tc>
          <w:tcPr>
            <w:tcW w:w="3969" w:type="dxa"/>
            <w:vAlign w:val="center"/>
          </w:tcPr>
          <w:p w14:paraId="27293A4F" w14:textId="77777777" w:rsidR="00BF3CA8" w:rsidRPr="00AF55F2" w:rsidRDefault="00BF3CA8" w:rsidP="00BF3CA8">
            <w:pPr>
              <w:widowControl w:val="0"/>
              <w:autoSpaceDE w:val="0"/>
              <w:snapToGrid w:val="0"/>
              <w:jc w:val="both"/>
              <w:rPr>
                <w:sz w:val="20"/>
                <w:szCs w:val="20"/>
              </w:rPr>
            </w:pPr>
            <w:r w:rsidRPr="00AF55F2">
              <w:rPr>
                <w:sz w:val="20"/>
                <w:szCs w:val="20"/>
              </w:rPr>
              <w:t>Количество благоустроенных дворовых территорий</w:t>
            </w:r>
          </w:p>
          <w:p w14:paraId="73AEA16B" w14:textId="77777777" w:rsidR="00BF3CA8" w:rsidRPr="00AF55F2" w:rsidRDefault="00BF3CA8" w:rsidP="00BF3CA8">
            <w:pPr>
              <w:widowControl w:val="0"/>
              <w:autoSpaceDE w:val="0"/>
              <w:snapToGrid w:val="0"/>
              <w:jc w:val="both"/>
              <w:rPr>
                <w:sz w:val="20"/>
                <w:szCs w:val="20"/>
              </w:rPr>
            </w:pPr>
          </w:p>
        </w:tc>
        <w:tc>
          <w:tcPr>
            <w:tcW w:w="1701" w:type="dxa"/>
          </w:tcPr>
          <w:p w14:paraId="0D7372F8" w14:textId="77777777" w:rsidR="00BF3CA8" w:rsidRPr="00AF55F2" w:rsidRDefault="00BF3CA8" w:rsidP="00BF3CA8">
            <w:pPr>
              <w:widowControl w:val="0"/>
              <w:autoSpaceDE w:val="0"/>
              <w:snapToGrid w:val="0"/>
              <w:jc w:val="center"/>
              <w:rPr>
                <w:sz w:val="20"/>
                <w:szCs w:val="20"/>
              </w:rPr>
            </w:pPr>
            <w:r w:rsidRPr="00AF55F2">
              <w:rPr>
                <w:sz w:val="20"/>
                <w:szCs w:val="20"/>
              </w:rPr>
              <w:t>единиц</w:t>
            </w:r>
          </w:p>
        </w:tc>
        <w:tc>
          <w:tcPr>
            <w:tcW w:w="1276" w:type="dxa"/>
            <w:shd w:val="clear" w:color="auto" w:fill="auto"/>
          </w:tcPr>
          <w:p w14:paraId="210E598E" w14:textId="77777777" w:rsidR="00BF3CA8" w:rsidRPr="00AF55F2" w:rsidRDefault="00BF3CA8" w:rsidP="00BF3CA8">
            <w:pPr>
              <w:widowControl w:val="0"/>
              <w:autoSpaceDE w:val="0"/>
              <w:snapToGrid w:val="0"/>
              <w:jc w:val="center"/>
              <w:rPr>
                <w:sz w:val="20"/>
                <w:szCs w:val="20"/>
              </w:rPr>
            </w:pPr>
            <w:r w:rsidRPr="00AF55F2">
              <w:rPr>
                <w:sz w:val="20"/>
                <w:szCs w:val="20"/>
              </w:rPr>
              <w:t>0</w:t>
            </w:r>
          </w:p>
        </w:tc>
        <w:tc>
          <w:tcPr>
            <w:tcW w:w="1134" w:type="dxa"/>
            <w:shd w:val="clear" w:color="auto" w:fill="auto"/>
          </w:tcPr>
          <w:p w14:paraId="3E8E5EAC" w14:textId="77777777" w:rsidR="00BF3CA8" w:rsidRPr="00AF55F2" w:rsidRDefault="00BF3CA8" w:rsidP="00BF3CA8">
            <w:pPr>
              <w:widowControl w:val="0"/>
              <w:autoSpaceDE w:val="0"/>
              <w:snapToGrid w:val="0"/>
              <w:jc w:val="center"/>
              <w:rPr>
                <w:sz w:val="20"/>
                <w:szCs w:val="20"/>
              </w:rPr>
            </w:pPr>
            <w:r w:rsidRPr="00AF55F2">
              <w:rPr>
                <w:sz w:val="20"/>
                <w:szCs w:val="20"/>
              </w:rPr>
              <w:t>0</w:t>
            </w:r>
          </w:p>
        </w:tc>
        <w:tc>
          <w:tcPr>
            <w:tcW w:w="1134" w:type="dxa"/>
            <w:shd w:val="clear" w:color="auto" w:fill="auto"/>
          </w:tcPr>
          <w:p w14:paraId="76D2CE43" w14:textId="77777777" w:rsidR="00BF3CA8" w:rsidRPr="00AF55F2" w:rsidRDefault="00BF3CA8" w:rsidP="00BF3CA8">
            <w:pPr>
              <w:widowControl w:val="0"/>
              <w:autoSpaceDE w:val="0"/>
              <w:snapToGrid w:val="0"/>
              <w:jc w:val="center"/>
              <w:rPr>
                <w:sz w:val="20"/>
                <w:szCs w:val="20"/>
              </w:rPr>
            </w:pPr>
            <w:r w:rsidRPr="00AF55F2">
              <w:rPr>
                <w:sz w:val="20"/>
                <w:szCs w:val="20"/>
              </w:rPr>
              <w:t>0</w:t>
            </w:r>
          </w:p>
        </w:tc>
        <w:tc>
          <w:tcPr>
            <w:tcW w:w="1134" w:type="dxa"/>
            <w:shd w:val="clear" w:color="auto" w:fill="auto"/>
          </w:tcPr>
          <w:p w14:paraId="103FE21E" w14:textId="77777777" w:rsidR="00BF3CA8" w:rsidRPr="00AF55F2" w:rsidRDefault="00BF3CA8" w:rsidP="00BF3CA8">
            <w:pPr>
              <w:widowControl w:val="0"/>
              <w:autoSpaceDE w:val="0"/>
              <w:snapToGrid w:val="0"/>
              <w:jc w:val="center"/>
              <w:rPr>
                <w:sz w:val="20"/>
                <w:szCs w:val="20"/>
              </w:rPr>
            </w:pPr>
            <w:r w:rsidRPr="00AF55F2">
              <w:rPr>
                <w:sz w:val="20"/>
                <w:szCs w:val="20"/>
              </w:rPr>
              <w:t>0</w:t>
            </w:r>
          </w:p>
        </w:tc>
        <w:tc>
          <w:tcPr>
            <w:tcW w:w="1134" w:type="dxa"/>
            <w:shd w:val="clear" w:color="auto" w:fill="auto"/>
          </w:tcPr>
          <w:p w14:paraId="7DD26373" w14:textId="77777777" w:rsidR="00BF3CA8" w:rsidRPr="00AF55F2" w:rsidRDefault="00BF3CA8" w:rsidP="00BF3CA8">
            <w:pPr>
              <w:widowControl w:val="0"/>
              <w:autoSpaceDE w:val="0"/>
              <w:snapToGrid w:val="0"/>
              <w:jc w:val="center"/>
              <w:rPr>
                <w:sz w:val="20"/>
                <w:szCs w:val="20"/>
              </w:rPr>
            </w:pPr>
            <w:r w:rsidRPr="00AF55F2">
              <w:rPr>
                <w:sz w:val="20"/>
                <w:szCs w:val="20"/>
              </w:rPr>
              <w:t>0</w:t>
            </w:r>
          </w:p>
        </w:tc>
        <w:tc>
          <w:tcPr>
            <w:tcW w:w="1134" w:type="dxa"/>
          </w:tcPr>
          <w:p w14:paraId="0B3E28B8" w14:textId="77777777" w:rsidR="00BF3CA8" w:rsidRPr="00AF55F2" w:rsidRDefault="00BF3CA8" w:rsidP="00BF3CA8">
            <w:pPr>
              <w:widowControl w:val="0"/>
              <w:autoSpaceDE w:val="0"/>
              <w:snapToGrid w:val="0"/>
              <w:jc w:val="center"/>
              <w:rPr>
                <w:sz w:val="20"/>
                <w:szCs w:val="20"/>
              </w:rPr>
            </w:pPr>
            <w:r w:rsidRPr="00AF55F2">
              <w:rPr>
                <w:sz w:val="20"/>
                <w:szCs w:val="20"/>
              </w:rPr>
              <w:t>0</w:t>
            </w:r>
          </w:p>
        </w:tc>
        <w:tc>
          <w:tcPr>
            <w:tcW w:w="1134" w:type="dxa"/>
          </w:tcPr>
          <w:p w14:paraId="6AACCAB8" w14:textId="77777777" w:rsidR="00BF3CA8" w:rsidRPr="00AF55F2" w:rsidRDefault="00BF3CA8" w:rsidP="00BF3CA8">
            <w:pPr>
              <w:widowControl w:val="0"/>
              <w:autoSpaceDE w:val="0"/>
              <w:snapToGrid w:val="0"/>
              <w:jc w:val="center"/>
              <w:rPr>
                <w:sz w:val="20"/>
                <w:szCs w:val="20"/>
              </w:rPr>
            </w:pPr>
            <w:r w:rsidRPr="00AF55F2">
              <w:rPr>
                <w:sz w:val="20"/>
                <w:szCs w:val="20"/>
              </w:rPr>
              <w:t>94</w:t>
            </w:r>
          </w:p>
        </w:tc>
      </w:tr>
      <w:tr w:rsidR="00BF55FE" w:rsidRPr="00AF55F2" w14:paraId="238372ED" w14:textId="77777777" w:rsidTr="00FA5009">
        <w:trPr>
          <w:trHeight w:val="243"/>
        </w:trPr>
        <w:tc>
          <w:tcPr>
            <w:tcW w:w="14460" w:type="dxa"/>
            <w:gridSpan w:val="10"/>
          </w:tcPr>
          <w:p w14:paraId="07CF3A82" w14:textId="77777777" w:rsidR="00BF55FE" w:rsidRPr="00AF55F2" w:rsidRDefault="00BF55FE" w:rsidP="00BF55FE">
            <w:pPr>
              <w:widowControl w:val="0"/>
              <w:autoSpaceDE w:val="0"/>
              <w:snapToGrid w:val="0"/>
              <w:jc w:val="center"/>
              <w:rPr>
                <w:sz w:val="20"/>
                <w:szCs w:val="20"/>
              </w:rPr>
            </w:pPr>
            <w:r w:rsidRPr="00AF55F2">
              <w:rPr>
                <w:sz w:val="20"/>
                <w:szCs w:val="20"/>
              </w:rPr>
              <w:t>Задача 2 «Повышение уровня вовлеченности заинтересованных граждан, организаций в реализацию мероприятий по благоустройству общественных территорий, а также дворовых территорий»</w:t>
            </w:r>
          </w:p>
          <w:p w14:paraId="34044979" w14:textId="77777777" w:rsidR="00BF55FE" w:rsidRPr="00AF55F2" w:rsidRDefault="00BF55FE" w:rsidP="00BF55FE">
            <w:pPr>
              <w:widowControl w:val="0"/>
              <w:autoSpaceDE w:val="0"/>
              <w:snapToGrid w:val="0"/>
              <w:jc w:val="center"/>
              <w:rPr>
                <w:sz w:val="20"/>
                <w:szCs w:val="20"/>
              </w:rPr>
            </w:pPr>
          </w:p>
        </w:tc>
      </w:tr>
      <w:tr w:rsidR="00BF3CA8" w:rsidRPr="00AF55F2" w14:paraId="5B609721" w14:textId="77777777" w:rsidTr="00FA5009">
        <w:trPr>
          <w:trHeight w:val="1258"/>
        </w:trPr>
        <w:tc>
          <w:tcPr>
            <w:tcW w:w="710" w:type="dxa"/>
          </w:tcPr>
          <w:p w14:paraId="04DCBFBC" w14:textId="77777777" w:rsidR="00BF3CA8" w:rsidRPr="00AF55F2" w:rsidRDefault="00BF3CA8" w:rsidP="00BF3CA8">
            <w:pPr>
              <w:widowControl w:val="0"/>
              <w:autoSpaceDE w:val="0"/>
              <w:snapToGrid w:val="0"/>
              <w:jc w:val="center"/>
              <w:rPr>
                <w:sz w:val="20"/>
                <w:szCs w:val="20"/>
              </w:rPr>
            </w:pPr>
            <w:r w:rsidRPr="00AF55F2">
              <w:rPr>
                <w:sz w:val="20"/>
                <w:szCs w:val="20"/>
              </w:rPr>
              <w:t>1.2.1.</w:t>
            </w:r>
          </w:p>
        </w:tc>
        <w:tc>
          <w:tcPr>
            <w:tcW w:w="3969" w:type="dxa"/>
          </w:tcPr>
          <w:p w14:paraId="23B45206" w14:textId="77777777" w:rsidR="005B72E8" w:rsidRPr="00AF55F2" w:rsidRDefault="007659FA" w:rsidP="00BF3CA8">
            <w:pPr>
              <w:tabs>
                <w:tab w:val="left" w:pos="945"/>
              </w:tabs>
              <w:jc w:val="both"/>
              <w:rPr>
                <w:sz w:val="20"/>
                <w:szCs w:val="20"/>
              </w:rPr>
            </w:pPr>
            <w:r w:rsidRPr="00AF55F2">
              <w:rPr>
                <w:sz w:val="20"/>
                <w:szCs w:val="20"/>
              </w:rPr>
              <w:t>Количество граждан, вовлеченных в реализацию мероприятий по благоустройству общественных территорий, а также дворовых территорий</w:t>
            </w:r>
          </w:p>
          <w:p w14:paraId="57BB6D48" w14:textId="77777777" w:rsidR="007659FA" w:rsidRPr="00AF55F2" w:rsidRDefault="007659FA" w:rsidP="00BF3CA8">
            <w:pPr>
              <w:tabs>
                <w:tab w:val="left" w:pos="945"/>
              </w:tabs>
              <w:jc w:val="both"/>
              <w:rPr>
                <w:rFonts w:eastAsia="Cambria"/>
                <w:sz w:val="20"/>
                <w:szCs w:val="20"/>
              </w:rPr>
            </w:pPr>
          </w:p>
        </w:tc>
        <w:tc>
          <w:tcPr>
            <w:tcW w:w="1701" w:type="dxa"/>
          </w:tcPr>
          <w:p w14:paraId="4C5C5516" w14:textId="77777777" w:rsidR="00BF3CA8" w:rsidRPr="00AF55F2" w:rsidRDefault="00BF3CA8" w:rsidP="00BF3CA8">
            <w:pPr>
              <w:widowControl w:val="0"/>
              <w:autoSpaceDE w:val="0"/>
              <w:snapToGrid w:val="0"/>
              <w:jc w:val="center"/>
              <w:rPr>
                <w:sz w:val="20"/>
                <w:szCs w:val="20"/>
              </w:rPr>
            </w:pPr>
            <w:r w:rsidRPr="00AF55F2">
              <w:rPr>
                <w:sz w:val="20"/>
                <w:szCs w:val="20"/>
              </w:rPr>
              <w:t>человек</w:t>
            </w:r>
          </w:p>
        </w:tc>
        <w:tc>
          <w:tcPr>
            <w:tcW w:w="1276" w:type="dxa"/>
            <w:shd w:val="clear" w:color="auto" w:fill="auto"/>
          </w:tcPr>
          <w:p w14:paraId="0D38FAC5" w14:textId="77777777" w:rsidR="00BF3CA8" w:rsidRPr="00AF55F2" w:rsidRDefault="00BF3CA8" w:rsidP="00BF3CA8">
            <w:pPr>
              <w:widowControl w:val="0"/>
              <w:autoSpaceDE w:val="0"/>
              <w:snapToGrid w:val="0"/>
              <w:jc w:val="center"/>
              <w:rPr>
                <w:sz w:val="20"/>
                <w:szCs w:val="20"/>
              </w:rPr>
            </w:pPr>
            <w:r w:rsidRPr="00AF55F2">
              <w:rPr>
                <w:sz w:val="20"/>
                <w:szCs w:val="20"/>
              </w:rPr>
              <w:t>3000</w:t>
            </w:r>
          </w:p>
        </w:tc>
        <w:tc>
          <w:tcPr>
            <w:tcW w:w="1134" w:type="dxa"/>
            <w:shd w:val="clear" w:color="auto" w:fill="auto"/>
          </w:tcPr>
          <w:p w14:paraId="5DF91FDF" w14:textId="77777777" w:rsidR="00BF3CA8" w:rsidRPr="00AF55F2" w:rsidRDefault="00BF3CA8" w:rsidP="00BF3CA8">
            <w:pPr>
              <w:widowControl w:val="0"/>
              <w:autoSpaceDE w:val="0"/>
              <w:snapToGrid w:val="0"/>
              <w:jc w:val="center"/>
              <w:rPr>
                <w:sz w:val="20"/>
                <w:szCs w:val="20"/>
              </w:rPr>
            </w:pPr>
            <w:r w:rsidRPr="00AF55F2">
              <w:rPr>
                <w:sz w:val="20"/>
                <w:szCs w:val="20"/>
              </w:rPr>
              <w:t>3983</w:t>
            </w:r>
          </w:p>
        </w:tc>
        <w:tc>
          <w:tcPr>
            <w:tcW w:w="1134" w:type="dxa"/>
            <w:shd w:val="clear" w:color="auto" w:fill="auto"/>
          </w:tcPr>
          <w:p w14:paraId="394892B7" w14:textId="77777777" w:rsidR="00BF3CA8" w:rsidRPr="00AF55F2" w:rsidRDefault="00BF3CA8" w:rsidP="00BF3CA8">
            <w:pPr>
              <w:widowControl w:val="0"/>
              <w:autoSpaceDE w:val="0"/>
              <w:snapToGrid w:val="0"/>
              <w:jc w:val="center"/>
              <w:rPr>
                <w:sz w:val="20"/>
                <w:szCs w:val="20"/>
              </w:rPr>
            </w:pPr>
            <w:r w:rsidRPr="00AF55F2">
              <w:rPr>
                <w:sz w:val="20"/>
                <w:szCs w:val="20"/>
              </w:rPr>
              <w:t>4356</w:t>
            </w:r>
          </w:p>
        </w:tc>
        <w:tc>
          <w:tcPr>
            <w:tcW w:w="1134" w:type="dxa"/>
            <w:shd w:val="clear" w:color="auto" w:fill="auto"/>
          </w:tcPr>
          <w:p w14:paraId="3031551E" w14:textId="77777777" w:rsidR="00BF3CA8" w:rsidRPr="00AF55F2" w:rsidRDefault="00BF3CA8" w:rsidP="00BF3CA8">
            <w:pPr>
              <w:widowControl w:val="0"/>
              <w:autoSpaceDE w:val="0"/>
              <w:snapToGrid w:val="0"/>
              <w:jc w:val="center"/>
              <w:rPr>
                <w:sz w:val="20"/>
                <w:szCs w:val="20"/>
              </w:rPr>
            </w:pPr>
            <w:r w:rsidRPr="00AF55F2">
              <w:rPr>
                <w:sz w:val="20"/>
                <w:szCs w:val="20"/>
              </w:rPr>
              <w:t>13677</w:t>
            </w:r>
          </w:p>
        </w:tc>
        <w:tc>
          <w:tcPr>
            <w:tcW w:w="1134" w:type="dxa"/>
            <w:shd w:val="clear" w:color="auto" w:fill="auto"/>
          </w:tcPr>
          <w:p w14:paraId="6F9B232E" w14:textId="77777777" w:rsidR="00BF3CA8" w:rsidRPr="00AF55F2" w:rsidRDefault="00BF3CA8" w:rsidP="00BF3CA8">
            <w:pPr>
              <w:widowControl w:val="0"/>
              <w:autoSpaceDE w:val="0"/>
              <w:snapToGrid w:val="0"/>
              <w:jc w:val="center"/>
              <w:rPr>
                <w:sz w:val="20"/>
                <w:szCs w:val="20"/>
              </w:rPr>
            </w:pPr>
            <w:r w:rsidRPr="00AF55F2">
              <w:rPr>
                <w:sz w:val="20"/>
                <w:szCs w:val="20"/>
              </w:rPr>
              <w:t>18236</w:t>
            </w:r>
          </w:p>
        </w:tc>
        <w:tc>
          <w:tcPr>
            <w:tcW w:w="1134" w:type="dxa"/>
          </w:tcPr>
          <w:p w14:paraId="2DA1A043" w14:textId="77777777" w:rsidR="00BF3CA8" w:rsidRPr="00AF55F2" w:rsidRDefault="00BF3CA8" w:rsidP="00BF3CA8">
            <w:pPr>
              <w:widowControl w:val="0"/>
              <w:autoSpaceDE w:val="0"/>
              <w:snapToGrid w:val="0"/>
              <w:jc w:val="center"/>
              <w:rPr>
                <w:sz w:val="20"/>
                <w:szCs w:val="20"/>
              </w:rPr>
            </w:pPr>
            <w:r w:rsidRPr="00AF55F2">
              <w:rPr>
                <w:sz w:val="20"/>
                <w:szCs w:val="20"/>
              </w:rPr>
              <w:t>22795</w:t>
            </w:r>
          </w:p>
        </w:tc>
        <w:tc>
          <w:tcPr>
            <w:tcW w:w="1134" w:type="dxa"/>
          </w:tcPr>
          <w:p w14:paraId="2C8DEA41" w14:textId="77777777" w:rsidR="00BF3CA8" w:rsidRPr="00AF55F2" w:rsidRDefault="00BF3CA8" w:rsidP="00BF3CA8">
            <w:pPr>
              <w:widowControl w:val="0"/>
              <w:autoSpaceDE w:val="0"/>
              <w:snapToGrid w:val="0"/>
              <w:jc w:val="center"/>
              <w:rPr>
                <w:sz w:val="20"/>
                <w:szCs w:val="20"/>
              </w:rPr>
            </w:pPr>
            <w:r w:rsidRPr="00AF55F2">
              <w:rPr>
                <w:sz w:val="20"/>
                <w:szCs w:val="20"/>
              </w:rPr>
              <w:t>27354</w:t>
            </w:r>
          </w:p>
        </w:tc>
      </w:tr>
      <w:tr w:rsidR="00A46804" w:rsidRPr="00AF55F2" w14:paraId="0210C449" w14:textId="77777777" w:rsidTr="00FA5009">
        <w:trPr>
          <w:trHeight w:val="1258"/>
        </w:trPr>
        <w:tc>
          <w:tcPr>
            <w:tcW w:w="710" w:type="dxa"/>
          </w:tcPr>
          <w:p w14:paraId="2392ACD3" w14:textId="77777777" w:rsidR="00A46804" w:rsidRPr="00AF55F2" w:rsidRDefault="00A46804" w:rsidP="00A46804">
            <w:pPr>
              <w:widowControl w:val="0"/>
              <w:autoSpaceDE w:val="0"/>
              <w:snapToGrid w:val="0"/>
              <w:jc w:val="center"/>
              <w:rPr>
                <w:sz w:val="20"/>
                <w:szCs w:val="20"/>
              </w:rPr>
            </w:pPr>
            <w:r w:rsidRPr="00AF55F2">
              <w:rPr>
                <w:sz w:val="20"/>
                <w:szCs w:val="20"/>
              </w:rPr>
              <w:t>1.2.2.</w:t>
            </w:r>
          </w:p>
        </w:tc>
        <w:tc>
          <w:tcPr>
            <w:tcW w:w="3969" w:type="dxa"/>
          </w:tcPr>
          <w:p w14:paraId="4CFCDA57" w14:textId="77777777" w:rsidR="00A46804" w:rsidRPr="00AF55F2" w:rsidRDefault="00A46804" w:rsidP="00A46804">
            <w:pPr>
              <w:tabs>
                <w:tab w:val="left" w:pos="945"/>
              </w:tabs>
              <w:jc w:val="both"/>
              <w:rPr>
                <w:sz w:val="20"/>
                <w:szCs w:val="20"/>
              </w:rPr>
            </w:pPr>
            <w:r w:rsidRPr="00AF55F2">
              <w:rPr>
                <w:sz w:val="20"/>
                <w:szCs w:val="20"/>
              </w:rPr>
              <w:t>Количество граждан принявших трудовое участие в мероприятиях по благоустройству дворовых территорий</w:t>
            </w:r>
          </w:p>
        </w:tc>
        <w:tc>
          <w:tcPr>
            <w:tcW w:w="1701" w:type="dxa"/>
          </w:tcPr>
          <w:p w14:paraId="1B512495" w14:textId="77777777" w:rsidR="00A46804" w:rsidRPr="00AF55F2" w:rsidRDefault="00A46804" w:rsidP="00A46804">
            <w:pPr>
              <w:widowControl w:val="0"/>
              <w:autoSpaceDE w:val="0"/>
              <w:snapToGrid w:val="0"/>
              <w:jc w:val="center"/>
              <w:rPr>
                <w:sz w:val="20"/>
                <w:szCs w:val="20"/>
              </w:rPr>
            </w:pPr>
            <w:r w:rsidRPr="00AF55F2">
              <w:rPr>
                <w:sz w:val="20"/>
                <w:szCs w:val="20"/>
              </w:rPr>
              <w:t>человек</w:t>
            </w:r>
          </w:p>
        </w:tc>
        <w:tc>
          <w:tcPr>
            <w:tcW w:w="1276" w:type="dxa"/>
            <w:shd w:val="clear" w:color="auto" w:fill="auto"/>
          </w:tcPr>
          <w:p w14:paraId="12F52DF7" w14:textId="77777777" w:rsidR="00A46804" w:rsidRPr="00AF55F2" w:rsidRDefault="00A46804" w:rsidP="00A46804">
            <w:pPr>
              <w:widowControl w:val="0"/>
              <w:autoSpaceDE w:val="0"/>
              <w:snapToGrid w:val="0"/>
              <w:jc w:val="center"/>
              <w:rPr>
                <w:sz w:val="20"/>
                <w:szCs w:val="20"/>
                <w:highlight w:val="yellow"/>
              </w:rPr>
            </w:pPr>
            <w:r w:rsidRPr="00AF55F2">
              <w:rPr>
                <w:sz w:val="20"/>
                <w:szCs w:val="20"/>
              </w:rPr>
              <w:t>0</w:t>
            </w:r>
          </w:p>
        </w:tc>
        <w:tc>
          <w:tcPr>
            <w:tcW w:w="1134" w:type="dxa"/>
            <w:shd w:val="clear" w:color="auto" w:fill="auto"/>
          </w:tcPr>
          <w:p w14:paraId="62F11B4B" w14:textId="77777777" w:rsidR="00A46804" w:rsidRPr="00AF55F2" w:rsidRDefault="00A46804" w:rsidP="00A46804">
            <w:pPr>
              <w:widowControl w:val="0"/>
              <w:autoSpaceDE w:val="0"/>
              <w:snapToGrid w:val="0"/>
              <w:jc w:val="center"/>
              <w:rPr>
                <w:sz w:val="20"/>
                <w:szCs w:val="20"/>
                <w:highlight w:val="yellow"/>
              </w:rPr>
            </w:pPr>
            <w:r w:rsidRPr="00AF55F2">
              <w:rPr>
                <w:sz w:val="20"/>
                <w:szCs w:val="20"/>
              </w:rPr>
              <w:t>0</w:t>
            </w:r>
          </w:p>
        </w:tc>
        <w:tc>
          <w:tcPr>
            <w:tcW w:w="1134" w:type="dxa"/>
            <w:shd w:val="clear" w:color="auto" w:fill="auto"/>
          </w:tcPr>
          <w:p w14:paraId="56B0FFC9" w14:textId="77777777" w:rsidR="00A46804" w:rsidRPr="00AF55F2" w:rsidRDefault="00A46804" w:rsidP="00A46804">
            <w:pPr>
              <w:widowControl w:val="0"/>
              <w:autoSpaceDE w:val="0"/>
              <w:snapToGrid w:val="0"/>
              <w:jc w:val="center"/>
              <w:rPr>
                <w:sz w:val="20"/>
                <w:szCs w:val="20"/>
                <w:highlight w:val="yellow"/>
              </w:rPr>
            </w:pPr>
            <w:r w:rsidRPr="00AF55F2">
              <w:rPr>
                <w:sz w:val="20"/>
                <w:szCs w:val="20"/>
              </w:rPr>
              <w:t>0</w:t>
            </w:r>
          </w:p>
        </w:tc>
        <w:tc>
          <w:tcPr>
            <w:tcW w:w="1134" w:type="dxa"/>
            <w:shd w:val="clear" w:color="auto" w:fill="auto"/>
          </w:tcPr>
          <w:p w14:paraId="5F519F4E" w14:textId="77777777" w:rsidR="00A46804" w:rsidRPr="00AF55F2" w:rsidRDefault="00A46804" w:rsidP="00A46804">
            <w:pPr>
              <w:widowControl w:val="0"/>
              <w:autoSpaceDE w:val="0"/>
              <w:snapToGrid w:val="0"/>
              <w:jc w:val="center"/>
              <w:rPr>
                <w:sz w:val="20"/>
                <w:szCs w:val="20"/>
                <w:highlight w:val="yellow"/>
              </w:rPr>
            </w:pPr>
            <w:r w:rsidRPr="00AF55F2">
              <w:rPr>
                <w:sz w:val="20"/>
                <w:szCs w:val="20"/>
              </w:rPr>
              <w:t>0</w:t>
            </w:r>
          </w:p>
        </w:tc>
        <w:tc>
          <w:tcPr>
            <w:tcW w:w="1134" w:type="dxa"/>
            <w:shd w:val="clear" w:color="auto" w:fill="auto"/>
          </w:tcPr>
          <w:p w14:paraId="595952A5" w14:textId="77777777" w:rsidR="00A46804" w:rsidRPr="00AF55F2" w:rsidRDefault="00A46804" w:rsidP="00A46804">
            <w:pPr>
              <w:widowControl w:val="0"/>
              <w:autoSpaceDE w:val="0"/>
              <w:snapToGrid w:val="0"/>
              <w:jc w:val="center"/>
              <w:rPr>
                <w:sz w:val="20"/>
                <w:szCs w:val="20"/>
                <w:highlight w:val="yellow"/>
              </w:rPr>
            </w:pPr>
            <w:r w:rsidRPr="00AF55F2">
              <w:rPr>
                <w:sz w:val="20"/>
                <w:szCs w:val="20"/>
              </w:rPr>
              <w:t>0</w:t>
            </w:r>
          </w:p>
        </w:tc>
        <w:tc>
          <w:tcPr>
            <w:tcW w:w="1134" w:type="dxa"/>
          </w:tcPr>
          <w:p w14:paraId="52C45F94" w14:textId="77777777" w:rsidR="00A46804" w:rsidRPr="00AF55F2" w:rsidRDefault="00A46804" w:rsidP="00A46804">
            <w:pPr>
              <w:widowControl w:val="0"/>
              <w:autoSpaceDE w:val="0"/>
              <w:snapToGrid w:val="0"/>
              <w:jc w:val="center"/>
              <w:rPr>
                <w:sz w:val="20"/>
                <w:szCs w:val="20"/>
                <w:highlight w:val="yellow"/>
              </w:rPr>
            </w:pPr>
            <w:r w:rsidRPr="00AF55F2">
              <w:rPr>
                <w:sz w:val="20"/>
                <w:szCs w:val="20"/>
              </w:rPr>
              <w:t>0</w:t>
            </w:r>
          </w:p>
        </w:tc>
        <w:tc>
          <w:tcPr>
            <w:tcW w:w="1134" w:type="dxa"/>
          </w:tcPr>
          <w:p w14:paraId="52939039" w14:textId="77777777" w:rsidR="00A46804" w:rsidRPr="00AF55F2" w:rsidRDefault="00A46804" w:rsidP="00A46804">
            <w:pPr>
              <w:widowControl w:val="0"/>
              <w:autoSpaceDE w:val="0"/>
              <w:snapToGrid w:val="0"/>
              <w:jc w:val="center"/>
              <w:rPr>
                <w:sz w:val="20"/>
                <w:szCs w:val="20"/>
                <w:highlight w:val="yellow"/>
              </w:rPr>
            </w:pPr>
            <w:r w:rsidRPr="00AF55F2">
              <w:rPr>
                <w:sz w:val="20"/>
                <w:szCs w:val="20"/>
              </w:rPr>
              <w:t>1400</w:t>
            </w:r>
          </w:p>
        </w:tc>
      </w:tr>
      <w:bookmarkEnd w:id="10"/>
    </w:tbl>
    <w:p w14:paraId="6EA922E9" w14:textId="2B0B6814" w:rsidR="00407634" w:rsidRDefault="00407634" w:rsidP="00D61423">
      <w:pPr>
        <w:ind w:left="10065"/>
        <w:rPr>
          <w:sz w:val="28"/>
          <w:szCs w:val="28"/>
        </w:rPr>
      </w:pPr>
    </w:p>
    <w:p w14:paraId="32B37E92" w14:textId="2BDDD508" w:rsidR="00407634" w:rsidRDefault="00407634" w:rsidP="00407634">
      <w:pPr>
        <w:rPr>
          <w:sz w:val="28"/>
          <w:szCs w:val="28"/>
        </w:rPr>
      </w:pPr>
    </w:p>
    <w:p w14:paraId="70B9EE04" w14:textId="77777777" w:rsidR="00AF55F2" w:rsidRDefault="00AF55F2" w:rsidP="00D61423">
      <w:pPr>
        <w:ind w:left="10065"/>
        <w:rPr>
          <w:sz w:val="28"/>
          <w:szCs w:val="28"/>
        </w:rPr>
      </w:pPr>
      <w:r>
        <w:rPr>
          <w:sz w:val="28"/>
          <w:szCs w:val="28"/>
        </w:rPr>
        <w:br w:type="page"/>
      </w:r>
    </w:p>
    <w:p w14:paraId="5846D55F" w14:textId="624AF586" w:rsidR="00A526A8" w:rsidRPr="005B37A3" w:rsidRDefault="00A526A8" w:rsidP="00D61423">
      <w:pPr>
        <w:ind w:left="10065"/>
        <w:rPr>
          <w:sz w:val="28"/>
          <w:szCs w:val="28"/>
        </w:rPr>
      </w:pPr>
      <w:r w:rsidRPr="005B37A3">
        <w:rPr>
          <w:sz w:val="28"/>
          <w:szCs w:val="28"/>
        </w:rPr>
        <w:lastRenderedPageBreak/>
        <w:t>ПРИЛОЖЕНИЕ 2</w:t>
      </w:r>
    </w:p>
    <w:p w14:paraId="307487D7" w14:textId="77777777" w:rsidR="00A526A8" w:rsidRPr="005B37A3" w:rsidRDefault="00A526A8" w:rsidP="00A526A8">
      <w:pPr>
        <w:spacing w:line="240" w:lineRule="exact"/>
        <w:ind w:left="7788"/>
        <w:jc w:val="center"/>
        <w:rPr>
          <w:sz w:val="28"/>
          <w:szCs w:val="28"/>
        </w:rPr>
      </w:pPr>
      <w:r w:rsidRPr="005B37A3">
        <w:rPr>
          <w:sz w:val="28"/>
          <w:szCs w:val="28"/>
        </w:rPr>
        <w:t>к муниципальной программе Предгорного</w:t>
      </w:r>
    </w:p>
    <w:p w14:paraId="018C03EC" w14:textId="77777777" w:rsidR="00A526A8" w:rsidRPr="005B37A3" w:rsidRDefault="00A526A8" w:rsidP="00A526A8">
      <w:pPr>
        <w:spacing w:line="240" w:lineRule="exact"/>
        <w:ind w:left="7788"/>
        <w:jc w:val="center"/>
        <w:rPr>
          <w:sz w:val="28"/>
          <w:szCs w:val="28"/>
        </w:rPr>
      </w:pPr>
      <w:r w:rsidRPr="005B37A3">
        <w:rPr>
          <w:sz w:val="28"/>
          <w:szCs w:val="28"/>
        </w:rPr>
        <w:t>муниципального округа Ставропольского края</w:t>
      </w:r>
    </w:p>
    <w:p w14:paraId="737F2CC7" w14:textId="77777777" w:rsidR="00A526A8" w:rsidRPr="005B37A3" w:rsidRDefault="00A526A8" w:rsidP="00A526A8">
      <w:pPr>
        <w:spacing w:line="240" w:lineRule="exact"/>
        <w:ind w:left="7788"/>
        <w:jc w:val="center"/>
        <w:rPr>
          <w:sz w:val="28"/>
          <w:szCs w:val="28"/>
        </w:rPr>
      </w:pPr>
      <w:r w:rsidRPr="005B37A3">
        <w:rPr>
          <w:sz w:val="28"/>
          <w:szCs w:val="28"/>
        </w:rPr>
        <w:t>«</w:t>
      </w:r>
      <w:r w:rsidR="005B72E8" w:rsidRPr="005B37A3">
        <w:rPr>
          <w:sz w:val="28"/>
          <w:szCs w:val="28"/>
        </w:rPr>
        <w:t>Формирование современной городской среды</w:t>
      </w:r>
      <w:r w:rsidRPr="005B37A3">
        <w:rPr>
          <w:sz w:val="28"/>
          <w:szCs w:val="28"/>
        </w:rPr>
        <w:t>»</w:t>
      </w:r>
    </w:p>
    <w:p w14:paraId="70E5C966" w14:textId="77777777" w:rsidR="00A526A8" w:rsidRPr="005B37A3" w:rsidRDefault="00A526A8" w:rsidP="00A526A8">
      <w:pPr>
        <w:spacing w:line="240" w:lineRule="exact"/>
        <w:jc w:val="center"/>
        <w:rPr>
          <w:sz w:val="28"/>
          <w:szCs w:val="28"/>
        </w:rPr>
      </w:pPr>
    </w:p>
    <w:p w14:paraId="3A6C4438" w14:textId="77777777" w:rsidR="00A526A8" w:rsidRPr="005B37A3" w:rsidRDefault="00A526A8" w:rsidP="00A526A8">
      <w:pPr>
        <w:spacing w:line="240" w:lineRule="exact"/>
        <w:jc w:val="center"/>
        <w:rPr>
          <w:sz w:val="28"/>
          <w:szCs w:val="28"/>
        </w:rPr>
      </w:pPr>
    </w:p>
    <w:p w14:paraId="6681DD0D" w14:textId="77777777" w:rsidR="00A526A8" w:rsidRPr="005B37A3" w:rsidRDefault="00A526A8" w:rsidP="00A526A8">
      <w:pPr>
        <w:spacing w:line="240" w:lineRule="exact"/>
        <w:jc w:val="center"/>
        <w:rPr>
          <w:sz w:val="28"/>
          <w:szCs w:val="28"/>
        </w:rPr>
      </w:pPr>
    </w:p>
    <w:p w14:paraId="1F0A2B38" w14:textId="77777777" w:rsidR="00A526A8" w:rsidRPr="005B37A3" w:rsidRDefault="00A526A8" w:rsidP="00A526A8">
      <w:pPr>
        <w:spacing w:line="240" w:lineRule="exact"/>
        <w:jc w:val="center"/>
        <w:rPr>
          <w:sz w:val="28"/>
          <w:szCs w:val="28"/>
        </w:rPr>
      </w:pPr>
      <w:r w:rsidRPr="005B37A3">
        <w:rPr>
          <w:sz w:val="28"/>
          <w:szCs w:val="28"/>
        </w:rPr>
        <w:t>ПЕРЕЧЕНЬ</w:t>
      </w:r>
    </w:p>
    <w:p w14:paraId="6428C19B" w14:textId="77777777" w:rsidR="00A526A8" w:rsidRPr="003F2CB2" w:rsidRDefault="00A526A8" w:rsidP="00A526A8">
      <w:pPr>
        <w:spacing w:line="240" w:lineRule="exact"/>
        <w:jc w:val="center"/>
        <w:rPr>
          <w:sz w:val="28"/>
          <w:szCs w:val="28"/>
        </w:rPr>
      </w:pPr>
    </w:p>
    <w:p w14:paraId="0A985557" w14:textId="77777777" w:rsidR="00A526A8" w:rsidRPr="003F2CB2" w:rsidRDefault="00A526A8" w:rsidP="00A526A8">
      <w:pPr>
        <w:spacing w:line="240" w:lineRule="exact"/>
        <w:jc w:val="center"/>
        <w:rPr>
          <w:sz w:val="28"/>
          <w:szCs w:val="28"/>
        </w:rPr>
      </w:pPr>
      <w:r w:rsidRPr="003F2CB2">
        <w:rPr>
          <w:sz w:val="28"/>
          <w:szCs w:val="28"/>
        </w:rPr>
        <w:t>основных мероприятий подпрограмм Программы</w:t>
      </w:r>
    </w:p>
    <w:p w14:paraId="110EB204" w14:textId="77777777" w:rsidR="00A526A8" w:rsidRPr="003F2CB2" w:rsidRDefault="00A526A8" w:rsidP="00A526A8">
      <w:pPr>
        <w:spacing w:line="240" w:lineRule="exact"/>
        <w:jc w:val="center"/>
        <w:rPr>
          <w:sz w:val="28"/>
          <w:szCs w:val="28"/>
        </w:rPr>
      </w:pPr>
    </w:p>
    <w:tbl>
      <w:tblPr>
        <w:tblW w:w="15451" w:type="dxa"/>
        <w:tblInd w:w="-1026"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8"/>
        <w:gridCol w:w="2551"/>
        <w:gridCol w:w="3282"/>
        <w:gridCol w:w="1384"/>
        <w:gridCol w:w="1429"/>
        <w:gridCol w:w="2977"/>
      </w:tblGrid>
      <w:tr w:rsidR="00A526A8" w:rsidRPr="00AF55F2" w14:paraId="32A2753F" w14:textId="77777777" w:rsidTr="00A526A8">
        <w:tc>
          <w:tcPr>
            <w:tcW w:w="850" w:type="dxa"/>
            <w:vMerge w:val="restart"/>
            <w:shd w:val="clear" w:color="auto" w:fill="auto"/>
            <w:vAlign w:val="center"/>
          </w:tcPr>
          <w:p w14:paraId="7BCFFAE6" w14:textId="77777777" w:rsidR="00A526A8" w:rsidRPr="00AF55F2" w:rsidRDefault="00A526A8" w:rsidP="00A526A8">
            <w:pPr>
              <w:spacing w:line="240" w:lineRule="exact"/>
              <w:jc w:val="center"/>
              <w:rPr>
                <w:sz w:val="20"/>
                <w:szCs w:val="20"/>
              </w:rPr>
            </w:pPr>
            <w:r w:rsidRPr="00AF55F2">
              <w:rPr>
                <w:sz w:val="20"/>
                <w:szCs w:val="20"/>
                <w:lang w:eastAsia="ar-SA"/>
              </w:rPr>
              <w:t xml:space="preserve">№ </w:t>
            </w:r>
            <w:r w:rsidRPr="00AF55F2">
              <w:rPr>
                <w:sz w:val="20"/>
                <w:szCs w:val="20"/>
                <w:lang w:eastAsia="ar-SA"/>
              </w:rPr>
              <w:br/>
              <w:t xml:space="preserve">п/п </w:t>
            </w:r>
          </w:p>
        </w:tc>
        <w:tc>
          <w:tcPr>
            <w:tcW w:w="2978" w:type="dxa"/>
            <w:vMerge w:val="restart"/>
            <w:shd w:val="clear" w:color="auto" w:fill="auto"/>
            <w:vAlign w:val="center"/>
          </w:tcPr>
          <w:p w14:paraId="74D93347" w14:textId="77777777" w:rsidR="00A526A8" w:rsidRPr="00AF55F2" w:rsidRDefault="00A526A8" w:rsidP="00A526A8">
            <w:pPr>
              <w:spacing w:line="240" w:lineRule="exact"/>
              <w:jc w:val="center"/>
              <w:rPr>
                <w:sz w:val="20"/>
                <w:szCs w:val="20"/>
              </w:rPr>
            </w:pPr>
            <w:r w:rsidRPr="00AF55F2">
              <w:rPr>
                <w:sz w:val="20"/>
                <w:szCs w:val="20"/>
                <w:lang w:eastAsia="ar-SA"/>
              </w:rPr>
              <w:t>Наименование подпрограммы Программы, основного мероприятия подпрограммы Программы</w:t>
            </w:r>
          </w:p>
        </w:tc>
        <w:tc>
          <w:tcPr>
            <w:tcW w:w="2551" w:type="dxa"/>
            <w:vMerge w:val="restart"/>
            <w:shd w:val="clear" w:color="auto" w:fill="auto"/>
            <w:vAlign w:val="center"/>
          </w:tcPr>
          <w:p w14:paraId="4B911005" w14:textId="77777777" w:rsidR="00A526A8" w:rsidRPr="00AF55F2" w:rsidRDefault="00A526A8" w:rsidP="00A526A8">
            <w:pPr>
              <w:spacing w:line="240" w:lineRule="exact"/>
              <w:jc w:val="center"/>
              <w:rPr>
                <w:sz w:val="20"/>
                <w:szCs w:val="20"/>
              </w:rPr>
            </w:pPr>
            <w:r w:rsidRPr="00AF55F2">
              <w:rPr>
                <w:sz w:val="20"/>
                <w:szCs w:val="20"/>
                <w:lang w:eastAsia="ar-SA"/>
              </w:rPr>
              <w:t>Ответственный исполнитель (соисполнитель, участник) основного мероприятия подпрограммы Программы</w:t>
            </w:r>
          </w:p>
        </w:tc>
        <w:tc>
          <w:tcPr>
            <w:tcW w:w="3282" w:type="dxa"/>
            <w:vMerge w:val="restart"/>
            <w:shd w:val="clear" w:color="auto" w:fill="auto"/>
            <w:vAlign w:val="center"/>
          </w:tcPr>
          <w:p w14:paraId="172078F2" w14:textId="77777777" w:rsidR="00A526A8" w:rsidRPr="00AF55F2" w:rsidRDefault="00A526A8" w:rsidP="00A526A8">
            <w:pPr>
              <w:pStyle w:val="ab"/>
              <w:spacing w:before="0" w:beforeAutospacing="0" w:after="0"/>
              <w:jc w:val="center"/>
              <w:rPr>
                <w:sz w:val="20"/>
                <w:szCs w:val="20"/>
              </w:rPr>
            </w:pPr>
            <w:r w:rsidRPr="00AF55F2">
              <w:rPr>
                <w:sz w:val="20"/>
                <w:szCs w:val="20"/>
              </w:rPr>
              <w:t>Ожидаемый непосредственный результат основного мероприятия подпрограммы программы (краткое описание)</w:t>
            </w:r>
          </w:p>
        </w:tc>
        <w:tc>
          <w:tcPr>
            <w:tcW w:w="2813" w:type="dxa"/>
            <w:gridSpan w:val="2"/>
            <w:shd w:val="clear" w:color="auto" w:fill="auto"/>
          </w:tcPr>
          <w:p w14:paraId="53CC8952" w14:textId="77777777" w:rsidR="00A526A8" w:rsidRPr="00AF55F2" w:rsidRDefault="00A526A8" w:rsidP="00A526A8">
            <w:pPr>
              <w:spacing w:line="240" w:lineRule="exact"/>
              <w:jc w:val="center"/>
              <w:rPr>
                <w:sz w:val="20"/>
                <w:szCs w:val="20"/>
              </w:rPr>
            </w:pPr>
            <w:r w:rsidRPr="00AF55F2">
              <w:rPr>
                <w:sz w:val="20"/>
                <w:szCs w:val="20"/>
              </w:rPr>
              <w:t>Срок</w:t>
            </w:r>
          </w:p>
        </w:tc>
        <w:tc>
          <w:tcPr>
            <w:tcW w:w="2977" w:type="dxa"/>
            <w:vMerge w:val="restart"/>
            <w:shd w:val="clear" w:color="auto" w:fill="auto"/>
          </w:tcPr>
          <w:p w14:paraId="68BCEB79" w14:textId="77777777" w:rsidR="00A526A8" w:rsidRPr="00AF55F2" w:rsidRDefault="00A526A8" w:rsidP="00A526A8">
            <w:pPr>
              <w:spacing w:line="240" w:lineRule="exact"/>
              <w:jc w:val="center"/>
              <w:rPr>
                <w:sz w:val="20"/>
                <w:szCs w:val="20"/>
              </w:rPr>
            </w:pPr>
            <w:r w:rsidRPr="00AF55F2">
              <w:rPr>
                <w:sz w:val="20"/>
                <w:szCs w:val="20"/>
              </w:rPr>
              <w:t>Связь с индикаторами достижения целей Программы и показателями решения задач подпрограммы Программы</w:t>
            </w:r>
          </w:p>
        </w:tc>
      </w:tr>
      <w:tr w:rsidR="00A526A8" w:rsidRPr="00AF55F2" w14:paraId="1FC6DD6F" w14:textId="77777777" w:rsidTr="00A526A8">
        <w:tc>
          <w:tcPr>
            <w:tcW w:w="850" w:type="dxa"/>
            <w:vMerge/>
            <w:shd w:val="clear" w:color="auto" w:fill="auto"/>
          </w:tcPr>
          <w:p w14:paraId="1D78C822" w14:textId="77777777" w:rsidR="00A526A8" w:rsidRPr="00AF55F2" w:rsidRDefault="00A526A8" w:rsidP="00A526A8">
            <w:pPr>
              <w:spacing w:line="240" w:lineRule="exact"/>
              <w:jc w:val="center"/>
              <w:rPr>
                <w:sz w:val="20"/>
                <w:szCs w:val="20"/>
              </w:rPr>
            </w:pPr>
          </w:p>
        </w:tc>
        <w:tc>
          <w:tcPr>
            <w:tcW w:w="2978" w:type="dxa"/>
            <w:vMerge/>
            <w:shd w:val="clear" w:color="auto" w:fill="auto"/>
          </w:tcPr>
          <w:p w14:paraId="3DA27673" w14:textId="77777777" w:rsidR="00A526A8" w:rsidRPr="00AF55F2" w:rsidRDefault="00A526A8" w:rsidP="00A526A8">
            <w:pPr>
              <w:spacing w:line="240" w:lineRule="exact"/>
              <w:jc w:val="center"/>
              <w:rPr>
                <w:sz w:val="20"/>
                <w:szCs w:val="20"/>
              </w:rPr>
            </w:pPr>
          </w:p>
        </w:tc>
        <w:tc>
          <w:tcPr>
            <w:tcW w:w="2551" w:type="dxa"/>
            <w:vMerge/>
            <w:shd w:val="clear" w:color="auto" w:fill="auto"/>
          </w:tcPr>
          <w:p w14:paraId="1CA6F92A" w14:textId="77777777" w:rsidR="00A526A8" w:rsidRPr="00AF55F2" w:rsidRDefault="00A526A8" w:rsidP="00A526A8">
            <w:pPr>
              <w:spacing w:line="240" w:lineRule="exact"/>
              <w:jc w:val="center"/>
              <w:rPr>
                <w:sz w:val="20"/>
                <w:szCs w:val="20"/>
              </w:rPr>
            </w:pPr>
          </w:p>
        </w:tc>
        <w:tc>
          <w:tcPr>
            <w:tcW w:w="3282" w:type="dxa"/>
            <w:vMerge/>
            <w:shd w:val="clear" w:color="auto" w:fill="auto"/>
          </w:tcPr>
          <w:p w14:paraId="4CB17C80" w14:textId="77777777" w:rsidR="00A526A8" w:rsidRPr="00AF55F2" w:rsidRDefault="00A526A8" w:rsidP="00A526A8">
            <w:pPr>
              <w:spacing w:line="240" w:lineRule="exact"/>
              <w:jc w:val="center"/>
              <w:rPr>
                <w:sz w:val="20"/>
                <w:szCs w:val="20"/>
              </w:rPr>
            </w:pPr>
          </w:p>
        </w:tc>
        <w:tc>
          <w:tcPr>
            <w:tcW w:w="1384" w:type="dxa"/>
            <w:shd w:val="clear" w:color="auto" w:fill="auto"/>
            <w:vAlign w:val="center"/>
          </w:tcPr>
          <w:p w14:paraId="500215D6" w14:textId="77777777" w:rsidR="00A526A8" w:rsidRPr="00AF55F2" w:rsidRDefault="00A526A8" w:rsidP="00A526A8">
            <w:pPr>
              <w:snapToGrid w:val="0"/>
              <w:jc w:val="center"/>
              <w:rPr>
                <w:sz w:val="20"/>
                <w:szCs w:val="20"/>
              </w:rPr>
            </w:pPr>
            <w:r w:rsidRPr="00AF55F2">
              <w:rPr>
                <w:sz w:val="20"/>
                <w:szCs w:val="20"/>
                <w:lang w:eastAsia="ar-SA"/>
              </w:rPr>
              <w:t>начала реализации</w:t>
            </w:r>
          </w:p>
        </w:tc>
        <w:tc>
          <w:tcPr>
            <w:tcW w:w="1429" w:type="dxa"/>
            <w:shd w:val="clear" w:color="auto" w:fill="auto"/>
            <w:vAlign w:val="center"/>
          </w:tcPr>
          <w:p w14:paraId="7B0C9CB0" w14:textId="77777777" w:rsidR="00A526A8" w:rsidRPr="00AF55F2" w:rsidRDefault="00A526A8" w:rsidP="00A526A8">
            <w:pPr>
              <w:spacing w:line="240" w:lineRule="exact"/>
              <w:jc w:val="center"/>
              <w:rPr>
                <w:sz w:val="20"/>
                <w:szCs w:val="20"/>
              </w:rPr>
            </w:pPr>
            <w:r w:rsidRPr="00AF55F2">
              <w:rPr>
                <w:sz w:val="20"/>
                <w:szCs w:val="20"/>
                <w:lang w:eastAsia="ar-SA"/>
              </w:rPr>
              <w:t>окончания реализации</w:t>
            </w:r>
          </w:p>
        </w:tc>
        <w:tc>
          <w:tcPr>
            <w:tcW w:w="2977" w:type="dxa"/>
            <w:vMerge/>
            <w:shd w:val="clear" w:color="auto" w:fill="auto"/>
          </w:tcPr>
          <w:p w14:paraId="2DE405FF" w14:textId="77777777" w:rsidR="00A526A8" w:rsidRPr="00AF55F2" w:rsidRDefault="00A526A8" w:rsidP="00A526A8">
            <w:pPr>
              <w:spacing w:line="240" w:lineRule="exact"/>
              <w:jc w:val="center"/>
              <w:rPr>
                <w:sz w:val="20"/>
                <w:szCs w:val="20"/>
              </w:rPr>
            </w:pPr>
          </w:p>
        </w:tc>
      </w:tr>
    </w:tbl>
    <w:p w14:paraId="2B299DFA" w14:textId="77777777" w:rsidR="00A526A8" w:rsidRPr="003F2CB2" w:rsidRDefault="00A526A8" w:rsidP="00A526A8">
      <w:pPr>
        <w:jc w:val="center"/>
        <w:rPr>
          <w:sz w:val="2"/>
          <w:szCs w:val="2"/>
        </w:rPr>
      </w:pPr>
    </w:p>
    <w:tbl>
      <w:tblPr>
        <w:tblW w:w="15451" w:type="dxa"/>
        <w:tblInd w:w="-1026" w:type="dxa"/>
        <w:tblLayout w:type="fixed"/>
        <w:tblLook w:val="0000" w:firstRow="0" w:lastRow="0" w:firstColumn="0" w:lastColumn="0" w:noHBand="0" w:noVBand="0"/>
      </w:tblPr>
      <w:tblGrid>
        <w:gridCol w:w="841"/>
        <w:gridCol w:w="2987"/>
        <w:gridCol w:w="2551"/>
        <w:gridCol w:w="3256"/>
        <w:gridCol w:w="1400"/>
        <w:gridCol w:w="21"/>
        <w:gridCol w:w="1418"/>
        <w:gridCol w:w="2977"/>
      </w:tblGrid>
      <w:tr w:rsidR="00A526A8" w:rsidRPr="00AF55F2" w14:paraId="3E484163" w14:textId="77777777" w:rsidTr="00A526A8">
        <w:trPr>
          <w:trHeight w:val="328"/>
          <w:tblHeader/>
        </w:trPr>
        <w:tc>
          <w:tcPr>
            <w:tcW w:w="841" w:type="dxa"/>
            <w:tcBorders>
              <w:top w:val="single" w:sz="4" w:space="0" w:color="auto"/>
              <w:left w:val="single" w:sz="4" w:space="0" w:color="auto"/>
              <w:bottom w:val="single" w:sz="4" w:space="0" w:color="auto"/>
              <w:right w:val="single" w:sz="4" w:space="0" w:color="auto"/>
            </w:tcBorders>
          </w:tcPr>
          <w:p w14:paraId="769E5190" w14:textId="77777777" w:rsidR="00A526A8" w:rsidRPr="00AF55F2" w:rsidRDefault="00A526A8" w:rsidP="00A526A8">
            <w:pPr>
              <w:snapToGrid w:val="0"/>
              <w:jc w:val="center"/>
              <w:rPr>
                <w:sz w:val="20"/>
                <w:szCs w:val="20"/>
                <w:lang w:eastAsia="ar-SA"/>
              </w:rPr>
            </w:pPr>
            <w:r w:rsidRPr="00AF55F2">
              <w:rPr>
                <w:sz w:val="20"/>
                <w:szCs w:val="20"/>
                <w:lang w:eastAsia="ar-SA"/>
              </w:rPr>
              <w:t>1</w:t>
            </w:r>
          </w:p>
        </w:tc>
        <w:tc>
          <w:tcPr>
            <w:tcW w:w="2987" w:type="dxa"/>
            <w:tcBorders>
              <w:top w:val="single" w:sz="4" w:space="0" w:color="auto"/>
              <w:left w:val="single" w:sz="4" w:space="0" w:color="auto"/>
              <w:bottom w:val="single" w:sz="4" w:space="0" w:color="auto"/>
              <w:right w:val="single" w:sz="4" w:space="0" w:color="auto"/>
            </w:tcBorders>
          </w:tcPr>
          <w:p w14:paraId="32AC0809" w14:textId="77777777" w:rsidR="00A526A8" w:rsidRPr="00AF55F2" w:rsidRDefault="00A526A8" w:rsidP="00A526A8">
            <w:pPr>
              <w:snapToGrid w:val="0"/>
              <w:jc w:val="center"/>
              <w:rPr>
                <w:sz w:val="20"/>
                <w:szCs w:val="20"/>
                <w:lang w:eastAsia="ar-SA"/>
              </w:rPr>
            </w:pPr>
            <w:r w:rsidRPr="00AF55F2">
              <w:rPr>
                <w:sz w:val="20"/>
                <w:szCs w:val="20"/>
                <w:lang w:eastAsia="ar-SA"/>
              </w:rPr>
              <w:t>2</w:t>
            </w:r>
          </w:p>
        </w:tc>
        <w:tc>
          <w:tcPr>
            <w:tcW w:w="2551" w:type="dxa"/>
            <w:tcBorders>
              <w:top w:val="single" w:sz="4" w:space="0" w:color="auto"/>
              <w:left w:val="single" w:sz="4" w:space="0" w:color="auto"/>
              <w:bottom w:val="single" w:sz="4" w:space="0" w:color="auto"/>
              <w:right w:val="single" w:sz="4" w:space="0" w:color="auto"/>
            </w:tcBorders>
          </w:tcPr>
          <w:p w14:paraId="0CBD0B87" w14:textId="77777777" w:rsidR="00A526A8" w:rsidRPr="00AF55F2" w:rsidRDefault="00A526A8" w:rsidP="00A526A8">
            <w:pPr>
              <w:snapToGrid w:val="0"/>
              <w:jc w:val="center"/>
              <w:rPr>
                <w:sz w:val="20"/>
                <w:szCs w:val="20"/>
                <w:lang w:eastAsia="ar-SA"/>
              </w:rPr>
            </w:pPr>
            <w:r w:rsidRPr="00AF55F2">
              <w:rPr>
                <w:sz w:val="20"/>
                <w:szCs w:val="20"/>
                <w:lang w:eastAsia="ar-SA"/>
              </w:rPr>
              <w:t>3</w:t>
            </w:r>
          </w:p>
        </w:tc>
        <w:tc>
          <w:tcPr>
            <w:tcW w:w="3256" w:type="dxa"/>
            <w:tcBorders>
              <w:top w:val="single" w:sz="4" w:space="0" w:color="auto"/>
              <w:left w:val="single" w:sz="4" w:space="0" w:color="auto"/>
              <w:bottom w:val="single" w:sz="4" w:space="0" w:color="auto"/>
              <w:right w:val="single" w:sz="4" w:space="0" w:color="auto"/>
            </w:tcBorders>
          </w:tcPr>
          <w:p w14:paraId="4B6FEDBE" w14:textId="77777777" w:rsidR="00A526A8" w:rsidRPr="00AF55F2" w:rsidRDefault="00A526A8" w:rsidP="00A526A8">
            <w:pPr>
              <w:snapToGrid w:val="0"/>
              <w:jc w:val="center"/>
              <w:rPr>
                <w:sz w:val="20"/>
                <w:szCs w:val="20"/>
                <w:lang w:eastAsia="ar-SA"/>
              </w:rPr>
            </w:pPr>
            <w:r w:rsidRPr="00AF55F2">
              <w:rPr>
                <w:sz w:val="20"/>
                <w:szCs w:val="20"/>
                <w:lang w:eastAsia="ar-SA"/>
              </w:rPr>
              <w:t>4</w:t>
            </w:r>
          </w:p>
        </w:tc>
        <w:tc>
          <w:tcPr>
            <w:tcW w:w="1400" w:type="dxa"/>
            <w:tcBorders>
              <w:top w:val="single" w:sz="4" w:space="0" w:color="auto"/>
              <w:left w:val="single" w:sz="4" w:space="0" w:color="auto"/>
              <w:bottom w:val="single" w:sz="4" w:space="0" w:color="auto"/>
              <w:right w:val="single" w:sz="4" w:space="0" w:color="auto"/>
            </w:tcBorders>
          </w:tcPr>
          <w:p w14:paraId="2000789A" w14:textId="77777777" w:rsidR="00A526A8" w:rsidRPr="00AF55F2" w:rsidRDefault="00A526A8" w:rsidP="00A526A8">
            <w:pPr>
              <w:snapToGrid w:val="0"/>
              <w:jc w:val="center"/>
              <w:rPr>
                <w:sz w:val="20"/>
                <w:szCs w:val="20"/>
                <w:lang w:eastAsia="ar-SA"/>
              </w:rPr>
            </w:pPr>
            <w:r w:rsidRPr="00AF55F2">
              <w:rPr>
                <w:sz w:val="20"/>
                <w:szCs w:val="20"/>
                <w:lang w:eastAsia="ar-SA"/>
              </w:rPr>
              <w:t>5</w:t>
            </w:r>
          </w:p>
        </w:tc>
        <w:tc>
          <w:tcPr>
            <w:tcW w:w="1439" w:type="dxa"/>
            <w:gridSpan w:val="2"/>
            <w:tcBorders>
              <w:top w:val="single" w:sz="4" w:space="0" w:color="auto"/>
              <w:left w:val="single" w:sz="4" w:space="0" w:color="auto"/>
              <w:bottom w:val="single" w:sz="4" w:space="0" w:color="auto"/>
              <w:right w:val="single" w:sz="4" w:space="0" w:color="auto"/>
            </w:tcBorders>
          </w:tcPr>
          <w:p w14:paraId="4D1F78F9" w14:textId="77777777" w:rsidR="00A526A8" w:rsidRPr="00AF55F2" w:rsidRDefault="00A526A8" w:rsidP="00A526A8">
            <w:pPr>
              <w:snapToGrid w:val="0"/>
              <w:jc w:val="center"/>
              <w:rPr>
                <w:sz w:val="20"/>
                <w:szCs w:val="20"/>
                <w:lang w:eastAsia="ar-SA"/>
              </w:rPr>
            </w:pPr>
            <w:r w:rsidRPr="00AF55F2">
              <w:rPr>
                <w:sz w:val="20"/>
                <w:szCs w:val="20"/>
                <w:lang w:eastAsia="ar-SA"/>
              </w:rPr>
              <w:t>6</w:t>
            </w:r>
          </w:p>
        </w:tc>
        <w:tc>
          <w:tcPr>
            <w:tcW w:w="2977" w:type="dxa"/>
            <w:tcBorders>
              <w:top w:val="single" w:sz="4" w:space="0" w:color="auto"/>
              <w:left w:val="single" w:sz="4" w:space="0" w:color="auto"/>
              <w:bottom w:val="single" w:sz="4" w:space="0" w:color="auto"/>
              <w:right w:val="single" w:sz="4" w:space="0" w:color="auto"/>
            </w:tcBorders>
          </w:tcPr>
          <w:p w14:paraId="4B70B7CE" w14:textId="77777777" w:rsidR="00A526A8" w:rsidRPr="00AF55F2" w:rsidRDefault="00A526A8" w:rsidP="00A526A8">
            <w:pPr>
              <w:snapToGrid w:val="0"/>
              <w:jc w:val="center"/>
              <w:rPr>
                <w:sz w:val="20"/>
                <w:szCs w:val="20"/>
                <w:lang w:eastAsia="ar-SA"/>
              </w:rPr>
            </w:pPr>
            <w:r w:rsidRPr="00AF55F2">
              <w:rPr>
                <w:sz w:val="20"/>
                <w:szCs w:val="20"/>
                <w:lang w:eastAsia="ar-SA"/>
              </w:rPr>
              <w:t>7</w:t>
            </w:r>
          </w:p>
        </w:tc>
      </w:tr>
      <w:tr w:rsidR="00A526A8" w:rsidRPr="00AF55F2" w14:paraId="599A813A" w14:textId="77777777" w:rsidTr="00A526A8">
        <w:trPr>
          <w:trHeight w:val="70"/>
          <w:tblHeader/>
        </w:trPr>
        <w:tc>
          <w:tcPr>
            <w:tcW w:w="841" w:type="dxa"/>
            <w:tcBorders>
              <w:top w:val="single" w:sz="4" w:space="0" w:color="auto"/>
            </w:tcBorders>
          </w:tcPr>
          <w:p w14:paraId="75014DDA" w14:textId="77777777" w:rsidR="00A526A8" w:rsidRPr="00AF55F2" w:rsidRDefault="00A526A8" w:rsidP="00A526A8">
            <w:pPr>
              <w:snapToGrid w:val="0"/>
              <w:jc w:val="center"/>
              <w:rPr>
                <w:sz w:val="20"/>
                <w:szCs w:val="20"/>
                <w:lang w:eastAsia="ar-SA"/>
              </w:rPr>
            </w:pPr>
          </w:p>
        </w:tc>
        <w:tc>
          <w:tcPr>
            <w:tcW w:w="2987" w:type="dxa"/>
            <w:tcBorders>
              <w:top w:val="single" w:sz="4" w:space="0" w:color="auto"/>
            </w:tcBorders>
          </w:tcPr>
          <w:p w14:paraId="4E148AB2" w14:textId="77777777" w:rsidR="00A526A8" w:rsidRPr="00AF55F2" w:rsidRDefault="00A526A8" w:rsidP="00A526A8">
            <w:pPr>
              <w:snapToGrid w:val="0"/>
              <w:jc w:val="center"/>
              <w:rPr>
                <w:sz w:val="20"/>
                <w:szCs w:val="20"/>
                <w:lang w:eastAsia="ar-SA"/>
              </w:rPr>
            </w:pPr>
          </w:p>
        </w:tc>
        <w:tc>
          <w:tcPr>
            <w:tcW w:w="2551" w:type="dxa"/>
            <w:tcBorders>
              <w:top w:val="single" w:sz="4" w:space="0" w:color="auto"/>
            </w:tcBorders>
          </w:tcPr>
          <w:p w14:paraId="0519BB17" w14:textId="77777777" w:rsidR="00A526A8" w:rsidRPr="00AF55F2" w:rsidRDefault="00A526A8" w:rsidP="00A526A8">
            <w:pPr>
              <w:snapToGrid w:val="0"/>
              <w:jc w:val="center"/>
              <w:rPr>
                <w:sz w:val="20"/>
                <w:szCs w:val="20"/>
                <w:lang w:eastAsia="ar-SA"/>
              </w:rPr>
            </w:pPr>
          </w:p>
        </w:tc>
        <w:tc>
          <w:tcPr>
            <w:tcW w:w="3256" w:type="dxa"/>
            <w:tcBorders>
              <w:top w:val="single" w:sz="4" w:space="0" w:color="auto"/>
            </w:tcBorders>
          </w:tcPr>
          <w:p w14:paraId="472B0E76" w14:textId="77777777" w:rsidR="00A526A8" w:rsidRPr="00AF55F2" w:rsidRDefault="00A526A8" w:rsidP="00A526A8">
            <w:pPr>
              <w:snapToGrid w:val="0"/>
              <w:jc w:val="center"/>
              <w:rPr>
                <w:sz w:val="20"/>
                <w:szCs w:val="20"/>
                <w:lang w:eastAsia="ar-SA"/>
              </w:rPr>
            </w:pPr>
          </w:p>
        </w:tc>
        <w:tc>
          <w:tcPr>
            <w:tcW w:w="1400" w:type="dxa"/>
            <w:tcBorders>
              <w:top w:val="single" w:sz="4" w:space="0" w:color="auto"/>
            </w:tcBorders>
          </w:tcPr>
          <w:p w14:paraId="59D6AC0B" w14:textId="77777777" w:rsidR="00A526A8" w:rsidRPr="00AF55F2" w:rsidRDefault="00A526A8" w:rsidP="00A526A8">
            <w:pPr>
              <w:snapToGrid w:val="0"/>
              <w:jc w:val="center"/>
              <w:rPr>
                <w:sz w:val="20"/>
                <w:szCs w:val="20"/>
                <w:lang w:eastAsia="ar-SA"/>
              </w:rPr>
            </w:pPr>
          </w:p>
        </w:tc>
        <w:tc>
          <w:tcPr>
            <w:tcW w:w="1439" w:type="dxa"/>
            <w:gridSpan w:val="2"/>
            <w:tcBorders>
              <w:top w:val="single" w:sz="4" w:space="0" w:color="auto"/>
            </w:tcBorders>
          </w:tcPr>
          <w:p w14:paraId="1B930069" w14:textId="77777777" w:rsidR="00A526A8" w:rsidRPr="00AF55F2" w:rsidRDefault="00A526A8" w:rsidP="00A526A8">
            <w:pPr>
              <w:snapToGrid w:val="0"/>
              <w:jc w:val="center"/>
              <w:rPr>
                <w:sz w:val="20"/>
                <w:szCs w:val="20"/>
                <w:lang w:eastAsia="ar-SA"/>
              </w:rPr>
            </w:pPr>
          </w:p>
        </w:tc>
        <w:tc>
          <w:tcPr>
            <w:tcW w:w="2977" w:type="dxa"/>
            <w:tcBorders>
              <w:top w:val="single" w:sz="4" w:space="0" w:color="auto"/>
            </w:tcBorders>
          </w:tcPr>
          <w:p w14:paraId="71836A86" w14:textId="77777777" w:rsidR="00A526A8" w:rsidRPr="00AF55F2" w:rsidRDefault="00A526A8" w:rsidP="00A526A8">
            <w:pPr>
              <w:snapToGrid w:val="0"/>
              <w:jc w:val="center"/>
              <w:rPr>
                <w:sz w:val="20"/>
                <w:szCs w:val="20"/>
                <w:lang w:eastAsia="ar-SA"/>
              </w:rPr>
            </w:pPr>
          </w:p>
        </w:tc>
      </w:tr>
      <w:tr w:rsidR="00A526A8" w:rsidRPr="00AF55F2" w14:paraId="73BF0731" w14:textId="77777777" w:rsidTr="00A526A8">
        <w:trPr>
          <w:trHeight w:val="77"/>
        </w:trPr>
        <w:tc>
          <w:tcPr>
            <w:tcW w:w="15451" w:type="dxa"/>
            <w:gridSpan w:val="8"/>
          </w:tcPr>
          <w:p w14:paraId="175C734D" w14:textId="77777777" w:rsidR="00A526A8" w:rsidRPr="00AF55F2" w:rsidRDefault="00A526A8" w:rsidP="00A526A8">
            <w:pPr>
              <w:snapToGrid w:val="0"/>
              <w:ind w:firstLine="878"/>
              <w:rPr>
                <w:sz w:val="20"/>
                <w:szCs w:val="20"/>
              </w:rPr>
            </w:pPr>
            <w:r w:rsidRPr="00AF55F2">
              <w:rPr>
                <w:sz w:val="20"/>
                <w:szCs w:val="20"/>
              </w:rPr>
              <w:t xml:space="preserve">Цель </w:t>
            </w:r>
            <w:r w:rsidR="005B72E8" w:rsidRPr="00AF55F2">
              <w:rPr>
                <w:sz w:val="20"/>
                <w:szCs w:val="20"/>
              </w:rPr>
              <w:t>«Повышение качества и комфорта городской среды на территории Предгорного муниципального округа Ставропольского края, уровня благоустройства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а также территорий, прилегающих к многоквартирным домам, расположенным на территории Предгорного муниципального округа Ставропольского края»</w:t>
            </w:r>
          </w:p>
          <w:p w14:paraId="50C013A8" w14:textId="77777777" w:rsidR="00A526A8" w:rsidRPr="00AF55F2" w:rsidRDefault="00A526A8" w:rsidP="00A526A8">
            <w:pPr>
              <w:snapToGrid w:val="0"/>
              <w:ind w:firstLine="878"/>
              <w:rPr>
                <w:sz w:val="20"/>
                <w:szCs w:val="20"/>
                <w:lang w:eastAsia="ar-SA"/>
              </w:rPr>
            </w:pPr>
          </w:p>
        </w:tc>
      </w:tr>
      <w:tr w:rsidR="00A526A8" w:rsidRPr="00AF55F2" w14:paraId="15CA4CA7" w14:textId="77777777" w:rsidTr="00A526A8">
        <w:trPr>
          <w:trHeight w:val="328"/>
        </w:trPr>
        <w:tc>
          <w:tcPr>
            <w:tcW w:w="841" w:type="dxa"/>
          </w:tcPr>
          <w:p w14:paraId="0283E9FA" w14:textId="77777777" w:rsidR="00A526A8" w:rsidRPr="00AF55F2" w:rsidRDefault="00A526A8" w:rsidP="00A526A8">
            <w:pPr>
              <w:snapToGrid w:val="0"/>
              <w:jc w:val="center"/>
              <w:rPr>
                <w:sz w:val="20"/>
                <w:szCs w:val="20"/>
                <w:lang w:eastAsia="ar-SA"/>
              </w:rPr>
            </w:pPr>
          </w:p>
        </w:tc>
        <w:tc>
          <w:tcPr>
            <w:tcW w:w="2987" w:type="dxa"/>
          </w:tcPr>
          <w:p w14:paraId="19B3C303" w14:textId="77777777" w:rsidR="00A526A8" w:rsidRPr="00AF55F2" w:rsidRDefault="00A526A8" w:rsidP="00A526A8">
            <w:pPr>
              <w:snapToGrid w:val="0"/>
              <w:rPr>
                <w:sz w:val="20"/>
                <w:szCs w:val="20"/>
                <w:lang w:eastAsia="ar-SA"/>
              </w:rPr>
            </w:pPr>
            <w:r w:rsidRPr="00AF55F2">
              <w:rPr>
                <w:rFonts w:eastAsia="Cambria"/>
                <w:sz w:val="20"/>
                <w:szCs w:val="20"/>
              </w:rPr>
              <w:t>Подпрограмма 1 «</w:t>
            </w:r>
            <w:r w:rsidR="005B72E8" w:rsidRPr="00AF55F2">
              <w:rPr>
                <w:rFonts w:eastAsia="Cambria"/>
                <w:sz w:val="20"/>
                <w:szCs w:val="20"/>
              </w:rPr>
              <w:t>Современная городская среда</w:t>
            </w:r>
            <w:r w:rsidRPr="00AF55F2">
              <w:rPr>
                <w:rFonts w:eastAsia="Cambria"/>
                <w:sz w:val="20"/>
                <w:szCs w:val="20"/>
              </w:rPr>
              <w:t>»</w:t>
            </w:r>
          </w:p>
        </w:tc>
        <w:tc>
          <w:tcPr>
            <w:tcW w:w="2551" w:type="dxa"/>
          </w:tcPr>
          <w:p w14:paraId="204CFD7F" w14:textId="77777777" w:rsidR="00A526A8" w:rsidRPr="00AF55F2" w:rsidRDefault="005B72E8" w:rsidP="00A526A8">
            <w:pPr>
              <w:snapToGrid w:val="0"/>
              <w:spacing w:line="240" w:lineRule="exact"/>
              <w:ind w:right="168"/>
              <w:jc w:val="both"/>
              <w:rPr>
                <w:sz w:val="20"/>
                <w:szCs w:val="20"/>
                <w:lang w:eastAsia="ar-SA"/>
              </w:rPr>
            </w:pPr>
            <w:r w:rsidRPr="00AF55F2">
              <w:rPr>
                <w:sz w:val="20"/>
                <w:szCs w:val="20"/>
                <w:lang w:eastAsia="ar-SA"/>
              </w:rPr>
              <w:t>управление ЖКХ</w:t>
            </w:r>
          </w:p>
          <w:p w14:paraId="22D6BF21" w14:textId="77777777" w:rsidR="00A526A8" w:rsidRPr="00AF55F2" w:rsidRDefault="005B72E8" w:rsidP="00A526A8">
            <w:pPr>
              <w:snapToGrid w:val="0"/>
              <w:spacing w:line="240" w:lineRule="exact"/>
              <w:ind w:right="168"/>
              <w:jc w:val="both"/>
              <w:rPr>
                <w:sz w:val="20"/>
                <w:szCs w:val="20"/>
                <w:lang w:eastAsia="ar-SA"/>
              </w:rPr>
            </w:pPr>
            <w:r w:rsidRPr="00AF55F2">
              <w:rPr>
                <w:sz w:val="20"/>
                <w:szCs w:val="20"/>
                <w:lang w:eastAsia="ar-SA"/>
              </w:rPr>
              <w:t>управление архитектуры и градостроительства</w:t>
            </w:r>
          </w:p>
          <w:p w14:paraId="79B7FFF4" w14:textId="77777777" w:rsidR="005B72E8" w:rsidRPr="00AF55F2" w:rsidRDefault="005B72E8" w:rsidP="00A526A8">
            <w:pPr>
              <w:snapToGrid w:val="0"/>
              <w:spacing w:line="240" w:lineRule="exact"/>
              <w:ind w:right="168"/>
              <w:jc w:val="both"/>
              <w:rPr>
                <w:sz w:val="20"/>
                <w:szCs w:val="20"/>
                <w:lang w:eastAsia="ar-SA"/>
              </w:rPr>
            </w:pPr>
            <w:r w:rsidRPr="00AF55F2">
              <w:rPr>
                <w:sz w:val="20"/>
                <w:szCs w:val="20"/>
                <w:lang w:eastAsia="ar-SA"/>
              </w:rPr>
              <w:t>управление имущественных отношений</w:t>
            </w:r>
          </w:p>
          <w:p w14:paraId="01401788" w14:textId="77777777" w:rsidR="005B37A3" w:rsidRPr="00AF55F2" w:rsidRDefault="005B37A3" w:rsidP="005B37A3">
            <w:pPr>
              <w:snapToGrid w:val="0"/>
              <w:rPr>
                <w:sz w:val="20"/>
                <w:szCs w:val="20"/>
                <w:lang w:eastAsia="ar-SA"/>
              </w:rPr>
            </w:pPr>
            <w:r w:rsidRPr="00AF55F2">
              <w:rPr>
                <w:sz w:val="20"/>
                <w:szCs w:val="20"/>
                <w:lang w:eastAsia="ar-SA"/>
              </w:rPr>
              <w:t xml:space="preserve">МКУ «ЖКХ и благоустройства» ПМО СК </w:t>
            </w:r>
          </w:p>
          <w:p w14:paraId="56410E36" w14:textId="77777777" w:rsidR="00A526A8" w:rsidRPr="00AF55F2" w:rsidRDefault="005B72E8" w:rsidP="005B37A3">
            <w:pPr>
              <w:snapToGrid w:val="0"/>
              <w:rPr>
                <w:sz w:val="20"/>
                <w:szCs w:val="20"/>
                <w:lang w:eastAsia="ar-SA"/>
              </w:rPr>
            </w:pPr>
            <w:r w:rsidRPr="00AF55F2">
              <w:rPr>
                <w:sz w:val="20"/>
                <w:szCs w:val="20"/>
                <w:lang w:eastAsia="ar-SA"/>
              </w:rPr>
              <w:t xml:space="preserve">заинтересованные лица и организации, принимающие участие в реализации мероприятий по благоустройству общественных и дворовых территорий Предгорного </w:t>
            </w:r>
            <w:r w:rsidRPr="00AF55F2">
              <w:rPr>
                <w:sz w:val="20"/>
                <w:szCs w:val="20"/>
                <w:lang w:eastAsia="ar-SA"/>
              </w:rPr>
              <w:lastRenderedPageBreak/>
              <w:t>муниципального округа Ставропольского края</w:t>
            </w:r>
          </w:p>
          <w:p w14:paraId="18CB0F70" w14:textId="77777777" w:rsidR="005B72E8" w:rsidRPr="00AF55F2" w:rsidRDefault="005B72E8" w:rsidP="005B72E8">
            <w:pPr>
              <w:snapToGrid w:val="0"/>
              <w:jc w:val="center"/>
              <w:rPr>
                <w:sz w:val="20"/>
                <w:szCs w:val="20"/>
                <w:lang w:eastAsia="ar-SA"/>
              </w:rPr>
            </w:pPr>
          </w:p>
        </w:tc>
        <w:tc>
          <w:tcPr>
            <w:tcW w:w="3256" w:type="dxa"/>
          </w:tcPr>
          <w:p w14:paraId="411C075E" w14:textId="77777777" w:rsidR="007C40D5" w:rsidRPr="00AF55F2" w:rsidRDefault="007C40D5" w:rsidP="007C40D5">
            <w:pPr>
              <w:snapToGrid w:val="0"/>
              <w:jc w:val="both"/>
              <w:rPr>
                <w:sz w:val="20"/>
                <w:szCs w:val="20"/>
                <w:lang w:eastAsia="ar-SA"/>
              </w:rPr>
            </w:pPr>
            <w:r w:rsidRPr="00AF55F2">
              <w:rPr>
                <w:sz w:val="20"/>
                <w:szCs w:val="20"/>
                <w:lang w:eastAsia="ar-SA"/>
              </w:rPr>
              <w:lastRenderedPageBreak/>
              <w:t xml:space="preserve">увеличение доли благоустроенных общественных территорий в Предгорном муниципальном округе в общем количестве общественных территорий округа с </w:t>
            </w:r>
            <w:r w:rsidR="00A46804" w:rsidRPr="00AF55F2">
              <w:rPr>
                <w:sz w:val="20"/>
                <w:szCs w:val="20"/>
                <w:lang w:eastAsia="ar-SA"/>
              </w:rPr>
              <w:t>3,28</w:t>
            </w:r>
            <w:r w:rsidRPr="00AF55F2">
              <w:rPr>
                <w:sz w:val="20"/>
                <w:szCs w:val="20"/>
                <w:lang w:eastAsia="ar-SA"/>
              </w:rPr>
              <w:t xml:space="preserve"> % в 201</w:t>
            </w:r>
            <w:r w:rsidR="00A46804" w:rsidRPr="00AF55F2">
              <w:rPr>
                <w:sz w:val="20"/>
                <w:szCs w:val="20"/>
                <w:lang w:eastAsia="ar-SA"/>
              </w:rPr>
              <w:t>7</w:t>
            </w:r>
            <w:r w:rsidRPr="00AF55F2">
              <w:rPr>
                <w:sz w:val="20"/>
                <w:szCs w:val="20"/>
                <w:lang w:eastAsia="ar-SA"/>
              </w:rPr>
              <w:t xml:space="preserve"> году до </w:t>
            </w:r>
            <w:r w:rsidR="00A46804" w:rsidRPr="00AF55F2">
              <w:rPr>
                <w:sz w:val="20"/>
                <w:szCs w:val="20"/>
                <w:lang w:eastAsia="ar-SA"/>
              </w:rPr>
              <w:t>100</w:t>
            </w:r>
            <w:r w:rsidRPr="00AF55F2">
              <w:rPr>
                <w:sz w:val="20"/>
                <w:szCs w:val="20"/>
                <w:lang w:eastAsia="ar-SA"/>
              </w:rPr>
              <w:t xml:space="preserve"> % в 2024 году;</w:t>
            </w:r>
          </w:p>
          <w:p w14:paraId="6B536628" w14:textId="77777777" w:rsidR="007C40D5" w:rsidRPr="00AF55F2" w:rsidRDefault="007C40D5" w:rsidP="007C40D5">
            <w:pPr>
              <w:snapToGrid w:val="0"/>
              <w:jc w:val="both"/>
              <w:rPr>
                <w:sz w:val="20"/>
                <w:szCs w:val="20"/>
                <w:lang w:eastAsia="ar-SA"/>
              </w:rPr>
            </w:pPr>
          </w:p>
          <w:p w14:paraId="7982F188" w14:textId="77777777" w:rsidR="007C40D5" w:rsidRPr="00AF55F2" w:rsidRDefault="007C40D5" w:rsidP="007C40D5">
            <w:pPr>
              <w:snapToGrid w:val="0"/>
              <w:jc w:val="both"/>
              <w:rPr>
                <w:sz w:val="20"/>
                <w:szCs w:val="20"/>
                <w:lang w:eastAsia="ar-SA"/>
              </w:rPr>
            </w:pPr>
            <w:r w:rsidRPr="00AF55F2">
              <w:rPr>
                <w:sz w:val="20"/>
                <w:szCs w:val="20"/>
                <w:lang w:eastAsia="ar-SA"/>
              </w:rPr>
              <w:t xml:space="preserve">увеличение доли благоустроенных дворовых территорий в Предгорном муниципальном округе в общем количестве дворовых территорий округа с </w:t>
            </w:r>
            <w:r w:rsidR="00A46804" w:rsidRPr="00AF55F2">
              <w:rPr>
                <w:sz w:val="20"/>
                <w:szCs w:val="20"/>
                <w:lang w:eastAsia="ar-SA"/>
              </w:rPr>
              <w:t>58,22</w:t>
            </w:r>
            <w:r w:rsidRPr="00AF55F2">
              <w:rPr>
                <w:sz w:val="20"/>
                <w:szCs w:val="20"/>
                <w:lang w:eastAsia="ar-SA"/>
              </w:rPr>
              <w:t>% в 201</w:t>
            </w:r>
            <w:r w:rsidR="00A46804" w:rsidRPr="00AF55F2">
              <w:rPr>
                <w:sz w:val="20"/>
                <w:szCs w:val="20"/>
                <w:lang w:eastAsia="ar-SA"/>
              </w:rPr>
              <w:t>7</w:t>
            </w:r>
            <w:r w:rsidRPr="00AF55F2">
              <w:rPr>
                <w:sz w:val="20"/>
                <w:szCs w:val="20"/>
                <w:lang w:eastAsia="ar-SA"/>
              </w:rPr>
              <w:t xml:space="preserve"> году до </w:t>
            </w:r>
            <w:r w:rsidR="00A46804" w:rsidRPr="00AF55F2">
              <w:rPr>
                <w:sz w:val="20"/>
                <w:szCs w:val="20"/>
                <w:lang w:eastAsia="ar-SA"/>
              </w:rPr>
              <w:t>100</w:t>
            </w:r>
            <w:r w:rsidRPr="00AF55F2">
              <w:rPr>
                <w:sz w:val="20"/>
                <w:szCs w:val="20"/>
                <w:lang w:eastAsia="ar-SA"/>
              </w:rPr>
              <w:t xml:space="preserve"> % в 2024 году;</w:t>
            </w:r>
          </w:p>
          <w:p w14:paraId="2F78E8EA" w14:textId="77777777" w:rsidR="007C40D5" w:rsidRPr="00AF55F2" w:rsidRDefault="007C40D5" w:rsidP="007C40D5">
            <w:pPr>
              <w:snapToGrid w:val="0"/>
              <w:jc w:val="both"/>
              <w:rPr>
                <w:sz w:val="20"/>
                <w:szCs w:val="20"/>
                <w:lang w:eastAsia="ar-SA"/>
              </w:rPr>
            </w:pPr>
          </w:p>
          <w:p w14:paraId="4C8C323F" w14:textId="77777777" w:rsidR="007C40D5" w:rsidRPr="00AF55F2" w:rsidRDefault="007C40D5" w:rsidP="007C40D5">
            <w:pPr>
              <w:snapToGrid w:val="0"/>
              <w:jc w:val="both"/>
              <w:rPr>
                <w:sz w:val="20"/>
                <w:szCs w:val="20"/>
                <w:lang w:eastAsia="ar-SA"/>
              </w:rPr>
            </w:pPr>
            <w:r w:rsidRPr="00AF55F2">
              <w:rPr>
                <w:sz w:val="20"/>
                <w:szCs w:val="20"/>
                <w:lang w:eastAsia="ar-SA"/>
              </w:rPr>
              <w:lastRenderedPageBreak/>
              <w:t>увеличение доли граждан, принявших участие в решении вопросов развития городской среды от общего количества граждан в возрасте от 14 лет, проживающих на территории Предгорного муниципального округа в 2024 году</w:t>
            </w:r>
            <w:r w:rsidR="00A46804" w:rsidRPr="00AF55F2">
              <w:rPr>
                <w:sz w:val="20"/>
                <w:szCs w:val="20"/>
                <w:lang w:eastAsia="ar-SA"/>
              </w:rPr>
              <w:t xml:space="preserve"> не менее 30%</w:t>
            </w:r>
          </w:p>
          <w:p w14:paraId="3970818A" w14:textId="77777777" w:rsidR="005B72E8" w:rsidRPr="00AF55F2" w:rsidRDefault="005B72E8" w:rsidP="00A46804">
            <w:pPr>
              <w:snapToGrid w:val="0"/>
              <w:jc w:val="both"/>
              <w:rPr>
                <w:sz w:val="20"/>
                <w:szCs w:val="20"/>
                <w:lang w:eastAsia="ar-SA"/>
              </w:rPr>
            </w:pPr>
          </w:p>
        </w:tc>
        <w:tc>
          <w:tcPr>
            <w:tcW w:w="1400" w:type="dxa"/>
          </w:tcPr>
          <w:p w14:paraId="2C265F21" w14:textId="77777777" w:rsidR="00A526A8" w:rsidRPr="00AF55F2" w:rsidRDefault="00A526A8" w:rsidP="00A526A8">
            <w:pPr>
              <w:snapToGrid w:val="0"/>
              <w:jc w:val="center"/>
              <w:rPr>
                <w:sz w:val="20"/>
                <w:szCs w:val="20"/>
                <w:lang w:eastAsia="ar-SA"/>
              </w:rPr>
            </w:pPr>
            <w:r w:rsidRPr="00AF55F2">
              <w:rPr>
                <w:sz w:val="20"/>
                <w:szCs w:val="20"/>
                <w:lang w:eastAsia="ar-SA"/>
              </w:rPr>
              <w:lastRenderedPageBreak/>
              <w:t>20</w:t>
            </w:r>
            <w:r w:rsidR="005B72E8" w:rsidRPr="00AF55F2">
              <w:rPr>
                <w:sz w:val="20"/>
                <w:szCs w:val="20"/>
                <w:lang w:eastAsia="ar-SA"/>
              </w:rPr>
              <w:t>18</w:t>
            </w:r>
            <w:r w:rsidRPr="00AF55F2">
              <w:rPr>
                <w:sz w:val="20"/>
                <w:szCs w:val="20"/>
                <w:lang w:eastAsia="ar-SA"/>
              </w:rPr>
              <w:t xml:space="preserve"> год</w:t>
            </w:r>
          </w:p>
        </w:tc>
        <w:tc>
          <w:tcPr>
            <w:tcW w:w="1439" w:type="dxa"/>
            <w:gridSpan w:val="2"/>
          </w:tcPr>
          <w:p w14:paraId="571C4037" w14:textId="77777777" w:rsidR="00A526A8" w:rsidRPr="00AF55F2" w:rsidRDefault="00A526A8" w:rsidP="00A526A8">
            <w:pPr>
              <w:snapToGrid w:val="0"/>
              <w:jc w:val="center"/>
              <w:rPr>
                <w:sz w:val="20"/>
                <w:szCs w:val="20"/>
                <w:lang w:eastAsia="ar-SA"/>
              </w:rPr>
            </w:pPr>
            <w:r w:rsidRPr="00AF55F2">
              <w:rPr>
                <w:sz w:val="20"/>
                <w:szCs w:val="20"/>
                <w:lang w:eastAsia="ar-SA"/>
              </w:rPr>
              <w:t>20</w:t>
            </w:r>
            <w:r w:rsidR="005B72E8" w:rsidRPr="00AF55F2">
              <w:rPr>
                <w:sz w:val="20"/>
                <w:szCs w:val="20"/>
                <w:lang w:eastAsia="ar-SA"/>
              </w:rPr>
              <w:t>24</w:t>
            </w:r>
            <w:r w:rsidRPr="00AF55F2">
              <w:rPr>
                <w:sz w:val="20"/>
                <w:szCs w:val="20"/>
                <w:lang w:eastAsia="ar-SA"/>
              </w:rPr>
              <w:t xml:space="preserve"> год</w:t>
            </w:r>
          </w:p>
        </w:tc>
        <w:tc>
          <w:tcPr>
            <w:tcW w:w="2977" w:type="dxa"/>
          </w:tcPr>
          <w:p w14:paraId="71D865E7" w14:textId="77777777" w:rsidR="00A526A8" w:rsidRPr="00AF55F2" w:rsidRDefault="00A526A8" w:rsidP="00A526A8">
            <w:pPr>
              <w:snapToGrid w:val="0"/>
              <w:rPr>
                <w:sz w:val="20"/>
                <w:szCs w:val="20"/>
                <w:lang w:eastAsia="ar-SA"/>
              </w:rPr>
            </w:pPr>
            <w:r w:rsidRPr="00AF55F2">
              <w:rPr>
                <w:sz w:val="20"/>
                <w:szCs w:val="20"/>
                <w:lang w:eastAsia="ar-SA"/>
              </w:rPr>
              <w:t>пункт</w:t>
            </w:r>
            <w:r w:rsidR="007C40D5" w:rsidRPr="00AF55F2">
              <w:rPr>
                <w:sz w:val="20"/>
                <w:szCs w:val="20"/>
                <w:lang w:eastAsia="ar-SA"/>
              </w:rPr>
              <w:t>ы</w:t>
            </w:r>
            <w:r w:rsidRPr="00AF55F2">
              <w:rPr>
                <w:sz w:val="20"/>
                <w:szCs w:val="20"/>
                <w:lang w:eastAsia="ar-SA"/>
              </w:rPr>
              <w:t xml:space="preserve"> 1.1 </w:t>
            </w:r>
            <w:r w:rsidR="007C40D5" w:rsidRPr="00AF55F2">
              <w:rPr>
                <w:sz w:val="20"/>
                <w:szCs w:val="20"/>
                <w:lang w:eastAsia="ar-SA"/>
              </w:rPr>
              <w:t>– 1.</w:t>
            </w:r>
            <w:r w:rsidR="00D61423" w:rsidRPr="00AF55F2">
              <w:rPr>
                <w:sz w:val="20"/>
                <w:szCs w:val="20"/>
                <w:lang w:eastAsia="ar-SA"/>
              </w:rPr>
              <w:t>3</w:t>
            </w:r>
            <w:r w:rsidR="007C40D5" w:rsidRPr="00AF55F2">
              <w:rPr>
                <w:sz w:val="20"/>
                <w:szCs w:val="20"/>
                <w:lang w:eastAsia="ar-SA"/>
              </w:rPr>
              <w:t xml:space="preserve">. </w:t>
            </w:r>
            <w:r w:rsidRPr="00AF55F2">
              <w:rPr>
                <w:sz w:val="20"/>
                <w:szCs w:val="20"/>
                <w:lang w:eastAsia="ar-SA"/>
              </w:rPr>
              <w:t>приложения 1 к Программе</w:t>
            </w:r>
          </w:p>
        </w:tc>
      </w:tr>
      <w:tr w:rsidR="00A526A8" w:rsidRPr="00AF55F2" w14:paraId="6B347C4B" w14:textId="77777777" w:rsidTr="00A526A8">
        <w:trPr>
          <w:trHeight w:val="328"/>
        </w:trPr>
        <w:tc>
          <w:tcPr>
            <w:tcW w:w="15451" w:type="dxa"/>
            <w:gridSpan w:val="8"/>
          </w:tcPr>
          <w:p w14:paraId="0CEB4E5B" w14:textId="77777777" w:rsidR="00A526A8" w:rsidRPr="00AF55F2" w:rsidRDefault="007C40D5" w:rsidP="007C40D5">
            <w:pPr>
              <w:jc w:val="center"/>
              <w:rPr>
                <w:sz w:val="20"/>
                <w:szCs w:val="20"/>
              </w:rPr>
            </w:pPr>
            <w:r w:rsidRPr="00AF55F2">
              <w:rPr>
                <w:sz w:val="20"/>
                <w:szCs w:val="20"/>
              </w:rPr>
              <w:t>Задача 1 «Организация мероприятий по благоустройству общественных и дворовых территорий»</w:t>
            </w:r>
          </w:p>
          <w:p w14:paraId="3A29A890" w14:textId="77777777" w:rsidR="00A526A8" w:rsidRPr="00AF55F2" w:rsidRDefault="00A526A8" w:rsidP="00A526A8">
            <w:pPr>
              <w:snapToGrid w:val="0"/>
              <w:ind w:firstLine="878"/>
              <w:rPr>
                <w:i/>
                <w:sz w:val="20"/>
                <w:szCs w:val="20"/>
                <w:lang w:eastAsia="ar-SA"/>
              </w:rPr>
            </w:pPr>
          </w:p>
        </w:tc>
      </w:tr>
      <w:tr w:rsidR="00A526A8" w:rsidRPr="00AF55F2" w14:paraId="33258F0C" w14:textId="77777777" w:rsidTr="0053391B">
        <w:trPr>
          <w:trHeight w:val="328"/>
        </w:trPr>
        <w:tc>
          <w:tcPr>
            <w:tcW w:w="841" w:type="dxa"/>
          </w:tcPr>
          <w:p w14:paraId="57913D3C" w14:textId="77777777" w:rsidR="00A526A8" w:rsidRPr="00AF55F2" w:rsidRDefault="00A526A8" w:rsidP="00A526A8">
            <w:pPr>
              <w:snapToGrid w:val="0"/>
              <w:jc w:val="both"/>
              <w:rPr>
                <w:sz w:val="20"/>
                <w:szCs w:val="20"/>
                <w:lang w:eastAsia="ar-SA"/>
              </w:rPr>
            </w:pPr>
            <w:r w:rsidRPr="00AF55F2">
              <w:rPr>
                <w:sz w:val="20"/>
                <w:szCs w:val="20"/>
                <w:lang w:eastAsia="ar-SA"/>
              </w:rPr>
              <w:t>1.1.</w:t>
            </w:r>
          </w:p>
        </w:tc>
        <w:tc>
          <w:tcPr>
            <w:tcW w:w="2987" w:type="dxa"/>
          </w:tcPr>
          <w:p w14:paraId="79E70787" w14:textId="77777777" w:rsidR="00A526A8" w:rsidRPr="00AF55F2" w:rsidRDefault="007C40D5" w:rsidP="00A526A8">
            <w:pPr>
              <w:snapToGrid w:val="0"/>
              <w:jc w:val="both"/>
              <w:rPr>
                <w:sz w:val="20"/>
                <w:szCs w:val="20"/>
                <w:lang w:eastAsia="ar-SA"/>
              </w:rPr>
            </w:pPr>
            <w:r w:rsidRPr="00AF55F2">
              <w:rPr>
                <w:sz w:val="20"/>
                <w:szCs w:val="20"/>
                <w:lang w:eastAsia="ar-SA"/>
              </w:rPr>
              <w:t>Благоустройство общественных территорий</w:t>
            </w:r>
          </w:p>
        </w:tc>
        <w:tc>
          <w:tcPr>
            <w:tcW w:w="2551" w:type="dxa"/>
          </w:tcPr>
          <w:p w14:paraId="2F18B2FD" w14:textId="77777777" w:rsidR="0053391B" w:rsidRPr="00AF55F2" w:rsidRDefault="0053391B" w:rsidP="0053391B">
            <w:pPr>
              <w:snapToGrid w:val="0"/>
              <w:spacing w:line="240" w:lineRule="exact"/>
              <w:jc w:val="both"/>
              <w:rPr>
                <w:sz w:val="20"/>
                <w:szCs w:val="20"/>
                <w:lang w:eastAsia="ar-SA"/>
              </w:rPr>
            </w:pPr>
            <w:r w:rsidRPr="00AF55F2">
              <w:rPr>
                <w:sz w:val="20"/>
                <w:szCs w:val="20"/>
                <w:lang w:eastAsia="ar-SA"/>
              </w:rPr>
              <w:t>управление ЖКХ</w:t>
            </w:r>
          </w:p>
          <w:p w14:paraId="09FB292F" w14:textId="77777777" w:rsidR="0053391B" w:rsidRPr="00AF55F2" w:rsidRDefault="0053391B" w:rsidP="0053391B">
            <w:pPr>
              <w:snapToGrid w:val="0"/>
              <w:spacing w:line="240" w:lineRule="exact"/>
              <w:jc w:val="both"/>
              <w:rPr>
                <w:sz w:val="20"/>
                <w:szCs w:val="20"/>
                <w:lang w:eastAsia="ar-SA"/>
              </w:rPr>
            </w:pPr>
            <w:r w:rsidRPr="00AF55F2">
              <w:rPr>
                <w:sz w:val="20"/>
                <w:szCs w:val="20"/>
                <w:lang w:eastAsia="ar-SA"/>
              </w:rPr>
              <w:t>управление архитектуры и градостроительства</w:t>
            </w:r>
          </w:p>
          <w:p w14:paraId="39D1EBB5" w14:textId="77777777" w:rsidR="0053391B" w:rsidRPr="00AF55F2" w:rsidRDefault="0053391B" w:rsidP="0053391B">
            <w:pPr>
              <w:snapToGrid w:val="0"/>
              <w:spacing w:line="240" w:lineRule="exact"/>
              <w:jc w:val="both"/>
              <w:rPr>
                <w:sz w:val="20"/>
                <w:szCs w:val="20"/>
                <w:lang w:eastAsia="ar-SA"/>
              </w:rPr>
            </w:pPr>
            <w:r w:rsidRPr="00AF55F2">
              <w:rPr>
                <w:sz w:val="20"/>
                <w:szCs w:val="20"/>
                <w:lang w:eastAsia="ar-SA"/>
              </w:rPr>
              <w:t>управление имущественных отношений</w:t>
            </w:r>
          </w:p>
          <w:p w14:paraId="1A043285" w14:textId="77777777" w:rsidR="005B37A3" w:rsidRPr="00AF55F2" w:rsidRDefault="005B37A3" w:rsidP="0053391B">
            <w:pPr>
              <w:snapToGrid w:val="0"/>
              <w:spacing w:line="240" w:lineRule="exact"/>
              <w:jc w:val="both"/>
              <w:rPr>
                <w:sz w:val="20"/>
                <w:szCs w:val="20"/>
                <w:lang w:eastAsia="ar-SA"/>
              </w:rPr>
            </w:pPr>
            <w:r w:rsidRPr="00AF55F2">
              <w:rPr>
                <w:sz w:val="20"/>
                <w:szCs w:val="20"/>
                <w:lang w:eastAsia="ar-SA"/>
              </w:rPr>
              <w:t>МКУ «ЖКХ и благоустройства» ПМО СК</w:t>
            </w:r>
          </w:p>
          <w:p w14:paraId="21A841DA" w14:textId="77777777" w:rsidR="00A526A8" w:rsidRPr="00AF55F2" w:rsidRDefault="0053391B" w:rsidP="0053391B">
            <w:pPr>
              <w:snapToGrid w:val="0"/>
              <w:spacing w:line="240" w:lineRule="exact"/>
              <w:jc w:val="both"/>
              <w:rPr>
                <w:sz w:val="20"/>
                <w:szCs w:val="20"/>
                <w:lang w:eastAsia="ar-SA"/>
              </w:rPr>
            </w:pPr>
            <w:r w:rsidRPr="00AF55F2">
              <w:rPr>
                <w:sz w:val="20"/>
                <w:szCs w:val="20"/>
                <w:lang w:eastAsia="ar-SA"/>
              </w:rPr>
              <w:t>заинтересованные лица и организации, принимающие участие в реализации мероприятий по благоустройству общественных и дворовых территорий Предгорного муниципального округа Ставропольского края</w:t>
            </w:r>
          </w:p>
          <w:p w14:paraId="4EF30EDA" w14:textId="77777777" w:rsidR="0053391B" w:rsidRPr="00AF55F2" w:rsidRDefault="0053391B" w:rsidP="0053391B">
            <w:pPr>
              <w:snapToGrid w:val="0"/>
              <w:spacing w:line="240" w:lineRule="exact"/>
              <w:jc w:val="both"/>
              <w:rPr>
                <w:sz w:val="20"/>
                <w:szCs w:val="20"/>
                <w:lang w:eastAsia="ar-SA"/>
              </w:rPr>
            </w:pPr>
          </w:p>
        </w:tc>
        <w:tc>
          <w:tcPr>
            <w:tcW w:w="3256" w:type="dxa"/>
            <w:shd w:val="clear" w:color="auto" w:fill="auto"/>
          </w:tcPr>
          <w:p w14:paraId="5D8DA60C" w14:textId="77777777" w:rsidR="007C40D5" w:rsidRPr="00AF55F2" w:rsidRDefault="007C40D5" w:rsidP="007C40D5">
            <w:pPr>
              <w:snapToGrid w:val="0"/>
              <w:jc w:val="both"/>
              <w:rPr>
                <w:sz w:val="20"/>
                <w:szCs w:val="20"/>
              </w:rPr>
            </w:pPr>
            <w:r w:rsidRPr="00AF55F2">
              <w:rPr>
                <w:sz w:val="20"/>
                <w:szCs w:val="20"/>
              </w:rPr>
              <w:t xml:space="preserve">увеличение количества благоустроенных общественных территорий с </w:t>
            </w:r>
            <w:r w:rsidR="00A62381" w:rsidRPr="00AF55F2">
              <w:rPr>
                <w:sz w:val="20"/>
                <w:szCs w:val="20"/>
              </w:rPr>
              <w:t>2</w:t>
            </w:r>
            <w:r w:rsidRPr="00AF55F2">
              <w:rPr>
                <w:sz w:val="20"/>
                <w:szCs w:val="20"/>
              </w:rPr>
              <w:t xml:space="preserve"> единиц в 201</w:t>
            </w:r>
            <w:r w:rsidR="00A62381" w:rsidRPr="00AF55F2">
              <w:rPr>
                <w:sz w:val="20"/>
                <w:szCs w:val="20"/>
              </w:rPr>
              <w:t>7</w:t>
            </w:r>
            <w:r w:rsidRPr="00AF55F2">
              <w:rPr>
                <w:sz w:val="20"/>
                <w:szCs w:val="20"/>
              </w:rPr>
              <w:t xml:space="preserve"> году до </w:t>
            </w:r>
            <w:r w:rsidR="00A62381" w:rsidRPr="00AF55F2">
              <w:rPr>
                <w:sz w:val="20"/>
                <w:szCs w:val="20"/>
              </w:rPr>
              <w:t>61</w:t>
            </w:r>
            <w:r w:rsidRPr="00AF55F2">
              <w:rPr>
                <w:sz w:val="20"/>
                <w:szCs w:val="20"/>
              </w:rPr>
              <w:t xml:space="preserve"> единиц</w:t>
            </w:r>
            <w:r w:rsidR="00A62381" w:rsidRPr="00AF55F2">
              <w:rPr>
                <w:sz w:val="20"/>
                <w:szCs w:val="20"/>
              </w:rPr>
              <w:t>ы</w:t>
            </w:r>
            <w:r w:rsidRPr="00AF55F2">
              <w:rPr>
                <w:sz w:val="20"/>
                <w:szCs w:val="20"/>
              </w:rPr>
              <w:t xml:space="preserve"> в 2024 году</w:t>
            </w:r>
          </w:p>
          <w:p w14:paraId="1E2806EF" w14:textId="77777777" w:rsidR="00A526A8" w:rsidRPr="00AF55F2" w:rsidRDefault="00A526A8" w:rsidP="007C40D5">
            <w:pPr>
              <w:snapToGrid w:val="0"/>
              <w:jc w:val="both"/>
              <w:rPr>
                <w:sz w:val="20"/>
                <w:szCs w:val="20"/>
              </w:rPr>
            </w:pPr>
          </w:p>
        </w:tc>
        <w:tc>
          <w:tcPr>
            <w:tcW w:w="1400" w:type="dxa"/>
          </w:tcPr>
          <w:p w14:paraId="009EB9DF" w14:textId="77777777" w:rsidR="00A526A8" w:rsidRPr="00AF55F2" w:rsidRDefault="00A526A8" w:rsidP="00A526A8">
            <w:pPr>
              <w:snapToGrid w:val="0"/>
              <w:jc w:val="center"/>
              <w:rPr>
                <w:sz w:val="20"/>
                <w:szCs w:val="20"/>
                <w:lang w:eastAsia="ar-SA"/>
              </w:rPr>
            </w:pPr>
            <w:r w:rsidRPr="00AF55F2">
              <w:rPr>
                <w:sz w:val="20"/>
                <w:szCs w:val="20"/>
                <w:lang w:eastAsia="ar-SA"/>
              </w:rPr>
              <w:t>20</w:t>
            </w:r>
            <w:r w:rsidR="007B78B1" w:rsidRPr="00AF55F2">
              <w:rPr>
                <w:sz w:val="20"/>
                <w:szCs w:val="20"/>
                <w:lang w:eastAsia="ar-SA"/>
              </w:rPr>
              <w:t>18</w:t>
            </w:r>
            <w:r w:rsidRPr="00AF55F2">
              <w:rPr>
                <w:sz w:val="20"/>
                <w:szCs w:val="20"/>
                <w:lang w:eastAsia="ar-SA"/>
              </w:rPr>
              <w:t xml:space="preserve"> год</w:t>
            </w:r>
          </w:p>
        </w:tc>
        <w:tc>
          <w:tcPr>
            <w:tcW w:w="1439" w:type="dxa"/>
            <w:gridSpan w:val="2"/>
          </w:tcPr>
          <w:p w14:paraId="644D5895" w14:textId="77777777" w:rsidR="00A526A8" w:rsidRPr="00AF55F2" w:rsidRDefault="00A526A8" w:rsidP="00A526A8">
            <w:pPr>
              <w:snapToGrid w:val="0"/>
              <w:jc w:val="center"/>
              <w:rPr>
                <w:sz w:val="20"/>
                <w:szCs w:val="20"/>
                <w:lang w:eastAsia="ar-SA"/>
              </w:rPr>
            </w:pPr>
            <w:r w:rsidRPr="00AF55F2">
              <w:rPr>
                <w:sz w:val="20"/>
                <w:szCs w:val="20"/>
                <w:lang w:eastAsia="ar-SA"/>
              </w:rPr>
              <w:t>202</w:t>
            </w:r>
            <w:r w:rsidR="007B78B1" w:rsidRPr="00AF55F2">
              <w:rPr>
                <w:sz w:val="20"/>
                <w:szCs w:val="20"/>
                <w:lang w:eastAsia="ar-SA"/>
              </w:rPr>
              <w:t xml:space="preserve">4 </w:t>
            </w:r>
            <w:r w:rsidRPr="00AF55F2">
              <w:rPr>
                <w:sz w:val="20"/>
                <w:szCs w:val="20"/>
                <w:lang w:eastAsia="ar-SA"/>
              </w:rPr>
              <w:t>год</w:t>
            </w:r>
          </w:p>
        </w:tc>
        <w:tc>
          <w:tcPr>
            <w:tcW w:w="2977" w:type="dxa"/>
          </w:tcPr>
          <w:p w14:paraId="064C2B4B" w14:textId="77777777" w:rsidR="00A526A8" w:rsidRPr="00AF55F2" w:rsidRDefault="00A526A8" w:rsidP="00A526A8">
            <w:pPr>
              <w:snapToGrid w:val="0"/>
              <w:rPr>
                <w:sz w:val="20"/>
                <w:szCs w:val="20"/>
                <w:lang w:eastAsia="ar-SA"/>
              </w:rPr>
            </w:pPr>
            <w:r w:rsidRPr="00AF55F2">
              <w:rPr>
                <w:sz w:val="20"/>
                <w:szCs w:val="20"/>
              </w:rPr>
              <w:t>пункт 1.1.1.</w:t>
            </w:r>
            <w:r w:rsidR="0053391B" w:rsidRPr="00AF55F2">
              <w:rPr>
                <w:sz w:val="20"/>
                <w:szCs w:val="20"/>
              </w:rPr>
              <w:t xml:space="preserve"> </w:t>
            </w:r>
            <w:r w:rsidRPr="00AF55F2">
              <w:rPr>
                <w:sz w:val="20"/>
                <w:szCs w:val="20"/>
              </w:rPr>
              <w:t>приложения 1 к Программе</w:t>
            </w:r>
          </w:p>
        </w:tc>
      </w:tr>
      <w:tr w:rsidR="00A526A8" w:rsidRPr="00AF55F2" w14:paraId="48D48D17" w14:textId="77777777" w:rsidTr="00A526A8">
        <w:trPr>
          <w:trHeight w:val="328"/>
        </w:trPr>
        <w:tc>
          <w:tcPr>
            <w:tcW w:w="841" w:type="dxa"/>
          </w:tcPr>
          <w:p w14:paraId="42ED9F0B" w14:textId="77777777" w:rsidR="00A526A8" w:rsidRPr="00AF55F2" w:rsidRDefault="00A526A8" w:rsidP="00A526A8">
            <w:pPr>
              <w:snapToGrid w:val="0"/>
              <w:jc w:val="center"/>
              <w:rPr>
                <w:sz w:val="20"/>
                <w:szCs w:val="20"/>
                <w:lang w:eastAsia="ar-SA"/>
              </w:rPr>
            </w:pPr>
            <w:r w:rsidRPr="00AF55F2">
              <w:rPr>
                <w:sz w:val="20"/>
                <w:szCs w:val="20"/>
                <w:lang w:eastAsia="ar-SA"/>
              </w:rPr>
              <w:t>1.2.</w:t>
            </w:r>
          </w:p>
        </w:tc>
        <w:tc>
          <w:tcPr>
            <w:tcW w:w="2987" w:type="dxa"/>
          </w:tcPr>
          <w:p w14:paraId="30FB411D" w14:textId="77777777" w:rsidR="00A526A8" w:rsidRPr="00AF55F2" w:rsidRDefault="00021AC7" w:rsidP="00A526A8">
            <w:pPr>
              <w:snapToGrid w:val="0"/>
              <w:jc w:val="both"/>
              <w:rPr>
                <w:sz w:val="20"/>
                <w:szCs w:val="20"/>
                <w:lang w:eastAsia="ar-SA"/>
              </w:rPr>
            </w:pPr>
            <w:r w:rsidRPr="00AF55F2">
              <w:rPr>
                <w:rFonts w:eastAsia="Cambria"/>
                <w:sz w:val="20"/>
                <w:szCs w:val="20"/>
              </w:rPr>
              <w:t>Благоустройство дворовых территорий</w:t>
            </w:r>
          </w:p>
        </w:tc>
        <w:tc>
          <w:tcPr>
            <w:tcW w:w="2551" w:type="dxa"/>
          </w:tcPr>
          <w:p w14:paraId="31FDC064" w14:textId="77777777" w:rsidR="003D09EB" w:rsidRPr="00AF55F2" w:rsidRDefault="003D09EB" w:rsidP="003D09EB">
            <w:pPr>
              <w:snapToGrid w:val="0"/>
              <w:jc w:val="both"/>
              <w:rPr>
                <w:sz w:val="20"/>
                <w:szCs w:val="20"/>
                <w:lang w:eastAsia="ar-SA"/>
              </w:rPr>
            </w:pPr>
            <w:r w:rsidRPr="00AF55F2">
              <w:rPr>
                <w:sz w:val="20"/>
                <w:szCs w:val="20"/>
                <w:lang w:eastAsia="ar-SA"/>
              </w:rPr>
              <w:t>управление ЖКХ</w:t>
            </w:r>
          </w:p>
          <w:p w14:paraId="69D3851D" w14:textId="77777777" w:rsidR="003D09EB" w:rsidRPr="00AF55F2" w:rsidRDefault="003D09EB" w:rsidP="003D09EB">
            <w:pPr>
              <w:snapToGrid w:val="0"/>
              <w:jc w:val="both"/>
              <w:rPr>
                <w:sz w:val="20"/>
                <w:szCs w:val="20"/>
                <w:lang w:eastAsia="ar-SA"/>
              </w:rPr>
            </w:pPr>
            <w:r w:rsidRPr="00AF55F2">
              <w:rPr>
                <w:sz w:val="20"/>
                <w:szCs w:val="20"/>
                <w:lang w:eastAsia="ar-SA"/>
              </w:rPr>
              <w:t>управление архитектуры и градостроительства</w:t>
            </w:r>
          </w:p>
          <w:p w14:paraId="7D54DA24" w14:textId="77777777" w:rsidR="003D09EB" w:rsidRPr="00AF55F2" w:rsidRDefault="003D09EB" w:rsidP="003D09EB">
            <w:pPr>
              <w:snapToGrid w:val="0"/>
              <w:jc w:val="both"/>
              <w:rPr>
                <w:sz w:val="20"/>
                <w:szCs w:val="20"/>
                <w:lang w:eastAsia="ar-SA"/>
              </w:rPr>
            </w:pPr>
            <w:r w:rsidRPr="00AF55F2">
              <w:rPr>
                <w:sz w:val="20"/>
                <w:szCs w:val="20"/>
                <w:lang w:eastAsia="ar-SA"/>
              </w:rPr>
              <w:t>управление имущественных отношений</w:t>
            </w:r>
          </w:p>
          <w:p w14:paraId="5E107A01" w14:textId="77777777" w:rsidR="005B37A3" w:rsidRPr="00AF55F2" w:rsidRDefault="005B37A3" w:rsidP="003D09EB">
            <w:pPr>
              <w:snapToGrid w:val="0"/>
              <w:jc w:val="both"/>
              <w:rPr>
                <w:sz w:val="20"/>
                <w:szCs w:val="20"/>
                <w:lang w:eastAsia="ar-SA"/>
              </w:rPr>
            </w:pPr>
            <w:r w:rsidRPr="00AF55F2">
              <w:rPr>
                <w:sz w:val="20"/>
                <w:szCs w:val="20"/>
                <w:lang w:eastAsia="ar-SA"/>
              </w:rPr>
              <w:t xml:space="preserve">МКУ «ЖКХ и благоустройства» ПМО СК </w:t>
            </w:r>
          </w:p>
          <w:p w14:paraId="6C1C5507" w14:textId="77777777" w:rsidR="00A526A8" w:rsidRPr="00AF55F2" w:rsidRDefault="003D09EB" w:rsidP="003D09EB">
            <w:pPr>
              <w:snapToGrid w:val="0"/>
              <w:jc w:val="both"/>
              <w:rPr>
                <w:sz w:val="20"/>
                <w:szCs w:val="20"/>
                <w:lang w:eastAsia="ar-SA"/>
              </w:rPr>
            </w:pPr>
            <w:r w:rsidRPr="00AF55F2">
              <w:rPr>
                <w:sz w:val="20"/>
                <w:szCs w:val="20"/>
                <w:lang w:eastAsia="ar-SA"/>
              </w:rPr>
              <w:lastRenderedPageBreak/>
              <w:t>заинтересованные лица и организации, принимающие участие в реализации мероприятий по благоустройству общественных и дворовых территорий Предгорного муниципального округа Ставропольского края</w:t>
            </w:r>
          </w:p>
          <w:p w14:paraId="15F6E7D4" w14:textId="77777777" w:rsidR="003D09EB" w:rsidRPr="00AF55F2" w:rsidRDefault="003D09EB" w:rsidP="003D09EB">
            <w:pPr>
              <w:snapToGrid w:val="0"/>
              <w:jc w:val="both"/>
              <w:rPr>
                <w:sz w:val="20"/>
                <w:szCs w:val="20"/>
                <w:lang w:eastAsia="ar-SA"/>
              </w:rPr>
            </w:pPr>
          </w:p>
        </w:tc>
        <w:tc>
          <w:tcPr>
            <w:tcW w:w="3256" w:type="dxa"/>
          </w:tcPr>
          <w:p w14:paraId="3C287447" w14:textId="77777777" w:rsidR="00A526A8" w:rsidRPr="00AF55F2" w:rsidRDefault="003D09EB" w:rsidP="00A526A8">
            <w:pPr>
              <w:snapToGrid w:val="0"/>
              <w:jc w:val="both"/>
              <w:rPr>
                <w:sz w:val="20"/>
                <w:szCs w:val="20"/>
                <w:lang w:eastAsia="ar-SA"/>
              </w:rPr>
            </w:pPr>
            <w:r w:rsidRPr="00AF55F2">
              <w:rPr>
                <w:sz w:val="20"/>
                <w:szCs w:val="20"/>
                <w:lang w:eastAsia="ar-SA"/>
              </w:rPr>
              <w:lastRenderedPageBreak/>
              <w:t xml:space="preserve">увеличение количества благоустроенных дворовых территорий с </w:t>
            </w:r>
            <w:r w:rsidR="00A62381" w:rsidRPr="00AF55F2">
              <w:rPr>
                <w:sz w:val="20"/>
                <w:szCs w:val="20"/>
                <w:lang w:eastAsia="ar-SA"/>
              </w:rPr>
              <w:t>131</w:t>
            </w:r>
            <w:r w:rsidRPr="00AF55F2">
              <w:rPr>
                <w:sz w:val="20"/>
                <w:szCs w:val="20"/>
                <w:lang w:eastAsia="ar-SA"/>
              </w:rPr>
              <w:t xml:space="preserve"> единиц</w:t>
            </w:r>
            <w:r w:rsidR="00A62381" w:rsidRPr="00AF55F2">
              <w:rPr>
                <w:sz w:val="20"/>
                <w:szCs w:val="20"/>
                <w:lang w:eastAsia="ar-SA"/>
              </w:rPr>
              <w:t>ы</w:t>
            </w:r>
            <w:r w:rsidRPr="00AF55F2">
              <w:rPr>
                <w:sz w:val="20"/>
                <w:szCs w:val="20"/>
                <w:lang w:eastAsia="ar-SA"/>
              </w:rPr>
              <w:t xml:space="preserve"> в 201</w:t>
            </w:r>
            <w:r w:rsidR="00A62381" w:rsidRPr="00AF55F2">
              <w:rPr>
                <w:sz w:val="20"/>
                <w:szCs w:val="20"/>
                <w:lang w:eastAsia="ar-SA"/>
              </w:rPr>
              <w:t>7</w:t>
            </w:r>
            <w:r w:rsidRPr="00AF55F2">
              <w:rPr>
                <w:sz w:val="20"/>
                <w:szCs w:val="20"/>
                <w:lang w:eastAsia="ar-SA"/>
              </w:rPr>
              <w:t xml:space="preserve"> году до </w:t>
            </w:r>
            <w:r w:rsidR="00A62381" w:rsidRPr="00AF55F2">
              <w:rPr>
                <w:sz w:val="20"/>
                <w:szCs w:val="20"/>
                <w:lang w:eastAsia="ar-SA"/>
              </w:rPr>
              <w:t>225</w:t>
            </w:r>
            <w:r w:rsidRPr="00AF55F2">
              <w:rPr>
                <w:sz w:val="20"/>
                <w:szCs w:val="20"/>
                <w:lang w:eastAsia="ar-SA"/>
              </w:rPr>
              <w:t xml:space="preserve"> единиц в 2024 году</w:t>
            </w:r>
          </w:p>
        </w:tc>
        <w:tc>
          <w:tcPr>
            <w:tcW w:w="1400" w:type="dxa"/>
          </w:tcPr>
          <w:p w14:paraId="77018D79" w14:textId="77777777" w:rsidR="00A526A8" w:rsidRPr="00AF55F2" w:rsidRDefault="007B78B1" w:rsidP="00A526A8">
            <w:pPr>
              <w:snapToGrid w:val="0"/>
              <w:jc w:val="center"/>
              <w:rPr>
                <w:sz w:val="20"/>
                <w:szCs w:val="20"/>
                <w:lang w:eastAsia="ar-SA"/>
              </w:rPr>
            </w:pPr>
            <w:r w:rsidRPr="00AF55F2">
              <w:rPr>
                <w:sz w:val="20"/>
                <w:szCs w:val="20"/>
                <w:lang w:eastAsia="ar-SA"/>
              </w:rPr>
              <w:t>2024</w:t>
            </w:r>
            <w:r w:rsidR="00A526A8" w:rsidRPr="00AF55F2">
              <w:rPr>
                <w:sz w:val="20"/>
                <w:szCs w:val="20"/>
                <w:lang w:eastAsia="ar-SA"/>
              </w:rPr>
              <w:t xml:space="preserve"> год</w:t>
            </w:r>
          </w:p>
        </w:tc>
        <w:tc>
          <w:tcPr>
            <w:tcW w:w="1439" w:type="dxa"/>
            <w:gridSpan w:val="2"/>
          </w:tcPr>
          <w:p w14:paraId="119D5851" w14:textId="77777777" w:rsidR="00A526A8" w:rsidRPr="00AF55F2" w:rsidRDefault="00A526A8" w:rsidP="00A526A8">
            <w:pPr>
              <w:snapToGrid w:val="0"/>
              <w:jc w:val="center"/>
              <w:rPr>
                <w:sz w:val="20"/>
                <w:szCs w:val="20"/>
                <w:lang w:eastAsia="ar-SA"/>
              </w:rPr>
            </w:pPr>
            <w:r w:rsidRPr="00AF55F2">
              <w:rPr>
                <w:sz w:val="20"/>
                <w:szCs w:val="20"/>
                <w:lang w:eastAsia="ar-SA"/>
              </w:rPr>
              <w:t>202</w:t>
            </w:r>
            <w:r w:rsidR="003D09EB" w:rsidRPr="00AF55F2">
              <w:rPr>
                <w:sz w:val="20"/>
                <w:szCs w:val="20"/>
                <w:lang w:eastAsia="ar-SA"/>
              </w:rPr>
              <w:t>4</w:t>
            </w:r>
            <w:r w:rsidRPr="00AF55F2">
              <w:rPr>
                <w:sz w:val="20"/>
                <w:szCs w:val="20"/>
                <w:lang w:eastAsia="ar-SA"/>
              </w:rPr>
              <w:t xml:space="preserve"> год</w:t>
            </w:r>
          </w:p>
        </w:tc>
        <w:tc>
          <w:tcPr>
            <w:tcW w:w="2977" w:type="dxa"/>
          </w:tcPr>
          <w:p w14:paraId="5C51CA8E" w14:textId="77777777" w:rsidR="00A526A8" w:rsidRPr="00AF55F2" w:rsidRDefault="00A526A8" w:rsidP="00A526A8">
            <w:pPr>
              <w:snapToGrid w:val="0"/>
              <w:jc w:val="both"/>
              <w:rPr>
                <w:sz w:val="20"/>
                <w:szCs w:val="20"/>
                <w:lang w:eastAsia="ar-SA"/>
              </w:rPr>
            </w:pPr>
            <w:r w:rsidRPr="00AF55F2">
              <w:rPr>
                <w:sz w:val="20"/>
                <w:szCs w:val="20"/>
                <w:lang w:eastAsia="ar-SA"/>
              </w:rPr>
              <w:t>пункт 1.1.2 приложения 1 к Программе</w:t>
            </w:r>
          </w:p>
        </w:tc>
      </w:tr>
      <w:tr w:rsidR="00020A19" w:rsidRPr="00AF55F2" w14:paraId="614C5EE2" w14:textId="77777777" w:rsidTr="00A526A8">
        <w:trPr>
          <w:trHeight w:val="357"/>
        </w:trPr>
        <w:tc>
          <w:tcPr>
            <w:tcW w:w="15451" w:type="dxa"/>
            <w:gridSpan w:val="8"/>
          </w:tcPr>
          <w:p w14:paraId="1D358D97" w14:textId="77777777" w:rsidR="00A526A8" w:rsidRPr="00AF55F2" w:rsidRDefault="003D09EB" w:rsidP="003D09EB">
            <w:pPr>
              <w:snapToGrid w:val="0"/>
              <w:ind w:firstLine="878"/>
              <w:jc w:val="center"/>
              <w:rPr>
                <w:sz w:val="20"/>
                <w:szCs w:val="20"/>
                <w:lang w:eastAsia="ar-SA"/>
              </w:rPr>
            </w:pPr>
            <w:r w:rsidRPr="00AF55F2">
              <w:rPr>
                <w:sz w:val="20"/>
                <w:szCs w:val="20"/>
                <w:lang w:eastAsia="ar-SA"/>
              </w:rPr>
              <w:t>Задача 2 «Повышение уровня вовлеченности заинтересованных граждан, организаций в реализацию мероприятий по благоустройству общественных территорий, а также дворовых территорий»</w:t>
            </w:r>
          </w:p>
          <w:p w14:paraId="2A85925A" w14:textId="77777777" w:rsidR="003D09EB" w:rsidRPr="00AF55F2" w:rsidRDefault="003D09EB" w:rsidP="00A526A8">
            <w:pPr>
              <w:snapToGrid w:val="0"/>
              <w:ind w:firstLine="878"/>
              <w:jc w:val="both"/>
              <w:rPr>
                <w:sz w:val="20"/>
                <w:szCs w:val="20"/>
                <w:lang w:eastAsia="ar-SA"/>
              </w:rPr>
            </w:pPr>
          </w:p>
        </w:tc>
      </w:tr>
      <w:tr w:rsidR="00A526A8" w:rsidRPr="00AF55F2" w14:paraId="61125FDC" w14:textId="77777777" w:rsidTr="00A526A8">
        <w:trPr>
          <w:trHeight w:val="328"/>
        </w:trPr>
        <w:tc>
          <w:tcPr>
            <w:tcW w:w="841" w:type="dxa"/>
          </w:tcPr>
          <w:p w14:paraId="49E0FC49" w14:textId="77777777" w:rsidR="00A526A8" w:rsidRPr="00AF55F2" w:rsidRDefault="00A526A8" w:rsidP="00A526A8">
            <w:pPr>
              <w:snapToGrid w:val="0"/>
              <w:jc w:val="center"/>
              <w:rPr>
                <w:sz w:val="20"/>
                <w:szCs w:val="20"/>
                <w:lang w:eastAsia="ar-SA"/>
              </w:rPr>
            </w:pPr>
            <w:r w:rsidRPr="00AF55F2">
              <w:rPr>
                <w:sz w:val="20"/>
                <w:szCs w:val="20"/>
                <w:lang w:eastAsia="ar-SA"/>
              </w:rPr>
              <w:t>2.1.</w:t>
            </w:r>
          </w:p>
        </w:tc>
        <w:tc>
          <w:tcPr>
            <w:tcW w:w="2987" w:type="dxa"/>
          </w:tcPr>
          <w:p w14:paraId="573B63D8" w14:textId="77777777" w:rsidR="00A526A8" w:rsidRPr="00AF55F2" w:rsidRDefault="003D09EB" w:rsidP="00A526A8">
            <w:pPr>
              <w:snapToGrid w:val="0"/>
              <w:jc w:val="both"/>
              <w:rPr>
                <w:sz w:val="20"/>
                <w:szCs w:val="20"/>
                <w:lang w:eastAsia="ar-SA"/>
              </w:rPr>
            </w:pPr>
            <w:r w:rsidRPr="00AF55F2">
              <w:rPr>
                <w:sz w:val="20"/>
                <w:szCs w:val="20"/>
                <w:lang w:eastAsia="ar-SA"/>
              </w:rPr>
              <w:t>Пропаганда трудового участия граждан, проживающих в МКД, в благоустройстве дворовых территорий в средствах массовой информации</w:t>
            </w:r>
          </w:p>
        </w:tc>
        <w:tc>
          <w:tcPr>
            <w:tcW w:w="2551" w:type="dxa"/>
          </w:tcPr>
          <w:p w14:paraId="1C7241D1" w14:textId="77777777" w:rsidR="003D09EB" w:rsidRPr="00AF55F2" w:rsidRDefault="003D09EB" w:rsidP="003D09EB">
            <w:pPr>
              <w:snapToGrid w:val="0"/>
              <w:jc w:val="both"/>
              <w:rPr>
                <w:sz w:val="20"/>
                <w:szCs w:val="20"/>
                <w:lang w:eastAsia="ar-SA"/>
              </w:rPr>
            </w:pPr>
            <w:r w:rsidRPr="00AF55F2">
              <w:rPr>
                <w:sz w:val="20"/>
                <w:szCs w:val="20"/>
                <w:lang w:eastAsia="ar-SA"/>
              </w:rPr>
              <w:t>управление ЖКХ</w:t>
            </w:r>
          </w:p>
          <w:p w14:paraId="354A2FE5" w14:textId="77777777" w:rsidR="003D09EB" w:rsidRPr="00AF55F2" w:rsidRDefault="005B37A3" w:rsidP="003D09EB">
            <w:pPr>
              <w:snapToGrid w:val="0"/>
              <w:jc w:val="both"/>
              <w:rPr>
                <w:sz w:val="20"/>
                <w:szCs w:val="20"/>
                <w:lang w:eastAsia="ar-SA"/>
              </w:rPr>
            </w:pPr>
            <w:r w:rsidRPr="00AF55F2">
              <w:rPr>
                <w:sz w:val="20"/>
                <w:szCs w:val="20"/>
                <w:lang w:eastAsia="ar-SA"/>
              </w:rPr>
              <w:t>МКУ «ЖКХ и благоустройства» ПМО СК</w:t>
            </w:r>
          </w:p>
          <w:p w14:paraId="29258356" w14:textId="77777777" w:rsidR="003D09EB" w:rsidRPr="00AF55F2" w:rsidRDefault="003D09EB" w:rsidP="003D09EB">
            <w:pPr>
              <w:snapToGrid w:val="0"/>
              <w:jc w:val="both"/>
              <w:rPr>
                <w:sz w:val="20"/>
                <w:szCs w:val="20"/>
                <w:lang w:eastAsia="ar-SA"/>
              </w:rPr>
            </w:pPr>
            <w:r w:rsidRPr="00AF55F2">
              <w:rPr>
                <w:sz w:val="20"/>
                <w:szCs w:val="20"/>
                <w:lang w:eastAsia="ar-SA"/>
              </w:rPr>
              <w:t>заинтересованные лица и организации, принимающие участие в реализации мероприятий по благоустройству общественных и дворовых территорий Предгорного муниципального округа Ставропольского края</w:t>
            </w:r>
          </w:p>
          <w:p w14:paraId="1F2C532F" w14:textId="77777777" w:rsidR="00A526A8" w:rsidRPr="00AF55F2" w:rsidRDefault="00A526A8" w:rsidP="00A526A8">
            <w:pPr>
              <w:snapToGrid w:val="0"/>
              <w:jc w:val="both"/>
              <w:rPr>
                <w:sz w:val="20"/>
                <w:szCs w:val="20"/>
                <w:lang w:eastAsia="ar-SA"/>
              </w:rPr>
            </w:pPr>
          </w:p>
        </w:tc>
        <w:tc>
          <w:tcPr>
            <w:tcW w:w="3256" w:type="dxa"/>
          </w:tcPr>
          <w:p w14:paraId="027FFCDB" w14:textId="77777777" w:rsidR="00A526A8" w:rsidRPr="00AF55F2" w:rsidRDefault="007C40D5" w:rsidP="007C40D5">
            <w:pPr>
              <w:jc w:val="both"/>
              <w:outlineLvl w:val="0"/>
              <w:rPr>
                <w:sz w:val="20"/>
                <w:szCs w:val="20"/>
              </w:rPr>
            </w:pPr>
            <w:r w:rsidRPr="00AF55F2">
              <w:rPr>
                <w:spacing w:val="2"/>
                <w:sz w:val="20"/>
                <w:szCs w:val="20"/>
              </w:rPr>
              <w:t>увеличение количества граждан принявших трудовое участие в мероприятиях по благоустройству дворовых территорий</w:t>
            </w:r>
            <w:r w:rsidR="00A62381" w:rsidRPr="00AF55F2">
              <w:rPr>
                <w:spacing w:val="2"/>
                <w:sz w:val="20"/>
                <w:szCs w:val="20"/>
              </w:rPr>
              <w:t xml:space="preserve"> в</w:t>
            </w:r>
            <w:r w:rsidRPr="00AF55F2">
              <w:rPr>
                <w:spacing w:val="2"/>
                <w:sz w:val="20"/>
                <w:szCs w:val="20"/>
              </w:rPr>
              <w:t xml:space="preserve"> 2024 году</w:t>
            </w:r>
            <w:r w:rsidR="00A62381" w:rsidRPr="00AF55F2">
              <w:rPr>
                <w:spacing w:val="2"/>
                <w:sz w:val="20"/>
                <w:szCs w:val="20"/>
              </w:rPr>
              <w:t xml:space="preserve"> не менее 1400 человек</w:t>
            </w:r>
          </w:p>
        </w:tc>
        <w:tc>
          <w:tcPr>
            <w:tcW w:w="1421" w:type="dxa"/>
            <w:gridSpan w:val="2"/>
          </w:tcPr>
          <w:p w14:paraId="03141BAE" w14:textId="77777777" w:rsidR="00A526A8" w:rsidRPr="00AF55F2" w:rsidRDefault="00A526A8" w:rsidP="00A526A8">
            <w:pPr>
              <w:snapToGrid w:val="0"/>
              <w:jc w:val="center"/>
              <w:rPr>
                <w:sz w:val="20"/>
                <w:szCs w:val="20"/>
                <w:lang w:eastAsia="ar-SA"/>
              </w:rPr>
            </w:pPr>
            <w:r w:rsidRPr="00AF55F2">
              <w:rPr>
                <w:sz w:val="20"/>
                <w:szCs w:val="20"/>
                <w:lang w:eastAsia="ar-SA"/>
              </w:rPr>
              <w:t>20</w:t>
            </w:r>
            <w:r w:rsidR="003D09EB" w:rsidRPr="00AF55F2">
              <w:rPr>
                <w:sz w:val="20"/>
                <w:szCs w:val="20"/>
                <w:lang w:eastAsia="ar-SA"/>
              </w:rPr>
              <w:t>18</w:t>
            </w:r>
            <w:r w:rsidRPr="00AF55F2">
              <w:rPr>
                <w:sz w:val="20"/>
                <w:szCs w:val="20"/>
                <w:lang w:eastAsia="ar-SA"/>
              </w:rPr>
              <w:t xml:space="preserve"> год</w:t>
            </w:r>
          </w:p>
        </w:tc>
        <w:tc>
          <w:tcPr>
            <w:tcW w:w="1418" w:type="dxa"/>
          </w:tcPr>
          <w:p w14:paraId="35768595" w14:textId="77777777" w:rsidR="00A526A8" w:rsidRPr="00AF55F2" w:rsidRDefault="00A526A8" w:rsidP="00A526A8">
            <w:pPr>
              <w:snapToGrid w:val="0"/>
              <w:jc w:val="center"/>
              <w:rPr>
                <w:sz w:val="20"/>
                <w:szCs w:val="20"/>
                <w:lang w:eastAsia="ar-SA"/>
              </w:rPr>
            </w:pPr>
            <w:r w:rsidRPr="00AF55F2">
              <w:rPr>
                <w:sz w:val="20"/>
                <w:szCs w:val="20"/>
                <w:lang w:eastAsia="ar-SA"/>
              </w:rPr>
              <w:t>202</w:t>
            </w:r>
            <w:r w:rsidR="003D09EB" w:rsidRPr="00AF55F2">
              <w:rPr>
                <w:sz w:val="20"/>
                <w:szCs w:val="20"/>
                <w:lang w:eastAsia="ar-SA"/>
              </w:rPr>
              <w:t>4</w:t>
            </w:r>
            <w:r w:rsidRPr="00AF55F2">
              <w:rPr>
                <w:sz w:val="20"/>
                <w:szCs w:val="20"/>
                <w:lang w:eastAsia="ar-SA"/>
              </w:rPr>
              <w:t xml:space="preserve"> год</w:t>
            </w:r>
          </w:p>
        </w:tc>
        <w:tc>
          <w:tcPr>
            <w:tcW w:w="2977" w:type="dxa"/>
          </w:tcPr>
          <w:p w14:paraId="1EEF656A" w14:textId="77777777" w:rsidR="00A526A8" w:rsidRPr="00AF55F2" w:rsidRDefault="00A526A8" w:rsidP="00A526A8">
            <w:pPr>
              <w:snapToGrid w:val="0"/>
              <w:jc w:val="both"/>
              <w:rPr>
                <w:sz w:val="20"/>
                <w:szCs w:val="20"/>
                <w:lang w:eastAsia="ar-SA"/>
              </w:rPr>
            </w:pPr>
            <w:r w:rsidRPr="00AF55F2">
              <w:rPr>
                <w:sz w:val="20"/>
                <w:szCs w:val="20"/>
              </w:rPr>
              <w:t xml:space="preserve">пункты </w:t>
            </w:r>
            <w:r w:rsidR="003D09EB" w:rsidRPr="00AF55F2">
              <w:rPr>
                <w:sz w:val="20"/>
                <w:szCs w:val="20"/>
              </w:rPr>
              <w:t>1.2.2.</w:t>
            </w:r>
            <w:r w:rsidRPr="00AF55F2">
              <w:rPr>
                <w:sz w:val="20"/>
                <w:szCs w:val="20"/>
              </w:rPr>
              <w:t xml:space="preserve"> приложения 1 к Программе </w:t>
            </w:r>
          </w:p>
        </w:tc>
      </w:tr>
      <w:tr w:rsidR="00A526A8" w:rsidRPr="00AF55F2" w14:paraId="5D5696F2" w14:textId="77777777" w:rsidTr="00A526A8">
        <w:trPr>
          <w:trHeight w:val="328"/>
        </w:trPr>
        <w:tc>
          <w:tcPr>
            <w:tcW w:w="841" w:type="dxa"/>
          </w:tcPr>
          <w:p w14:paraId="18F45849" w14:textId="77777777" w:rsidR="00A526A8" w:rsidRPr="00AF55F2" w:rsidRDefault="00A526A8" w:rsidP="00A526A8">
            <w:pPr>
              <w:snapToGrid w:val="0"/>
              <w:jc w:val="center"/>
              <w:rPr>
                <w:sz w:val="20"/>
                <w:szCs w:val="20"/>
                <w:lang w:eastAsia="ar-SA"/>
              </w:rPr>
            </w:pPr>
            <w:r w:rsidRPr="00AF55F2">
              <w:rPr>
                <w:sz w:val="20"/>
                <w:szCs w:val="20"/>
                <w:lang w:eastAsia="ar-SA"/>
              </w:rPr>
              <w:t>2.2.</w:t>
            </w:r>
          </w:p>
        </w:tc>
        <w:tc>
          <w:tcPr>
            <w:tcW w:w="2987" w:type="dxa"/>
          </w:tcPr>
          <w:p w14:paraId="70EBA86E" w14:textId="77777777" w:rsidR="00A526A8" w:rsidRPr="00AF55F2" w:rsidRDefault="007659FA" w:rsidP="00A526A8">
            <w:pPr>
              <w:snapToGrid w:val="0"/>
              <w:jc w:val="both"/>
              <w:rPr>
                <w:sz w:val="20"/>
                <w:szCs w:val="20"/>
                <w:lang w:eastAsia="ar-SA"/>
              </w:rPr>
            </w:pPr>
            <w:r w:rsidRPr="00AF55F2">
              <w:rPr>
                <w:sz w:val="20"/>
                <w:szCs w:val="20"/>
                <w:lang w:eastAsia="ar-SA"/>
              </w:rPr>
              <w:t>Мероприятия по вовлечению граждан, в реализацию мероприятий по благоустройству общественных территорий, а также дворовых территорий</w:t>
            </w:r>
          </w:p>
        </w:tc>
        <w:tc>
          <w:tcPr>
            <w:tcW w:w="2551" w:type="dxa"/>
          </w:tcPr>
          <w:p w14:paraId="1BA981D8" w14:textId="77777777" w:rsidR="003D09EB" w:rsidRPr="00AF55F2" w:rsidRDefault="003D09EB" w:rsidP="003D09EB">
            <w:pPr>
              <w:snapToGrid w:val="0"/>
              <w:jc w:val="both"/>
              <w:rPr>
                <w:sz w:val="20"/>
                <w:szCs w:val="20"/>
                <w:lang w:eastAsia="ar-SA"/>
              </w:rPr>
            </w:pPr>
            <w:r w:rsidRPr="00AF55F2">
              <w:rPr>
                <w:sz w:val="20"/>
                <w:szCs w:val="20"/>
                <w:lang w:eastAsia="ar-SA"/>
              </w:rPr>
              <w:t>управление ЖКХ</w:t>
            </w:r>
          </w:p>
          <w:p w14:paraId="474F813D" w14:textId="77777777" w:rsidR="003D09EB" w:rsidRPr="00AF55F2" w:rsidRDefault="005B37A3" w:rsidP="003D09EB">
            <w:pPr>
              <w:snapToGrid w:val="0"/>
              <w:jc w:val="both"/>
              <w:rPr>
                <w:sz w:val="20"/>
                <w:szCs w:val="20"/>
                <w:lang w:eastAsia="ar-SA"/>
              </w:rPr>
            </w:pPr>
            <w:r w:rsidRPr="00AF55F2">
              <w:rPr>
                <w:sz w:val="20"/>
                <w:szCs w:val="20"/>
                <w:lang w:eastAsia="ar-SA"/>
              </w:rPr>
              <w:t>МКУ «ЖКХ и благоустройства» ПМО СК</w:t>
            </w:r>
          </w:p>
          <w:p w14:paraId="26AC068D" w14:textId="77777777" w:rsidR="003D09EB" w:rsidRPr="00AF55F2" w:rsidRDefault="003D09EB" w:rsidP="003D09EB">
            <w:pPr>
              <w:snapToGrid w:val="0"/>
              <w:jc w:val="both"/>
              <w:rPr>
                <w:sz w:val="20"/>
                <w:szCs w:val="20"/>
                <w:lang w:eastAsia="ar-SA"/>
              </w:rPr>
            </w:pPr>
            <w:r w:rsidRPr="00AF55F2">
              <w:rPr>
                <w:sz w:val="20"/>
                <w:szCs w:val="20"/>
                <w:lang w:eastAsia="ar-SA"/>
              </w:rPr>
              <w:t>заинтересованные лица и организации, принимающие участие в реализации мероприятий по благоустройству общественных и дворовых территорий Предгорного муниципального округа Ставропольского края</w:t>
            </w:r>
          </w:p>
          <w:p w14:paraId="30840DCA" w14:textId="77777777" w:rsidR="00A526A8" w:rsidRPr="00AF55F2" w:rsidRDefault="00A526A8" w:rsidP="00A526A8">
            <w:pPr>
              <w:snapToGrid w:val="0"/>
              <w:jc w:val="both"/>
              <w:rPr>
                <w:sz w:val="20"/>
                <w:szCs w:val="20"/>
                <w:lang w:eastAsia="ar-SA"/>
              </w:rPr>
            </w:pPr>
          </w:p>
        </w:tc>
        <w:tc>
          <w:tcPr>
            <w:tcW w:w="3256" w:type="dxa"/>
          </w:tcPr>
          <w:p w14:paraId="5511CB8F" w14:textId="77777777" w:rsidR="00A526A8" w:rsidRPr="00AF55F2" w:rsidRDefault="007659FA" w:rsidP="00A62381">
            <w:pPr>
              <w:snapToGrid w:val="0"/>
              <w:jc w:val="both"/>
              <w:rPr>
                <w:spacing w:val="2"/>
                <w:sz w:val="20"/>
                <w:szCs w:val="20"/>
              </w:rPr>
            </w:pPr>
            <w:r w:rsidRPr="00AF55F2">
              <w:rPr>
                <w:sz w:val="20"/>
                <w:szCs w:val="20"/>
              </w:rPr>
              <w:lastRenderedPageBreak/>
              <w:t xml:space="preserve">увеличение количества граждан принявших трудовое участие в мероприятиях по благоустройству дворовых территорий </w:t>
            </w:r>
            <w:r w:rsidR="003D09EB" w:rsidRPr="00AF55F2">
              <w:rPr>
                <w:sz w:val="20"/>
                <w:szCs w:val="20"/>
              </w:rPr>
              <w:t>в 2024 году</w:t>
            </w:r>
            <w:r w:rsidR="00A62381" w:rsidRPr="00AF55F2">
              <w:rPr>
                <w:sz w:val="20"/>
                <w:szCs w:val="20"/>
              </w:rPr>
              <w:t xml:space="preserve"> не менее 27354 человека</w:t>
            </w:r>
          </w:p>
        </w:tc>
        <w:tc>
          <w:tcPr>
            <w:tcW w:w="1421" w:type="dxa"/>
            <w:gridSpan w:val="2"/>
          </w:tcPr>
          <w:p w14:paraId="26BB0A3D" w14:textId="77777777" w:rsidR="00A526A8" w:rsidRPr="00AF55F2" w:rsidRDefault="00A526A8" w:rsidP="00A526A8">
            <w:pPr>
              <w:snapToGrid w:val="0"/>
              <w:jc w:val="center"/>
              <w:rPr>
                <w:sz w:val="20"/>
                <w:szCs w:val="20"/>
                <w:lang w:eastAsia="ar-SA"/>
              </w:rPr>
            </w:pPr>
            <w:r w:rsidRPr="00AF55F2">
              <w:rPr>
                <w:sz w:val="20"/>
                <w:szCs w:val="20"/>
                <w:lang w:eastAsia="ar-SA"/>
              </w:rPr>
              <w:t>20</w:t>
            </w:r>
            <w:r w:rsidR="003D09EB" w:rsidRPr="00AF55F2">
              <w:rPr>
                <w:sz w:val="20"/>
                <w:szCs w:val="20"/>
                <w:lang w:eastAsia="ar-SA"/>
              </w:rPr>
              <w:t>18</w:t>
            </w:r>
            <w:r w:rsidRPr="00AF55F2">
              <w:rPr>
                <w:sz w:val="20"/>
                <w:szCs w:val="20"/>
                <w:lang w:eastAsia="ar-SA"/>
              </w:rPr>
              <w:t xml:space="preserve"> год</w:t>
            </w:r>
          </w:p>
        </w:tc>
        <w:tc>
          <w:tcPr>
            <w:tcW w:w="1418" w:type="dxa"/>
          </w:tcPr>
          <w:p w14:paraId="70847F1A" w14:textId="77777777" w:rsidR="00A526A8" w:rsidRPr="00AF55F2" w:rsidRDefault="00A526A8" w:rsidP="00A526A8">
            <w:pPr>
              <w:snapToGrid w:val="0"/>
              <w:jc w:val="center"/>
              <w:rPr>
                <w:sz w:val="20"/>
                <w:szCs w:val="20"/>
                <w:lang w:eastAsia="ar-SA"/>
              </w:rPr>
            </w:pPr>
            <w:r w:rsidRPr="00AF55F2">
              <w:rPr>
                <w:sz w:val="20"/>
                <w:szCs w:val="20"/>
                <w:lang w:eastAsia="ar-SA"/>
              </w:rPr>
              <w:t>202</w:t>
            </w:r>
            <w:r w:rsidR="003D09EB" w:rsidRPr="00AF55F2">
              <w:rPr>
                <w:sz w:val="20"/>
                <w:szCs w:val="20"/>
                <w:lang w:eastAsia="ar-SA"/>
              </w:rPr>
              <w:t>4</w:t>
            </w:r>
            <w:r w:rsidRPr="00AF55F2">
              <w:rPr>
                <w:sz w:val="20"/>
                <w:szCs w:val="20"/>
                <w:lang w:eastAsia="ar-SA"/>
              </w:rPr>
              <w:t xml:space="preserve"> год</w:t>
            </w:r>
          </w:p>
        </w:tc>
        <w:tc>
          <w:tcPr>
            <w:tcW w:w="2977" w:type="dxa"/>
          </w:tcPr>
          <w:p w14:paraId="260D0A73" w14:textId="77777777" w:rsidR="00A526A8" w:rsidRPr="00AF55F2" w:rsidRDefault="003D09EB" w:rsidP="00A526A8">
            <w:pPr>
              <w:snapToGrid w:val="0"/>
              <w:jc w:val="both"/>
              <w:rPr>
                <w:sz w:val="20"/>
                <w:szCs w:val="20"/>
              </w:rPr>
            </w:pPr>
            <w:r w:rsidRPr="00AF55F2">
              <w:rPr>
                <w:sz w:val="20"/>
                <w:szCs w:val="20"/>
                <w:lang w:eastAsia="ar-SA"/>
              </w:rPr>
              <w:t>пункты 1.2.1 приложения 1 к Программе</w:t>
            </w:r>
          </w:p>
        </w:tc>
      </w:tr>
      <w:tr w:rsidR="006137C1" w:rsidRPr="00AF55F2" w14:paraId="13A77BB3" w14:textId="77777777" w:rsidTr="00A526A8">
        <w:trPr>
          <w:trHeight w:val="328"/>
        </w:trPr>
        <w:tc>
          <w:tcPr>
            <w:tcW w:w="841" w:type="dxa"/>
          </w:tcPr>
          <w:p w14:paraId="5DE9B274" w14:textId="77777777" w:rsidR="006137C1" w:rsidRPr="00AF55F2" w:rsidRDefault="006137C1" w:rsidP="00A526A8">
            <w:pPr>
              <w:snapToGrid w:val="0"/>
              <w:jc w:val="center"/>
              <w:rPr>
                <w:sz w:val="20"/>
                <w:szCs w:val="20"/>
                <w:lang w:eastAsia="ar-SA"/>
              </w:rPr>
            </w:pPr>
          </w:p>
        </w:tc>
        <w:tc>
          <w:tcPr>
            <w:tcW w:w="2987" w:type="dxa"/>
          </w:tcPr>
          <w:p w14:paraId="69700599" w14:textId="77777777" w:rsidR="006137C1" w:rsidRPr="00AF55F2" w:rsidRDefault="006137C1" w:rsidP="00A526A8">
            <w:pPr>
              <w:snapToGrid w:val="0"/>
              <w:jc w:val="both"/>
              <w:rPr>
                <w:sz w:val="20"/>
                <w:szCs w:val="20"/>
                <w:lang w:eastAsia="ar-SA"/>
              </w:rPr>
            </w:pPr>
            <w:r w:rsidRPr="00AF55F2">
              <w:rPr>
                <w:sz w:val="20"/>
                <w:szCs w:val="20"/>
                <w:lang w:eastAsia="ar-SA"/>
              </w:rPr>
              <w:t>Подпрограмма 2 «Обеспечение реализации муниципальной программы Предгорного муниципального округа Ставропольского края «Формирование современной городской среды» и общепрограммные мероприятия»</w:t>
            </w:r>
          </w:p>
          <w:p w14:paraId="0993A949" w14:textId="77777777" w:rsidR="00894B15" w:rsidRPr="00AF55F2" w:rsidRDefault="00894B15" w:rsidP="00A526A8">
            <w:pPr>
              <w:snapToGrid w:val="0"/>
              <w:jc w:val="both"/>
              <w:rPr>
                <w:sz w:val="20"/>
                <w:szCs w:val="20"/>
                <w:lang w:eastAsia="ar-SA"/>
              </w:rPr>
            </w:pPr>
          </w:p>
        </w:tc>
        <w:tc>
          <w:tcPr>
            <w:tcW w:w="2551" w:type="dxa"/>
          </w:tcPr>
          <w:p w14:paraId="00D1FBD0" w14:textId="77777777" w:rsidR="006137C1" w:rsidRPr="00AF55F2" w:rsidRDefault="006137C1" w:rsidP="003D09EB">
            <w:pPr>
              <w:snapToGrid w:val="0"/>
              <w:jc w:val="both"/>
              <w:rPr>
                <w:sz w:val="20"/>
                <w:szCs w:val="20"/>
                <w:lang w:eastAsia="ar-SA"/>
              </w:rPr>
            </w:pPr>
            <w:r w:rsidRPr="00AF55F2">
              <w:rPr>
                <w:sz w:val="20"/>
                <w:szCs w:val="20"/>
                <w:lang w:eastAsia="ar-SA"/>
              </w:rPr>
              <w:t>управление ЖКХ</w:t>
            </w:r>
          </w:p>
        </w:tc>
        <w:tc>
          <w:tcPr>
            <w:tcW w:w="3256" w:type="dxa"/>
          </w:tcPr>
          <w:p w14:paraId="12B60713" w14:textId="77777777" w:rsidR="006137C1" w:rsidRPr="00AF55F2" w:rsidRDefault="006137C1" w:rsidP="003D09EB">
            <w:pPr>
              <w:snapToGrid w:val="0"/>
              <w:jc w:val="both"/>
              <w:rPr>
                <w:sz w:val="20"/>
                <w:szCs w:val="20"/>
              </w:rPr>
            </w:pPr>
            <w:r w:rsidRPr="00AF55F2">
              <w:rPr>
                <w:sz w:val="20"/>
                <w:szCs w:val="20"/>
              </w:rPr>
              <w:t xml:space="preserve">обеспечение выполнения цели Программы, решения задач подпрограмм Программы, а также достижения значений целевых индикаторов и показателей решения задач </w:t>
            </w:r>
          </w:p>
        </w:tc>
        <w:tc>
          <w:tcPr>
            <w:tcW w:w="1421" w:type="dxa"/>
            <w:gridSpan w:val="2"/>
          </w:tcPr>
          <w:p w14:paraId="6C3A1355" w14:textId="77777777" w:rsidR="006137C1" w:rsidRPr="00AF55F2" w:rsidRDefault="006137C1" w:rsidP="00A526A8">
            <w:pPr>
              <w:snapToGrid w:val="0"/>
              <w:jc w:val="center"/>
              <w:rPr>
                <w:sz w:val="20"/>
                <w:szCs w:val="20"/>
                <w:lang w:eastAsia="ar-SA"/>
              </w:rPr>
            </w:pPr>
            <w:r w:rsidRPr="00AF55F2">
              <w:rPr>
                <w:sz w:val="20"/>
                <w:szCs w:val="20"/>
                <w:lang w:eastAsia="ar-SA"/>
              </w:rPr>
              <w:t>2018 год</w:t>
            </w:r>
          </w:p>
        </w:tc>
        <w:tc>
          <w:tcPr>
            <w:tcW w:w="1418" w:type="dxa"/>
          </w:tcPr>
          <w:p w14:paraId="0B048866" w14:textId="77777777" w:rsidR="006137C1" w:rsidRPr="00AF55F2" w:rsidRDefault="006137C1" w:rsidP="00A526A8">
            <w:pPr>
              <w:snapToGrid w:val="0"/>
              <w:jc w:val="center"/>
              <w:rPr>
                <w:sz w:val="20"/>
                <w:szCs w:val="20"/>
                <w:lang w:eastAsia="ar-SA"/>
              </w:rPr>
            </w:pPr>
            <w:r w:rsidRPr="00AF55F2">
              <w:rPr>
                <w:sz w:val="20"/>
                <w:szCs w:val="20"/>
                <w:lang w:eastAsia="ar-SA"/>
              </w:rPr>
              <w:t>2024 год</w:t>
            </w:r>
          </w:p>
        </w:tc>
        <w:tc>
          <w:tcPr>
            <w:tcW w:w="2977" w:type="dxa"/>
          </w:tcPr>
          <w:p w14:paraId="47F16B20" w14:textId="77777777" w:rsidR="006137C1" w:rsidRPr="00AF55F2" w:rsidRDefault="006137C1" w:rsidP="00A526A8">
            <w:pPr>
              <w:snapToGrid w:val="0"/>
              <w:jc w:val="both"/>
              <w:rPr>
                <w:sz w:val="20"/>
                <w:szCs w:val="20"/>
                <w:lang w:eastAsia="ar-SA"/>
              </w:rPr>
            </w:pPr>
            <w:r w:rsidRPr="00AF55F2">
              <w:rPr>
                <w:sz w:val="20"/>
                <w:szCs w:val="20"/>
                <w:lang w:eastAsia="ar-SA"/>
              </w:rPr>
              <w:t>Реализация Подпрограммы позволит достигнуть значений</w:t>
            </w:r>
            <w:r w:rsidRPr="00AF55F2">
              <w:rPr>
                <w:sz w:val="20"/>
                <w:szCs w:val="20"/>
              </w:rPr>
              <w:t xml:space="preserve"> всех </w:t>
            </w:r>
            <w:r w:rsidRPr="00AF55F2">
              <w:rPr>
                <w:sz w:val="20"/>
                <w:szCs w:val="20"/>
                <w:lang w:eastAsia="ar-SA"/>
              </w:rPr>
              <w:t>целевых индикаторов и показателей решения задач</w:t>
            </w:r>
          </w:p>
        </w:tc>
      </w:tr>
      <w:tr w:rsidR="00894B15" w:rsidRPr="00AF55F2" w14:paraId="6459DECF" w14:textId="77777777" w:rsidTr="00A526A8">
        <w:trPr>
          <w:trHeight w:val="328"/>
        </w:trPr>
        <w:tc>
          <w:tcPr>
            <w:tcW w:w="841" w:type="dxa"/>
          </w:tcPr>
          <w:p w14:paraId="1B414A09" w14:textId="77777777" w:rsidR="00894B15" w:rsidRPr="00AF55F2" w:rsidRDefault="00894B15" w:rsidP="00894B15">
            <w:pPr>
              <w:snapToGrid w:val="0"/>
              <w:jc w:val="center"/>
              <w:rPr>
                <w:sz w:val="20"/>
                <w:szCs w:val="20"/>
                <w:lang w:eastAsia="ar-SA"/>
              </w:rPr>
            </w:pPr>
          </w:p>
        </w:tc>
        <w:tc>
          <w:tcPr>
            <w:tcW w:w="2987" w:type="dxa"/>
          </w:tcPr>
          <w:p w14:paraId="32C2041A" w14:textId="77777777" w:rsidR="00894B15" w:rsidRPr="00AF55F2" w:rsidRDefault="00894B15" w:rsidP="00894B15">
            <w:pPr>
              <w:snapToGrid w:val="0"/>
              <w:jc w:val="both"/>
              <w:rPr>
                <w:sz w:val="20"/>
                <w:szCs w:val="20"/>
                <w:lang w:eastAsia="ar-SA"/>
              </w:rPr>
            </w:pPr>
            <w:r w:rsidRPr="00AF55F2">
              <w:rPr>
                <w:sz w:val="20"/>
                <w:szCs w:val="20"/>
                <w:lang w:eastAsia="ar-SA"/>
              </w:rPr>
              <w:t>Обеспечение реализации Программы</w:t>
            </w:r>
          </w:p>
        </w:tc>
        <w:tc>
          <w:tcPr>
            <w:tcW w:w="2551" w:type="dxa"/>
          </w:tcPr>
          <w:p w14:paraId="58242233" w14:textId="77777777" w:rsidR="00894B15" w:rsidRPr="00AF55F2" w:rsidRDefault="00894B15" w:rsidP="00894B15">
            <w:pPr>
              <w:snapToGrid w:val="0"/>
              <w:jc w:val="center"/>
              <w:rPr>
                <w:sz w:val="20"/>
                <w:szCs w:val="20"/>
                <w:lang w:eastAsia="ar-SA"/>
              </w:rPr>
            </w:pPr>
            <w:r w:rsidRPr="00AF55F2">
              <w:rPr>
                <w:sz w:val="20"/>
                <w:szCs w:val="20"/>
                <w:lang w:eastAsia="ar-SA"/>
              </w:rPr>
              <w:t>управление ЖКХ</w:t>
            </w:r>
          </w:p>
        </w:tc>
        <w:tc>
          <w:tcPr>
            <w:tcW w:w="3256" w:type="dxa"/>
          </w:tcPr>
          <w:p w14:paraId="7D40E6AD" w14:textId="77777777" w:rsidR="00894B15" w:rsidRPr="00AF55F2" w:rsidRDefault="00894B15" w:rsidP="00894B15">
            <w:pPr>
              <w:snapToGrid w:val="0"/>
              <w:jc w:val="both"/>
              <w:rPr>
                <w:sz w:val="20"/>
                <w:szCs w:val="20"/>
              </w:rPr>
            </w:pPr>
            <w:r w:rsidRPr="00AF55F2">
              <w:rPr>
                <w:sz w:val="20"/>
                <w:szCs w:val="20"/>
              </w:rPr>
              <w:t>обеспечение выполнения цели Программы, решения задач подпрограмм Программы, а также достижения значений целевых индикаторов и показателей решения задач</w:t>
            </w:r>
          </w:p>
        </w:tc>
        <w:tc>
          <w:tcPr>
            <w:tcW w:w="1421" w:type="dxa"/>
            <w:gridSpan w:val="2"/>
          </w:tcPr>
          <w:p w14:paraId="3DDE671F" w14:textId="77777777" w:rsidR="00894B15" w:rsidRPr="00AF55F2" w:rsidRDefault="00894B15" w:rsidP="00894B15">
            <w:pPr>
              <w:snapToGrid w:val="0"/>
              <w:jc w:val="both"/>
              <w:rPr>
                <w:sz w:val="20"/>
                <w:szCs w:val="20"/>
                <w:lang w:eastAsia="ar-SA"/>
              </w:rPr>
            </w:pPr>
            <w:r w:rsidRPr="00AF55F2">
              <w:rPr>
                <w:sz w:val="20"/>
                <w:szCs w:val="20"/>
                <w:lang w:eastAsia="ar-SA"/>
              </w:rPr>
              <w:t>2018 год</w:t>
            </w:r>
          </w:p>
        </w:tc>
        <w:tc>
          <w:tcPr>
            <w:tcW w:w="1418" w:type="dxa"/>
          </w:tcPr>
          <w:p w14:paraId="1826D5DF" w14:textId="77777777" w:rsidR="00894B15" w:rsidRPr="00AF55F2" w:rsidRDefault="00894B15" w:rsidP="00894B15">
            <w:pPr>
              <w:snapToGrid w:val="0"/>
              <w:jc w:val="center"/>
              <w:rPr>
                <w:sz w:val="20"/>
                <w:szCs w:val="20"/>
                <w:lang w:eastAsia="ar-SA"/>
              </w:rPr>
            </w:pPr>
            <w:r w:rsidRPr="00AF55F2">
              <w:rPr>
                <w:sz w:val="20"/>
                <w:szCs w:val="20"/>
                <w:lang w:eastAsia="ar-SA"/>
              </w:rPr>
              <w:t>2024 год</w:t>
            </w:r>
          </w:p>
        </w:tc>
        <w:tc>
          <w:tcPr>
            <w:tcW w:w="2977" w:type="dxa"/>
          </w:tcPr>
          <w:p w14:paraId="24E79C0A" w14:textId="77777777" w:rsidR="00894B15" w:rsidRPr="00AF55F2" w:rsidRDefault="00894B15" w:rsidP="00894B15">
            <w:pPr>
              <w:snapToGrid w:val="0"/>
              <w:jc w:val="both"/>
              <w:rPr>
                <w:sz w:val="20"/>
                <w:szCs w:val="20"/>
                <w:lang w:eastAsia="ar-SA"/>
              </w:rPr>
            </w:pPr>
            <w:r w:rsidRPr="00AF55F2">
              <w:rPr>
                <w:sz w:val="20"/>
                <w:szCs w:val="20"/>
                <w:lang w:eastAsia="ar-SA"/>
              </w:rPr>
              <w:t>Реализация Подпрограммы позволит достигнуть значений</w:t>
            </w:r>
            <w:r w:rsidRPr="00AF55F2">
              <w:rPr>
                <w:sz w:val="20"/>
                <w:szCs w:val="20"/>
              </w:rPr>
              <w:t xml:space="preserve"> всех </w:t>
            </w:r>
            <w:r w:rsidRPr="00AF55F2">
              <w:rPr>
                <w:sz w:val="20"/>
                <w:szCs w:val="20"/>
                <w:lang w:eastAsia="ar-SA"/>
              </w:rPr>
              <w:t>целевых индикаторов и показателей решения задач</w:t>
            </w:r>
          </w:p>
        </w:tc>
      </w:tr>
    </w:tbl>
    <w:p w14:paraId="66C5875C" w14:textId="77777777" w:rsidR="00A526A8" w:rsidRPr="003F2CB2" w:rsidRDefault="00A526A8" w:rsidP="00A526A8"/>
    <w:p w14:paraId="42E6BE4C" w14:textId="77777777" w:rsidR="00A526A8" w:rsidRPr="003D09EB" w:rsidRDefault="00A526A8" w:rsidP="00A526A8">
      <w:pPr>
        <w:rPr>
          <w:color w:val="FF0000"/>
        </w:rPr>
      </w:pPr>
      <w:r w:rsidRPr="003F2CB2">
        <w:br w:type="page"/>
      </w:r>
    </w:p>
    <w:p w14:paraId="291F3656" w14:textId="77777777" w:rsidR="00A526A8" w:rsidRPr="00A62381" w:rsidRDefault="00A526A8" w:rsidP="001662D1">
      <w:pPr>
        <w:autoSpaceDE w:val="0"/>
        <w:adjustRightInd w:val="0"/>
        <w:spacing w:line="240" w:lineRule="exact"/>
        <w:ind w:left="8494"/>
        <w:jc w:val="center"/>
        <w:outlineLvl w:val="1"/>
        <w:rPr>
          <w:sz w:val="28"/>
          <w:szCs w:val="28"/>
        </w:rPr>
      </w:pPr>
      <w:bookmarkStart w:id="11" w:name="_Hlk48316047"/>
      <w:r w:rsidRPr="00A62381">
        <w:rPr>
          <w:sz w:val="28"/>
          <w:szCs w:val="28"/>
        </w:rPr>
        <w:lastRenderedPageBreak/>
        <w:t>ПРИЛОЖЕНИЕ 3</w:t>
      </w:r>
    </w:p>
    <w:p w14:paraId="2D745B15" w14:textId="77777777" w:rsidR="00A526A8" w:rsidRPr="00A62381" w:rsidRDefault="00A526A8" w:rsidP="001662D1">
      <w:pPr>
        <w:pStyle w:val="Standarduser"/>
        <w:tabs>
          <w:tab w:val="left" w:pos="28905"/>
        </w:tabs>
        <w:autoSpaceDE w:val="0"/>
        <w:spacing w:line="240" w:lineRule="exact"/>
        <w:ind w:left="8494"/>
        <w:jc w:val="center"/>
        <w:rPr>
          <w:rFonts w:cs="Times New Roman"/>
          <w:sz w:val="28"/>
          <w:szCs w:val="28"/>
        </w:rPr>
      </w:pPr>
      <w:r w:rsidRPr="00A62381">
        <w:rPr>
          <w:rFonts w:cs="Times New Roman"/>
          <w:sz w:val="28"/>
          <w:szCs w:val="28"/>
        </w:rPr>
        <w:t>к муниципальной программе Предгорного</w:t>
      </w:r>
    </w:p>
    <w:p w14:paraId="63D7064D" w14:textId="77777777" w:rsidR="00A526A8" w:rsidRPr="00A62381" w:rsidRDefault="00A526A8" w:rsidP="001662D1">
      <w:pPr>
        <w:pStyle w:val="Standarduser"/>
        <w:tabs>
          <w:tab w:val="left" w:pos="28905"/>
        </w:tabs>
        <w:autoSpaceDE w:val="0"/>
        <w:spacing w:line="240" w:lineRule="exact"/>
        <w:ind w:left="8494"/>
        <w:jc w:val="center"/>
        <w:rPr>
          <w:rFonts w:cs="Times New Roman"/>
          <w:sz w:val="28"/>
          <w:szCs w:val="28"/>
        </w:rPr>
      </w:pPr>
      <w:r w:rsidRPr="00A62381">
        <w:rPr>
          <w:rFonts w:cs="Times New Roman"/>
          <w:sz w:val="28"/>
          <w:szCs w:val="28"/>
        </w:rPr>
        <w:t>муниципального округа Ставропольского края</w:t>
      </w:r>
    </w:p>
    <w:p w14:paraId="4B19915D" w14:textId="77777777" w:rsidR="00A526A8" w:rsidRPr="00A62381" w:rsidRDefault="003D09EB" w:rsidP="001662D1">
      <w:pPr>
        <w:spacing w:line="240" w:lineRule="exact"/>
        <w:ind w:left="8494"/>
        <w:jc w:val="center"/>
        <w:rPr>
          <w:sz w:val="28"/>
          <w:szCs w:val="28"/>
        </w:rPr>
      </w:pPr>
      <w:r w:rsidRPr="00A62381">
        <w:rPr>
          <w:rFonts w:eastAsia="Andale Sans UI"/>
          <w:kern w:val="3"/>
          <w:sz w:val="28"/>
          <w:szCs w:val="28"/>
          <w:lang w:eastAsia="zh-CN" w:bidi="hi-IN"/>
        </w:rPr>
        <w:t>«Формирование современной городской среды»</w:t>
      </w:r>
    </w:p>
    <w:p w14:paraId="2EEA6B03" w14:textId="77777777" w:rsidR="00A526A8" w:rsidRPr="00A62381" w:rsidRDefault="00A526A8" w:rsidP="003D09EB">
      <w:pPr>
        <w:ind w:left="8496"/>
        <w:jc w:val="center"/>
        <w:rPr>
          <w:sz w:val="28"/>
          <w:szCs w:val="28"/>
        </w:rPr>
      </w:pPr>
    </w:p>
    <w:p w14:paraId="72181DD7" w14:textId="77777777" w:rsidR="00A526A8" w:rsidRPr="00A62381" w:rsidRDefault="00A526A8" w:rsidP="00A526A8">
      <w:pPr>
        <w:spacing w:line="240" w:lineRule="exact"/>
        <w:jc w:val="center"/>
        <w:rPr>
          <w:sz w:val="28"/>
          <w:szCs w:val="28"/>
        </w:rPr>
      </w:pPr>
      <w:r w:rsidRPr="00A62381">
        <w:rPr>
          <w:sz w:val="28"/>
          <w:szCs w:val="28"/>
        </w:rPr>
        <w:t>СВЕДЕНИЯ</w:t>
      </w:r>
    </w:p>
    <w:p w14:paraId="223DB373" w14:textId="77777777" w:rsidR="00A526A8" w:rsidRPr="00A62381" w:rsidRDefault="00A526A8" w:rsidP="00A526A8">
      <w:pPr>
        <w:spacing w:line="240" w:lineRule="exact"/>
        <w:jc w:val="center"/>
      </w:pPr>
    </w:p>
    <w:p w14:paraId="3419FD72" w14:textId="77777777" w:rsidR="00A526A8" w:rsidRPr="003F2CB2" w:rsidRDefault="00A526A8" w:rsidP="00A526A8">
      <w:pPr>
        <w:spacing w:line="240" w:lineRule="exact"/>
        <w:jc w:val="center"/>
        <w:rPr>
          <w:sz w:val="28"/>
          <w:szCs w:val="28"/>
        </w:rPr>
      </w:pPr>
      <w:r w:rsidRPr="003F2CB2">
        <w:rPr>
          <w:sz w:val="28"/>
          <w:szCs w:val="28"/>
        </w:rPr>
        <w:t>о весовых коэффициентах, присвоенных целям Программы, задачам подпрограмм Программы</w:t>
      </w:r>
    </w:p>
    <w:p w14:paraId="641CE0DE" w14:textId="77777777" w:rsidR="00A526A8" w:rsidRPr="003F2CB2" w:rsidRDefault="00A526A8" w:rsidP="00A526A8">
      <w:pPr>
        <w:jc w:val="center"/>
        <w:rPr>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095"/>
        <w:gridCol w:w="1276"/>
        <w:gridCol w:w="851"/>
        <w:gridCol w:w="992"/>
        <w:gridCol w:w="992"/>
        <w:gridCol w:w="992"/>
        <w:gridCol w:w="993"/>
        <w:gridCol w:w="992"/>
      </w:tblGrid>
      <w:tr w:rsidR="00A526A8" w:rsidRPr="00AF55F2" w14:paraId="31C3C233" w14:textId="77777777" w:rsidTr="00A526A8">
        <w:tc>
          <w:tcPr>
            <w:tcW w:w="817" w:type="dxa"/>
            <w:vMerge w:val="restart"/>
            <w:shd w:val="clear" w:color="auto" w:fill="auto"/>
          </w:tcPr>
          <w:p w14:paraId="42EB986A" w14:textId="77777777" w:rsidR="00A526A8" w:rsidRPr="00AF55F2" w:rsidRDefault="00A526A8" w:rsidP="00A526A8">
            <w:pPr>
              <w:jc w:val="center"/>
              <w:rPr>
                <w:sz w:val="20"/>
                <w:szCs w:val="20"/>
              </w:rPr>
            </w:pPr>
            <w:r w:rsidRPr="00AF55F2">
              <w:rPr>
                <w:sz w:val="20"/>
                <w:szCs w:val="20"/>
              </w:rPr>
              <w:t>№ п/п</w:t>
            </w:r>
          </w:p>
        </w:tc>
        <w:tc>
          <w:tcPr>
            <w:tcW w:w="6095" w:type="dxa"/>
            <w:vMerge w:val="restart"/>
            <w:shd w:val="clear" w:color="auto" w:fill="auto"/>
          </w:tcPr>
          <w:p w14:paraId="6342E655" w14:textId="77777777" w:rsidR="00A526A8" w:rsidRPr="00AF55F2" w:rsidRDefault="00A526A8" w:rsidP="00A526A8">
            <w:pPr>
              <w:jc w:val="center"/>
              <w:rPr>
                <w:sz w:val="20"/>
                <w:szCs w:val="20"/>
              </w:rPr>
            </w:pPr>
            <w:r w:rsidRPr="00AF55F2">
              <w:rPr>
                <w:sz w:val="20"/>
                <w:szCs w:val="20"/>
              </w:rPr>
              <w:t>Цели Программы и задачи подпрограмм Программы</w:t>
            </w:r>
          </w:p>
        </w:tc>
        <w:tc>
          <w:tcPr>
            <w:tcW w:w="7088" w:type="dxa"/>
            <w:gridSpan w:val="7"/>
            <w:shd w:val="clear" w:color="auto" w:fill="auto"/>
          </w:tcPr>
          <w:p w14:paraId="188B4431" w14:textId="77777777" w:rsidR="00A526A8" w:rsidRPr="00AF55F2" w:rsidRDefault="00A526A8" w:rsidP="00A526A8">
            <w:pPr>
              <w:jc w:val="center"/>
              <w:rPr>
                <w:sz w:val="20"/>
                <w:szCs w:val="20"/>
              </w:rPr>
            </w:pPr>
            <w:r w:rsidRPr="00AF55F2">
              <w:rPr>
                <w:sz w:val="20"/>
                <w:szCs w:val="20"/>
              </w:rPr>
              <w:t>Значения весовых коэффициентов, присвоенных целям Программы и задачам подпрограмм Программы по годам</w:t>
            </w:r>
          </w:p>
        </w:tc>
      </w:tr>
      <w:tr w:rsidR="00A526A8" w:rsidRPr="00AF55F2" w14:paraId="6077B332" w14:textId="77777777" w:rsidTr="00A526A8">
        <w:tc>
          <w:tcPr>
            <w:tcW w:w="817" w:type="dxa"/>
            <w:vMerge/>
            <w:shd w:val="clear" w:color="auto" w:fill="auto"/>
          </w:tcPr>
          <w:p w14:paraId="3DFDF36C" w14:textId="77777777" w:rsidR="00A526A8" w:rsidRPr="00AF55F2" w:rsidRDefault="00A526A8" w:rsidP="00A526A8">
            <w:pPr>
              <w:jc w:val="center"/>
              <w:rPr>
                <w:sz w:val="20"/>
                <w:szCs w:val="20"/>
              </w:rPr>
            </w:pPr>
          </w:p>
        </w:tc>
        <w:tc>
          <w:tcPr>
            <w:tcW w:w="6095" w:type="dxa"/>
            <w:vMerge/>
            <w:shd w:val="clear" w:color="auto" w:fill="auto"/>
          </w:tcPr>
          <w:p w14:paraId="5270485B" w14:textId="77777777" w:rsidR="00A526A8" w:rsidRPr="00AF55F2" w:rsidRDefault="00A526A8" w:rsidP="00A526A8">
            <w:pPr>
              <w:jc w:val="center"/>
              <w:rPr>
                <w:sz w:val="20"/>
                <w:szCs w:val="20"/>
              </w:rPr>
            </w:pPr>
          </w:p>
        </w:tc>
        <w:tc>
          <w:tcPr>
            <w:tcW w:w="1276" w:type="dxa"/>
            <w:shd w:val="clear" w:color="auto" w:fill="auto"/>
          </w:tcPr>
          <w:p w14:paraId="3894A7E5" w14:textId="77777777" w:rsidR="00A526A8" w:rsidRPr="00AF55F2" w:rsidRDefault="00A526A8" w:rsidP="00A526A8">
            <w:pPr>
              <w:jc w:val="center"/>
              <w:rPr>
                <w:sz w:val="20"/>
                <w:szCs w:val="20"/>
              </w:rPr>
            </w:pPr>
            <w:r w:rsidRPr="00AF55F2">
              <w:rPr>
                <w:sz w:val="20"/>
                <w:szCs w:val="20"/>
              </w:rPr>
              <w:t>20</w:t>
            </w:r>
            <w:r w:rsidR="003D09EB" w:rsidRPr="00AF55F2">
              <w:rPr>
                <w:sz w:val="20"/>
                <w:szCs w:val="20"/>
              </w:rPr>
              <w:t>18</w:t>
            </w:r>
            <w:r w:rsidRPr="00AF55F2">
              <w:rPr>
                <w:sz w:val="20"/>
                <w:szCs w:val="20"/>
              </w:rPr>
              <w:t xml:space="preserve"> (базовый)</w:t>
            </w:r>
          </w:p>
        </w:tc>
        <w:tc>
          <w:tcPr>
            <w:tcW w:w="851" w:type="dxa"/>
            <w:shd w:val="clear" w:color="auto" w:fill="auto"/>
          </w:tcPr>
          <w:p w14:paraId="39F9D80E" w14:textId="77777777" w:rsidR="00A526A8" w:rsidRPr="00AF55F2" w:rsidRDefault="003D09EB" w:rsidP="00A526A8">
            <w:pPr>
              <w:jc w:val="center"/>
              <w:rPr>
                <w:sz w:val="20"/>
                <w:szCs w:val="20"/>
              </w:rPr>
            </w:pPr>
            <w:r w:rsidRPr="00AF55F2">
              <w:rPr>
                <w:sz w:val="20"/>
                <w:szCs w:val="20"/>
              </w:rPr>
              <w:t>2019</w:t>
            </w:r>
          </w:p>
        </w:tc>
        <w:tc>
          <w:tcPr>
            <w:tcW w:w="992" w:type="dxa"/>
            <w:shd w:val="clear" w:color="auto" w:fill="auto"/>
          </w:tcPr>
          <w:p w14:paraId="40E25F16" w14:textId="77777777" w:rsidR="00A526A8" w:rsidRPr="00AF55F2" w:rsidRDefault="00A526A8" w:rsidP="00A526A8">
            <w:pPr>
              <w:jc w:val="center"/>
              <w:rPr>
                <w:sz w:val="20"/>
                <w:szCs w:val="20"/>
              </w:rPr>
            </w:pPr>
            <w:r w:rsidRPr="00AF55F2">
              <w:rPr>
                <w:sz w:val="20"/>
                <w:szCs w:val="20"/>
              </w:rPr>
              <w:t>202</w:t>
            </w:r>
            <w:r w:rsidR="003D09EB" w:rsidRPr="00AF55F2">
              <w:rPr>
                <w:sz w:val="20"/>
                <w:szCs w:val="20"/>
              </w:rPr>
              <w:t>0</w:t>
            </w:r>
          </w:p>
        </w:tc>
        <w:tc>
          <w:tcPr>
            <w:tcW w:w="992" w:type="dxa"/>
            <w:shd w:val="clear" w:color="auto" w:fill="auto"/>
          </w:tcPr>
          <w:p w14:paraId="4766AC34" w14:textId="77777777" w:rsidR="00A526A8" w:rsidRPr="00AF55F2" w:rsidRDefault="00A526A8" w:rsidP="00A526A8">
            <w:pPr>
              <w:jc w:val="center"/>
              <w:rPr>
                <w:sz w:val="20"/>
                <w:szCs w:val="20"/>
              </w:rPr>
            </w:pPr>
            <w:r w:rsidRPr="00AF55F2">
              <w:rPr>
                <w:sz w:val="20"/>
                <w:szCs w:val="20"/>
              </w:rPr>
              <w:t>202</w:t>
            </w:r>
            <w:r w:rsidR="003D09EB" w:rsidRPr="00AF55F2">
              <w:rPr>
                <w:sz w:val="20"/>
                <w:szCs w:val="20"/>
              </w:rPr>
              <w:t>1</w:t>
            </w:r>
          </w:p>
        </w:tc>
        <w:tc>
          <w:tcPr>
            <w:tcW w:w="992" w:type="dxa"/>
            <w:shd w:val="clear" w:color="auto" w:fill="auto"/>
          </w:tcPr>
          <w:p w14:paraId="48E91F3B" w14:textId="77777777" w:rsidR="00A526A8" w:rsidRPr="00AF55F2" w:rsidRDefault="00A526A8" w:rsidP="00A526A8">
            <w:pPr>
              <w:jc w:val="center"/>
              <w:rPr>
                <w:sz w:val="20"/>
                <w:szCs w:val="20"/>
              </w:rPr>
            </w:pPr>
            <w:r w:rsidRPr="00AF55F2">
              <w:rPr>
                <w:sz w:val="20"/>
                <w:szCs w:val="20"/>
              </w:rPr>
              <w:t>202</w:t>
            </w:r>
            <w:r w:rsidR="003D09EB" w:rsidRPr="00AF55F2">
              <w:rPr>
                <w:sz w:val="20"/>
                <w:szCs w:val="20"/>
              </w:rPr>
              <w:t>2</w:t>
            </w:r>
          </w:p>
        </w:tc>
        <w:tc>
          <w:tcPr>
            <w:tcW w:w="993" w:type="dxa"/>
            <w:shd w:val="clear" w:color="auto" w:fill="auto"/>
          </w:tcPr>
          <w:p w14:paraId="325FFA31" w14:textId="77777777" w:rsidR="00A526A8" w:rsidRPr="00AF55F2" w:rsidRDefault="00A526A8" w:rsidP="00A526A8">
            <w:pPr>
              <w:jc w:val="center"/>
              <w:rPr>
                <w:sz w:val="20"/>
                <w:szCs w:val="20"/>
              </w:rPr>
            </w:pPr>
            <w:r w:rsidRPr="00AF55F2">
              <w:rPr>
                <w:sz w:val="20"/>
                <w:szCs w:val="20"/>
              </w:rPr>
              <w:t>202</w:t>
            </w:r>
            <w:r w:rsidR="003D09EB" w:rsidRPr="00AF55F2">
              <w:rPr>
                <w:sz w:val="20"/>
                <w:szCs w:val="20"/>
              </w:rPr>
              <w:t>3</w:t>
            </w:r>
          </w:p>
        </w:tc>
        <w:tc>
          <w:tcPr>
            <w:tcW w:w="992" w:type="dxa"/>
            <w:shd w:val="clear" w:color="auto" w:fill="auto"/>
          </w:tcPr>
          <w:p w14:paraId="270E08E3" w14:textId="77777777" w:rsidR="00A526A8" w:rsidRPr="00AF55F2" w:rsidRDefault="00A526A8" w:rsidP="00A526A8">
            <w:pPr>
              <w:jc w:val="center"/>
              <w:rPr>
                <w:sz w:val="20"/>
                <w:szCs w:val="20"/>
              </w:rPr>
            </w:pPr>
            <w:r w:rsidRPr="00AF55F2">
              <w:rPr>
                <w:sz w:val="20"/>
                <w:szCs w:val="20"/>
              </w:rPr>
              <w:t>202</w:t>
            </w:r>
            <w:r w:rsidR="003D09EB" w:rsidRPr="00AF55F2">
              <w:rPr>
                <w:sz w:val="20"/>
                <w:szCs w:val="20"/>
              </w:rPr>
              <w:t>4</w:t>
            </w:r>
          </w:p>
        </w:tc>
      </w:tr>
    </w:tbl>
    <w:p w14:paraId="6B2270FC" w14:textId="77777777" w:rsidR="00A526A8" w:rsidRPr="003F2CB2" w:rsidRDefault="00A526A8" w:rsidP="00A526A8">
      <w:pPr>
        <w:jc w:val="center"/>
        <w:rPr>
          <w:sz w:val="2"/>
          <w:szCs w:val="2"/>
        </w:rPr>
      </w:pPr>
    </w:p>
    <w:tbl>
      <w:tblPr>
        <w:tblW w:w="14000" w:type="dxa"/>
        <w:tblLayout w:type="fixed"/>
        <w:tblLook w:val="04A0" w:firstRow="1" w:lastRow="0" w:firstColumn="1" w:lastColumn="0" w:noHBand="0" w:noVBand="1"/>
      </w:tblPr>
      <w:tblGrid>
        <w:gridCol w:w="817"/>
        <w:gridCol w:w="6095"/>
        <w:gridCol w:w="1276"/>
        <w:gridCol w:w="851"/>
        <w:gridCol w:w="992"/>
        <w:gridCol w:w="992"/>
        <w:gridCol w:w="992"/>
        <w:gridCol w:w="993"/>
        <w:gridCol w:w="992"/>
      </w:tblGrid>
      <w:tr w:rsidR="00A526A8" w:rsidRPr="00AF55F2" w14:paraId="7E5F7250" w14:textId="77777777" w:rsidTr="00A526A8">
        <w:trPr>
          <w:trHeight w:val="123"/>
          <w:tblHeader/>
        </w:trPr>
        <w:tc>
          <w:tcPr>
            <w:tcW w:w="817" w:type="dxa"/>
            <w:tcBorders>
              <w:top w:val="single" w:sz="4" w:space="0" w:color="auto"/>
              <w:left w:val="single" w:sz="4" w:space="0" w:color="auto"/>
              <w:bottom w:val="single" w:sz="4" w:space="0" w:color="auto"/>
              <w:right w:val="single" w:sz="4" w:space="0" w:color="auto"/>
            </w:tcBorders>
          </w:tcPr>
          <w:p w14:paraId="23555C00" w14:textId="77777777" w:rsidR="00A526A8" w:rsidRPr="00AF55F2" w:rsidRDefault="00A526A8" w:rsidP="00A526A8">
            <w:pPr>
              <w:autoSpaceDE w:val="0"/>
              <w:ind w:left="-129" w:right="-122"/>
              <w:jc w:val="center"/>
              <w:rPr>
                <w:sz w:val="20"/>
                <w:szCs w:val="20"/>
              </w:rPr>
            </w:pPr>
            <w:r w:rsidRPr="00AF55F2">
              <w:rPr>
                <w:sz w:val="20"/>
                <w:szCs w:val="20"/>
              </w:rPr>
              <w:t>1</w:t>
            </w:r>
          </w:p>
        </w:tc>
        <w:tc>
          <w:tcPr>
            <w:tcW w:w="6095" w:type="dxa"/>
            <w:tcBorders>
              <w:top w:val="single" w:sz="4" w:space="0" w:color="auto"/>
              <w:left w:val="single" w:sz="4" w:space="0" w:color="auto"/>
              <w:bottom w:val="single" w:sz="4" w:space="0" w:color="auto"/>
              <w:right w:val="single" w:sz="4" w:space="0" w:color="auto"/>
            </w:tcBorders>
          </w:tcPr>
          <w:p w14:paraId="1CB72792" w14:textId="77777777" w:rsidR="00A526A8" w:rsidRPr="00AF55F2" w:rsidRDefault="00A526A8" w:rsidP="00A526A8">
            <w:pPr>
              <w:autoSpaceDE w:val="0"/>
              <w:jc w:val="center"/>
              <w:rPr>
                <w:sz w:val="20"/>
                <w:szCs w:val="20"/>
              </w:rPr>
            </w:pPr>
            <w:r w:rsidRPr="00AF55F2">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3975CF07" w14:textId="77777777" w:rsidR="00A526A8" w:rsidRPr="00AF55F2" w:rsidRDefault="00A526A8" w:rsidP="00A526A8">
            <w:pPr>
              <w:autoSpaceDE w:val="0"/>
              <w:jc w:val="center"/>
              <w:rPr>
                <w:sz w:val="20"/>
                <w:szCs w:val="20"/>
              </w:rPr>
            </w:pPr>
            <w:r w:rsidRPr="00AF55F2">
              <w:rPr>
                <w:sz w:val="20"/>
                <w:szCs w:val="20"/>
              </w:rPr>
              <w:t>3</w:t>
            </w:r>
          </w:p>
        </w:tc>
        <w:tc>
          <w:tcPr>
            <w:tcW w:w="851" w:type="dxa"/>
            <w:tcBorders>
              <w:top w:val="single" w:sz="4" w:space="0" w:color="auto"/>
              <w:left w:val="single" w:sz="4" w:space="0" w:color="auto"/>
              <w:bottom w:val="single" w:sz="4" w:space="0" w:color="auto"/>
              <w:right w:val="single" w:sz="4" w:space="0" w:color="auto"/>
            </w:tcBorders>
          </w:tcPr>
          <w:p w14:paraId="779401DA" w14:textId="77777777" w:rsidR="00A526A8" w:rsidRPr="00AF55F2" w:rsidRDefault="00A526A8" w:rsidP="00A526A8">
            <w:pPr>
              <w:autoSpaceDE w:val="0"/>
              <w:jc w:val="center"/>
              <w:rPr>
                <w:sz w:val="20"/>
                <w:szCs w:val="20"/>
              </w:rPr>
            </w:pPr>
            <w:r w:rsidRPr="00AF55F2">
              <w:rPr>
                <w:sz w:val="20"/>
                <w:szCs w:val="20"/>
              </w:rPr>
              <w:t>4</w:t>
            </w:r>
          </w:p>
        </w:tc>
        <w:tc>
          <w:tcPr>
            <w:tcW w:w="992" w:type="dxa"/>
            <w:tcBorders>
              <w:top w:val="single" w:sz="4" w:space="0" w:color="auto"/>
              <w:left w:val="single" w:sz="4" w:space="0" w:color="auto"/>
              <w:bottom w:val="single" w:sz="4" w:space="0" w:color="auto"/>
              <w:right w:val="single" w:sz="4" w:space="0" w:color="auto"/>
            </w:tcBorders>
          </w:tcPr>
          <w:p w14:paraId="0417FEE3" w14:textId="77777777" w:rsidR="00A526A8" w:rsidRPr="00AF55F2" w:rsidRDefault="00A526A8" w:rsidP="00A526A8">
            <w:pPr>
              <w:tabs>
                <w:tab w:val="left" w:pos="275"/>
              </w:tabs>
              <w:autoSpaceDE w:val="0"/>
              <w:jc w:val="center"/>
              <w:rPr>
                <w:sz w:val="20"/>
                <w:szCs w:val="20"/>
              </w:rPr>
            </w:pPr>
            <w:r w:rsidRPr="00AF55F2">
              <w:rPr>
                <w:sz w:val="20"/>
                <w:szCs w:val="20"/>
              </w:rPr>
              <w:t>5</w:t>
            </w:r>
          </w:p>
        </w:tc>
        <w:tc>
          <w:tcPr>
            <w:tcW w:w="992" w:type="dxa"/>
            <w:tcBorders>
              <w:top w:val="single" w:sz="4" w:space="0" w:color="auto"/>
              <w:left w:val="single" w:sz="4" w:space="0" w:color="auto"/>
              <w:bottom w:val="single" w:sz="4" w:space="0" w:color="auto"/>
              <w:right w:val="single" w:sz="4" w:space="0" w:color="auto"/>
            </w:tcBorders>
          </w:tcPr>
          <w:p w14:paraId="2799F327" w14:textId="77777777" w:rsidR="00A526A8" w:rsidRPr="00AF55F2" w:rsidRDefault="00A526A8" w:rsidP="00A526A8">
            <w:pPr>
              <w:autoSpaceDE w:val="0"/>
              <w:jc w:val="center"/>
              <w:rPr>
                <w:sz w:val="20"/>
                <w:szCs w:val="20"/>
              </w:rPr>
            </w:pPr>
            <w:r w:rsidRPr="00AF55F2">
              <w:rPr>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5811EAD8" w14:textId="77777777" w:rsidR="00A526A8" w:rsidRPr="00AF55F2" w:rsidRDefault="00A526A8" w:rsidP="00A526A8">
            <w:pPr>
              <w:autoSpaceDE w:val="0"/>
              <w:jc w:val="center"/>
              <w:rPr>
                <w:sz w:val="20"/>
                <w:szCs w:val="20"/>
              </w:rPr>
            </w:pPr>
            <w:r w:rsidRPr="00AF55F2">
              <w:rPr>
                <w:sz w:val="20"/>
                <w:szCs w:val="20"/>
              </w:rPr>
              <w:t>7</w:t>
            </w:r>
          </w:p>
        </w:tc>
        <w:tc>
          <w:tcPr>
            <w:tcW w:w="993" w:type="dxa"/>
            <w:tcBorders>
              <w:top w:val="single" w:sz="4" w:space="0" w:color="auto"/>
              <w:left w:val="single" w:sz="4" w:space="0" w:color="auto"/>
              <w:bottom w:val="single" w:sz="4" w:space="0" w:color="auto"/>
              <w:right w:val="single" w:sz="4" w:space="0" w:color="auto"/>
            </w:tcBorders>
          </w:tcPr>
          <w:p w14:paraId="426B4BD7" w14:textId="77777777" w:rsidR="00A526A8" w:rsidRPr="00AF55F2" w:rsidRDefault="00A526A8" w:rsidP="00A526A8">
            <w:pPr>
              <w:tabs>
                <w:tab w:val="left" w:pos="275"/>
              </w:tabs>
              <w:autoSpaceDE w:val="0"/>
              <w:jc w:val="center"/>
              <w:rPr>
                <w:sz w:val="20"/>
                <w:szCs w:val="20"/>
              </w:rPr>
            </w:pPr>
            <w:r w:rsidRPr="00AF55F2">
              <w:rPr>
                <w:sz w:val="20"/>
                <w:szCs w:val="20"/>
              </w:rPr>
              <w:t>8</w:t>
            </w:r>
          </w:p>
        </w:tc>
        <w:tc>
          <w:tcPr>
            <w:tcW w:w="992" w:type="dxa"/>
            <w:tcBorders>
              <w:top w:val="single" w:sz="4" w:space="0" w:color="auto"/>
              <w:left w:val="single" w:sz="4" w:space="0" w:color="auto"/>
              <w:bottom w:val="single" w:sz="4" w:space="0" w:color="auto"/>
              <w:right w:val="single" w:sz="4" w:space="0" w:color="auto"/>
            </w:tcBorders>
          </w:tcPr>
          <w:p w14:paraId="29495C1C" w14:textId="77777777" w:rsidR="00A526A8" w:rsidRPr="00AF55F2" w:rsidRDefault="00A526A8" w:rsidP="00A526A8">
            <w:pPr>
              <w:autoSpaceDE w:val="0"/>
              <w:jc w:val="center"/>
              <w:rPr>
                <w:sz w:val="20"/>
                <w:szCs w:val="20"/>
              </w:rPr>
            </w:pPr>
            <w:r w:rsidRPr="00AF55F2">
              <w:rPr>
                <w:sz w:val="20"/>
                <w:szCs w:val="20"/>
              </w:rPr>
              <w:t>9</w:t>
            </w:r>
          </w:p>
        </w:tc>
      </w:tr>
      <w:tr w:rsidR="00A526A8" w:rsidRPr="00AF55F2" w14:paraId="0D5FFF1B" w14:textId="77777777" w:rsidTr="00A526A8">
        <w:trPr>
          <w:trHeight w:val="123"/>
          <w:tblHeader/>
        </w:trPr>
        <w:tc>
          <w:tcPr>
            <w:tcW w:w="817" w:type="dxa"/>
            <w:tcBorders>
              <w:top w:val="single" w:sz="4" w:space="0" w:color="auto"/>
            </w:tcBorders>
          </w:tcPr>
          <w:p w14:paraId="2EB16698" w14:textId="77777777" w:rsidR="00A526A8" w:rsidRPr="00AF55F2" w:rsidRDefault="00A526A8" w:rsidP="00A526A8">
            <w:pPr>
              <w:autoSpaceDE w:val="0"/>
              <w:ind w:left="-129" w:right="-122"/>
              <w:jc w:val="center"/>
              <w:rPr>
                <w:sz w:val="20"/>
                <w:szCs w:val="20"/>
              </w:rPr>
            </w:pPr>
          </w:p>
        </w:tc>
        <w:tc>
          <w:tcPr>
            <w:tcW w:w="6095" w:type="dxa"/>
            <w:tcBorders>
              <w:top w:val="single" w:sz="4" w:space="0" w:color="auto"/>
            </w:tcBorders>
          </w:tcPr>
          <w:p w14:paraId="66B98EB0" w14:textId="77777777" w:rsidR="00A526A8" w:rsidRPr="00AF55F2" w:rsidRDefault="00A526A8" w:rsidP="00A526A8">
            <w:pPr>
              <w:autoSpaceDE w:val="0"/>
              <w:jc w:val="center"/>
              <w:rPr>
                <w:sz w:val="20"/>
                <w:szCs w:val="20"/>
              </w:rPr>
            </w:pPr>
          </w:p>
        </w:tc>
        <w:tc>
          <w:tcPr>
            <w:tcW w:w="1276" w:type="dxa"/>
            <w:tcBorders>
              <w:top w:val="single" w:sz="4" w:space="0" w:color="auto"/>
            </w:tcBorders>
          </w:tcPr>
          <w:p w14:paraId="77A3DBFD" w14:textId="77777777" w:rsidR="00A526A8" w:rsidRPr="00AF55F2" w:rsidRDefault="00A526A8" w:rsidP="00A526A8">
            <w:pPr>
              <w:autoSpaceDE w:val="0"/>
              <w:jc w:val="center"/>
              <w:rPr>
                <w:sz w:val="20"/>
                <w:szCs w:val="20"/>
              </w:rPr>
            </w:pPr>
          </w:p>
        </w:tc>
        <w:tc>
          <w:tcPr>
            <w:tcW w:w="851" w:type="dxa"/>
            <w:tcBorders>
              <w:top w:val="single" w:sz="4" w:space="0" w:color="auto"/>
            </w:tcBorders>
          </w:tcPr>
          <w:p w14:paraId="643B61E2" w14:textId="77777777" w:rsidR="00A526A8" w:rsidRPr="00AF55F2" w:rsidRDefault="00A526A8" w:rsidP="00A526A8">
            <w:pPr>
              <w:autoSpaceDE w:val="0"/>
              <w:jc w:val="center"/>
              <w:rPr>
                <w:sz w:val="20"/>
                <w:szCs w:val="20"/>
              </w:rPr>
            </w:pPr>
          </w:p>
        </w:tc>
        <w:tc>
          <w:tcPr>
            <w:tcW w:w="992" w:type="dxa"/>
            <w:tcBorders>
              <w:top w:val="single" w:sz="4" w:space="0" w:color="auto"/>
            </w:tcBorders>
          </w:tcPr>
          <w:p w14:paraId="5527075F" w14:textId="77777777" w:rsidR="00A526A8" w:rsidRPr="00AF55F2" w:rsidRDefault="00A526A8" w:rsidP="00A526A8">
            <w:pPr>
              <w:tabs>
                <w:tab w:val="left" w:pos="275"/>
              </w:tabs>
              <w:autoSpaceDE w:val="0"/>
              <w:jc w:val="center"/>
              <w:rPr>
                <w:sz w:val="20"/>
                <w:szCs w:val="20"/>
              </w:rPr>
            </w:pPr>
          </w:p>
        </w:tc>
        <w:tc>
          <w:tcPr>
            <w:tcW w:w="992" w:type="dxa"/>
            <w:tcBorders>
              <w:top w:val="single" w:sz="4" w:space="0" w:color="auto"/>
            </w:tcBorders>
          </w:tcPr>
          <w:p w14:paraId="5552B368" w14:textId="77777777" w:rsidR="00A526A8" w:rsidRPr="00AF55F2" w:rsidRDefault="00A526A8" w:rsidP="00A526A8">
            <w:pPr>
              <w:autoSpaceDE w:val="0"/>
              <w:jc w:val="center"/>
              <w:rPr>
                <w:sz w:val="20"/>
                <w:szCs w:val="20"/>
              </w:rPr>
            </w:pPr>
          </w:p>
        </w:tc>
        <w:tc>
          <w:tcPr>
            <w:tcW w:w="992" w:type="dxa"/>
            <w:tcBorders>
              <w:top w:val="single" w:sz="4" w:space="0" w:color="auto"/>
            </w:tcBorders>
          </w:tcPr>
          <w:p w14:paraId="60B98C33" w14:textId="77777777" w:rsidR="00A526A8" w:rsidRPr="00AF55F2" w:rsidRDefault="00A526A8" w:rsidP="00A526A8">
            <w:pPr>
              <w:autoSpaceDE w:val="0"/>
              <w:jc w:val="center"/>
              <w:rPr>
                <w:sz w:val="20"/>
                <w:szCs w:val="20"/>
              </w:rPr>
            </w:pPr>
          </w:p>
        </w:tc>
        <w:tc>
          <w:tcPr>
            <w:tcW w:w="993" w:type="dxa"/>
            <w:tcBorders>
              <w:top w:val="single" w:sz="4" w:space="0" w:color="auto"/>
            </w:tcBorders>
          </w:tcPr>
          <w:p w14:paraId="49445E30" w14:textId="77777777" w:rsidR="00A526A8" w:rsidRPr="00AF55F2" w:rsidRDefault="00A526A8" w:rsidP="00A526A8">
            <w:pPr>
              <w:tabs>
                <w:tab w:val="left" w:pos="275"/>
              </w:tabs>
              <w:autoSpaceDE w:val="0"/>
              <w:jc w:val="center"/>
              <w:rPr>
                <w:sz w:val="20"/>
                <w:szCs w:val="20"/>
              </w:rPr>
            </w:pPr>
          </w:p>
        </w:tc>
        <w:tc>
          <w:tcPr>
            <w:tcW w:w="992" w:type="dxa"/>
            <w:tcBorders>
              <w:top w:val="single" w:sz="4" w:space="0" w:color="auto"/>
            </w:tcBorders>
          </w:tcPr>
          <w:p w14:paraId="5EDE3339" w14:textId="77777777" w:rsidR="00A526A8" w:rsidRPr="00AF55F2" w:rsidRDefault="00A526A8" w:rsidP="00A526A8">
            <w:pPr>
              <w:autoSpaceDE w:val="0"/>
              <w:jc w:val="center"/>
              <w:rPr>
                <w:sz w:val="20"/>
                <w:szCs w:val="20"/>
              </w:rPr>
            </w:pPr>
          </w:p>
        </w:tc>
      </w:tr>
      <w:tr w:rsidR="003D09EB" w:rsidRPr="00AF55F2" w14:paraId="4B5A8A43" w14:textId="77777777" w:rsidTr="00A526A8">
        <w:tc>
          <w:tcPr>
            <w:tcW w:w="817" w:type="dxa"/>
          </w:tcPr>
          <w:p w14:paraId="36CA69C7" w14:textId="77777777" w:rsidR="003D09EB" w:rsidRPr="00AF55F2" w:rsidRDefault="003D09EB" w:rsidP="003D09EB">
            <w:pPr>
              <w:jc w:val="center"/>
              <w:rPr>
                <w:sz w:val="20"/>
                <w:szCs w:val="20"/>
              </w:rPr>
            </w:pPr>
            <w:r w:rsidRPr="00AF55F2">
              <w:rPr>
                <w:sz w:val="20"/>
                <w:szCs w:val="20"/>
              </w:rPr>
              <w:t>1.</w:t>
            </w:r>
          </w:p>
        </w:tc>
        <w:tc>
          <w:tcPr>
            <w:tcW w:w="6095" w:type="dxa"/>
          </w:tcPr>
          <w:p w14:paraId="0E48CF43" w14:textId="77777777" w:rsidR="003D09EB" w:rsidRPr="00AF55F2" w:rsidRDefault="003D09EB" w:rsidP="003D09EB">
            <w:pPr>
              <w:jc w:val="both"/>
              <w:rPr>
                <w:sz w:val="20"/>
                <w:szCs w:val="20"/>
              </w:rPr>
            </w:pPr>
            <w:r w:rsidRPr="00AF55F2">
              <w:rPr>
                <w:sz w:val="20"/>
                <w:szCs w:val="20"/>
              </w:rPr>
              <w:t>Цель «Повышение качества и комфорта городской среды на территории Предгорного муниципального округа Ставропольского края, уровня благоустройства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а также территорий, прилегающих к многоквартирным домам, расположенным на территории Предгорного муниципального округа Ставропольского края»</w:t>
            </w:r>
          </w:p>
          <w:p w14:paraId="1A43FA42" w14:textId="77777777" w:rsidR="003D09EB" w:rsidRPr="00AF55F2" w:rsidRDefault="003D09EB" w:rsidP="003D09EB">
            <w:pPr>
              <w:jc w:val="both"/>
              <w:rPr>
                <w:sz w:val="20"/>
                <w:szCs w:val="20"/>
              </w:rPr>
            </w:pPr>
          </w:p>
        </w:tc>
        <w:tc>
          <w:tcPr>
            <w:tcW w:w="1276" w:type="dxa"/>
          </w:tcPr>
          <w:p w14:paraId="3CE4834E" w14:textId="77777777" w:rsidR="003D09EB" w:rsidRPr="00AF55F2" w:rsidRDefault="003D09EB" w:rsidP="003D09EB">
            <w:pPr>
              <w:autoSpaceDE w:val="0"/>
              <w:jc w:val="center"/>
              <w:rPr>
                <w:sz w:val="20"/>
                <w:szCs w:val="20"/>
              </w:rPr>
            </w:pPr>
            <w:r w:rsidRPr="00AF55F2">
              <w:rPr>
                <w:sz w:val="20"/>
                <w:szCs w:val="20"/>
              </w:rPr>
              <w:t>1,0</w:t>
            </w:r>
          </w:p>
        </w:tc>
        <w:tc>
          <w:tcPr>
            <w:tcW w:w="851" w:type="dxa"/>
          </w:tcPr>
          <w:p w14:paraId="258E0C32" w14:textId="77777777" w:rsidR="003D09EB" w:rsidRPr="00AF55F2" w:rsidRDefault="003D09EB" w:rsidP="003D09EB">
            <w:pPr>
              <w:autoSpaceDE w:val="0"/>
              <w:jc w:val="center"/>
              <w:rPr>
                <w:sz w:val="20"/>
                <w:szCs w:val="20"/>
              </w:rPr>
            </w:pPr>
            <w:r w:rsidRPr="00AF55F2">
              <w:rPr>
                <w:sz w:val="20"/>
                <w:szCs w:val="20"/>
              </w:rPr>
              <w:t>1,0</w:t>
            </w:r>
          </w:p>
        </w:tc>
        <w:tc>
          <w:tcPr>
            <w:tcW w:w="992" w:type="dxa"/>
          </w:tcPr>
          <w:p w14:paraId="5576B13B" w14:textId="77777777" w:rsidR="003D09EB" w:rsidRPr="00AF55F2" w:rsidRDefault="003D09EB" w:rsidP="003D09EB">
            <w:pPr>
              <w:autoSpaceDE w:val="0"/>
              <w:jc w:val="center"/>
              <w:rPr>
                <w:sz w:val="20"/>
                <w:szCs w:val="20"/>
              </w:rPr>
            </w:pPr>
            <w:r w:rsidRPr="00AF55F2">
              <w:rPr>
                <w:sz w:val="20"/>
                <w:szCs w:val="20"/>
              </w:rPr>
              <w:t>1,0</w:t>
            </w:r>
          </w:p>
        </w:tc>
        <w:tc>
          <w:tcPr>
            <w:tcW w:w="992" w:type="dxa"/>
          </w:tcPr>
          <w:p w14:paraId="457A00D2" w14:textId="77777777" w:rsidR="003D09EB" w:rsidRPr="00AF55F2" w:rsidRDefault="003D09EB" w:rsidP="003D09EB">
            <w:pPr>
              <w:autoSpaceDE w:val="0"/>
              <w:jc w:val="center"/>
              <w:rPr>
                <w:sz w:val="20"/>
                <w:szCs w:val="20"/>
              </w:rPr>
            </w:pPr>
            <w:r w:rsidRPr="00AF55F2">
              <w:rPr>
                <w:sz w:val="20"/>
                <w:szCs w:val="20"/>
              </w:rPr>
              <w:t>1,0</w:t>
            </w:r>
          </w:p>
        </w:tc>
        <w:tc>
          <w:tcPr>
            <w:tcW w:w="992" w:type="dxa"/>
          </w:tcPr>
          <w:p w14:paraId="747E50B4" w14:textId="77777777" w:rsidR="003D09EB" w:rsidRPr="00AF55F2" w:rsidRDefault="003D09EB" w:rsidP="003D09EB">
            <w:pPr>
              <w:autoSpaceDE w:val="0"/>
              <w:jc w:val="center"/>
              <w:rPr>
                <w:sz w:val="20"/>
                <w:szCs w:val="20"/>
              </w:rPr>
            </w:pPr>
            <w:r w:rsidRPr="00AF55F2">
              <w:rPr>
                <w:sz w:val="20"/>
                <w:szCs w:val="20"/>
              </w:rPr>
              <w:t>1,0</w:t>
            </w:r>
          </w:p>
        </w:tc>
        <w:tc>
          <w:tcPr>
            <w:tcW w:w="993" w:type="dxa"/>
          </w:tcPr>
          <w:p w14:paraId="2CEAF01E" w14:textId="77777777" w:rsidR="003D09EB" w:rsidRPr="00AF55F2" w:rsidRDefault="003D09EB" w:rsidP="003D09EB">
            <w:pPr>
              <w:autoSpaceDE w:val="0"/>
              <w:jc w:val="center"/>
              <w:rPr>
                <w:sz w:val="20"/>
                <w:szCs w:val="20"/>
              </w:rPr>
            </w:pPr>
            <w:r w:rsidRPr="00AF55F2">
              <w:rPr>
                <w:sz w:val="20"/>
                <w:szCs w:val="20"/>
              </w:rPr>
              <w:t>1,0</w:t>
            </w:r>
          </w:p>
        </w:tc>
        <w:tc>
          <w:tcPr>
            <w:tcW w:w="992" w:type="dxa"/>
          </w:tcPr>
          <w:p w14:paraId="4C0A89F0" w14:textId="77777777" w:rsidR="003D09EB" w:rsidRPr="00AF55F2" w:rsidRDefault="003D09EB" w:rsidP="003D09EB">
            <w:pPr>
              <w:autoSpaceDE w:val="0"/>
              <w:jc w:val="center"/>
              <w:rPr>
                <w:sz w:val="20"/>
                <w:szCs w:val="20"/>
              </w:rPr>
            </w:pPr>
            <w:r w:rsidRPr="00AF55F2">
              <w:rPr>
                <w:sz w:val="20"/>
                <w:szCs w:val="20"/>
              </w:rPr>
              <w:t>1,0</w:t>
            </w:r>
          </w:p>
        </w:tc>
      </w:tr>
      <w:tr w:rsidR="00A526A8" w:rsidRPr="00AF55F2" w14:paraId="7361867A" w14:textId="77777777" w:rsidTr="00A526A8">
        <w:tc>
          <w:tcPr>
            <w:tcW w:w="817" w:type="dxa"/>
          </w:tcPr>
          <w:p w14:paraId="6B771084" w14:textId="77777777" w:rsidR="00A526A8" w:rsidRPr="00AF55F2" w:rsidRDefault="00A526A8" w:rsidP="00A526A8">
            <w:pPr>
              <w:jc w:val="center"/>
              <w:rPr>
                <w:sz w:val="20"/>
                <w:szCs w:val="20"/>
              </w:rPr>
            </w:pPr>
          </w:p>
        </w:tc>
        <w:tc>
          <w:tcPr>
            <w:tcW w:w="13183" w:type="dxa"/>
            <w:gridSpan w:val="8"/>
          </w:tcPr>
          <w:p w14:paraId="51C19289" w14:textId="77777777" w:rsidR="00A526A8" w:rsidRPr="00AF55F2" w:rsidRDefault="00A526A8" w:rsidP="00A526A8">
            <w:pPr>
              <w:autoSpaceDE w:val="0"/>
              <w:jc w:val="center"/>
              <w:rPr>
                <w:rFonts w:eastAsia="Cambria"/>
                <w:sz w:val="20"/>
                <w:szCs w:val="20"/>
              </w:rPr>
            </w:pPr>
            <w:r w:rsidRPr="00AF55F2">
              <w:rPr>
                <w:rFonts w:eastAsia="Cambria"/>
                <w:sz w:val="20"/>
                <w:szCs w:val="20"/>
              </w:rPr>
              <w:t>Подпрограмма 1 «</w:t>
            </w:r>
            <w:r w:rsidR="003D09EB" w:rsidRPr="00AF55F2">
              <w:rPr>
                <w:rFonts w:eastAsia="Cambria"/>
                <w:sz w:val="20"/>
                <w:szCs w:val="20"/>
              </w:rPr>
              <w:t>Современная городская среда</w:t>
            </w:r>
            <w:r w:rsidRPr="00AF55F2">
              <w:rPr>
                <w:rFonts w:eastAsia="Cambria"/>
                <w:sz w:val="20"/>
                <w:szCs w:val="20"/>
              </w:rPr>
              <w:t>»</w:t>
            </w:r>
          </w:p>
          <w:p w14:paraId="0A1F71E8" w14:textId="77777777" w:rsidR="00890319" w:rsidRPr="00AF55F2" w:rsidRDefault="00890319" w:rsidP="00A526A8">
            <w:pPr>
              <w:autoSpaceDE w:val="0"/>
              <w:jc w:val="center"/>
              <w:rPr>
                <w:sz w:val="20"/>
                <w:szCs w:val="20"/>
              </w:rPr>
            </w:pPr>
          </w:p>
        </w:tc>
      </w:tr>
      <w:tr w:rsidR="00890319" w:rsidRPr="00AF55F2" w14:paraId="002609F7" w14:textId="77777777" w:rsidTr="00A526A8">
        <w:tc>
          <w:tcPr>
            <w:tcW w:w="817" w:type="dxa"/>
          </w:tcPr>
          <w:p w14:paraId="7F70F52C" w14:textId="77777777" w:rsidR="00890319" w:rsidRPr="00AF55F2" w:rsidRDefault="00890319" w:rsidP="00890319">
            <w:pPr>
              <w:jc w:val="center"/>
              <w:rPr>
                <w:sz w:val="20"/>
                <w:szCs w:val="20"/>
              </w:rPr>
            </w:pPr>
            <w:r w:rsidRPr="00AF55F2">
              <w:rPr>
                <w:sz w:val="20"/>
                <w:szCs w:val="20"/>
              </w:rPr>
              <w:t>1.1.</w:t>
            </w:r>
          </w:p>
        </w:tc>
        <w:tc>
          <w:tcPr>
            <w:tcW w:w="6095" w:type="dxa"/>
          </w:tcPr>
          <w:p w14:paraId="2B7A86C2" w14:textId="77777777" w:rsidR="00890319" w:rsidRPr="00AF55F2" w:rsidRDefault="00890319" w:rsidP="00890319">
            <w:pPr>
              <w:snapToGrid w:val="0"/>
              <w:jc w:val="both"/>
              <w:rPr>
                <w:sz w:val="20"/>
                <w:szCs w:val="20"/>
              </w:rPr>
            </w:pPr>
            <w:r w:rsidRPr="00AF55F2">
              <w:rPr>
                <w:sz w:val="20"/>
                <w:szCs w:val="20"/>
              </w:rPr>
              <w:t>Задача 1 «Организация мероприятий по благоустройству общественных и дворовых территорий»</w:t>
            </w:r>
          </w:p>
          <w:p w14:paraId="16907800" w14:textId="77777777" w:rsidR="00890319" w:rsidRPr="00AF55F2" w:rsidRDefault="00890319" w:rsidP="00890319">
            <w:pPr>
              <w:snapToGrid w:val="0"/>
              <w:jc w:val="both"/>
              <w:rPr>
                <w:sz w:val="20"/>
                <w:szCs w:val="20"/>
                <w:lang w:eastAsia="ar-SA"/>
              </w:rPr>
            </w:pPr>
          </w:p>
        </w:tc>
        <w:tc>
          <w:tcPr>
            <w:tcW w:w="1276" w:type="dxa"/>
          </w:tcPr>
          <w:p w14:paraId="3F586254" w14:textId="77777777" w:rsidR="00890319" w:rsidRPr="00AF55F2" w:rsidRDefault="00890319" w:rsidP="00890319">
            <w:pPr>
              <w:autoSpaceDE w:val="0"/>
              <w:jc w:val="center"/>
              <w:rPr>
                <w:sz w:val="20"/>
                <w:szCs w:val="20"/>
              </w:rPr>
            </w:pPr>
            <w:r w:rsidRPr="00AF55F2">
              <w:rPr>
                <w:sz w:val="20"/>
                <w:szCs w:val="20"/>
              </w:rPr>
              <w:t>0,8</w:t>
            </w:r>
          </w:p>
        </w:tc>
        <w:tc>
          <w:tcPr>
            <w:tcW w:w="851" w:type="dxa"/>
          </w:tcPr>
          <w:p w14:paraId="3CC1118C" w14:textId="77777777" w:rsidR="00890319" w:rsidRPr="00AF55F2" w:rsidRDefault="00890319" w:rsidP="00890319">
            <w:pPr>
              <w:autoSpaceDE w:val="0"/>
              <w:jc w:val="center"/>
              <w:rPr>
                <w:sz w:val="20"/>
                <w:szCs w:val="20"/>
              </w:rPr>
            </w:pPr>
            <w:r w:rsidRPr="00AF55F2">
              <w:rPr>
                <w:sz w:val="20"/>
                <w:szCs w:val="20"/>
              </w:rPr>
              <w:t>0,8</w:t>
            </w:r>
          </w:p>
        </w:tc>
        <w:tc>
          <w:tcPr>
            <w:tcW w:w="992" w:type="dxa"/>
          </w:tcPr>
          <w:p w14:paraId="55CB0A50" w14:textId="77777777" w:rsidR="00890319" w:rsidRPr="00AF55F2" w:rsidRDefault="00890319" w:rsidP="00890319">
            <w:pPr>
              <w:autoSpaceDE w:val="0"/>
              <w:jc w:val="center"/>
              <w:rPr>
                <w:sz w:val="20"/>
                <w:szCs w:val="20"/>
              </w:rPr>
            </w:pPr>
            <w:r w:rsidRPr="00AF55F2">
              <w:rPr>
                <w:sz w:val="20"/>
                <w:szCs w:val="20"/>
              </w:rPr>
              <w:t>0,8</w:t>
            </w:r>
          </w:p>
        </w:tc>
        <w:tc>
          <w:tcPr>
            <w:tcW w:w="992" w:type="dxa"/>
          </w:tcPr>
          <w:p w14:paraId="695792D3" w14:textId="77777777" w:rsidR="00890319" w:rsidRPr="00AF55F2" w:rsidRDefault="00890319" w:rsidP="00890319">
            <w:pPr>
              <w:autoSpaceDE w:val="0"/>
              <w:jc w:val="center"/>
              <w:rPr>
                <w:sz w:val="20"/>
                <w:szCs w:val="20"/>
              </w:rPr>
            </w:pPr>
            <w:r w:rsidRPr="00AF55F2">
              <w:rPr>
                <w:sz w:val="20"/>
                <w:szCs w:val="20"/>
              </w:rPr>
              <w:t>0,8</w:t>
            </w:r>
          </w:p>
        </w:tc>
        <w:tc>
          <w:tcPr>
            <w:tcW w:w="992" w:type="dxa"/>
          </w:tcPr>
          <w:p w14:paraId="5FA89AD7" w14:textId="77777777" w:rsidR="00890319" w:rsidRPr="00AF55F2" w:rsidRDefault="00890319" w:rsidP="00890319">
            <w:pPr>
              <w:autoSpaceDE w:val="0"/>
              <w:jc w:val="center"/>
              <w:rPr>
                <w:sz w:val="20"/>
                <w:szCs w:val="20"/>
              </w:rPr>
            </w:pPr>
            <w:r w:rsidRPr="00AF55F2">
              <w:rPr>
                <w:sz w:val="20"/>
                <w:szCs w:val="20"/>
              </w:rPr>
              <w:t>0,8</w:t>
            </w:r>
          </w:p>
        </w:tc>
        <w:tc>
          <w:tcPr>
            <w:tcW w:w="993" w:type="dxa"/>
          </w:tcPr>
          <w:p w14:paraId="6249236A" w14:textId="77777777" w:rsidR="00890319" w:rsidRPr="00AF55F2" w:rsidRDefault="00890319" w:rsidP="00890319">
            <w:pPr>
              <w:autoSpaceDE w:val="0"/>
              <w:jc w:val="center"/>
              <w:rPr>
                <w:sz w:val="20"/>
                <w:szCs w:val="20"/>
              </w:rPr>
            </w:pPr>
            <w:r w:rsidRPr="00AF55F2">
              <w:rPr>
                <w:sz w:val="20"/>
                <w:szCs w:val="20"/>
              </w:rPr>
              <w:t>0,8</w:t>
            </w:r>
          </w:p>
        </w:tc>
        <w:tc>
          <w:tcPr>
            <w:tcW w:w="992" w:type="dxa"/>
          </w:tcPr>
          <w:p w14:paraId="2AE07645" w14:textId="77777777" w:rsidR="00890319" w:rsidRPr="00AF55F2" w:rsidRDefault="00890319" w:rsidP="00890319">
            <w:pPr>
              <w:autoSpaceDE w:val="0"/>
              <w:jc w:val="center"/>
              <w:rPr>
                <w:sz w:val="20"/>
                <w:szCs w:val="20"/>
              </w:rPr>
            </w:pPr>
            <w:r w:rsidRPr="00AF55F2">
              <w:rPr>
                <w:sz w:val="20"/>
                <w:szCs w:val="20"/>
              </w:rPr>
              <w:t>0,8</w:t>
            </w:r>
          </w:p>
        </w:tc>
      </w:tr>
      <w:tr w:rsidR="00890319" w:rsidRPr="00AF55F2" w14:paraId="1FA2F546" w14:textId="77777777" w:rsidTr="00A526A8">
        <w:tc>
          <w:tcPr>
            <w:tcW w:w="817" w:type="dxa"/>
          </w:tcPr>
          <w:p w14:paraId="4E58F47D" w14:textId="77777777" w:rsidR="00890319" w:rsidRPr="00AF55F2" w:rsidRDefault="00890319" w:rsidP="00890319">
            <w:pPr>
              <w:jc w:val="center"/>
              <w:rPr>
                <w:sz w:val="20"/>
                <w:szCs w:val="20"/>
              </w:rPr>
            </w:pPr>
            <w:r w:rsidRPr="00AF55F2">
              <w:rPr>
                <w:sz w:val="20"/>
                <w:szCs w:val="20"/>
              </w:rPr>
              <w:t>1.2.</w:t>
            </w:r>
          </w:p>
        </w:tc>
        <w:tc>
          <w:tcPr>
            <w:tcW w:w="6095" w:type="dxa"/>
          </w:tcPr>
          <w:p w14:paraId="45A83C3F" w14:textId="77777777" w:rsidR="00890319" w:rsidRPr="00AF55F2" w:rsidRDefault="00890319" w:rsidP="00890319">
            <w:pPr>
              <w:rPr>
                <w:sz w:val="20"/>
                <w:szCs w:val="20"/>
              </w:rPr>
            </w:pPr>
            <w:r w:rsidRPr="00AF55F2">
              <w:rPr>
                <w:sz w:val="20"/>
                <w:szCs w:val="20"/>
              </w:rPr>
              <w:t>Задача 2 «Повышение уровня вовлеченности заинтересованных граждан, организаций в реализацию мероприятий по благоустройству общественных территорий, а также дворовых территорий»</w:t>
            </w:r>
          </w:p>
          <w:p w14:paraId="621C2722" w14:textId="77777777" w:rsidR="00890319" w:rsidRPr="00AF55F2" w:rsidRDefault="00890319" w:rsidP="00890319">
            <w:pPr>
              <w:rPr>
                <w:sz w:val="20"/>
                <w:szCs w:val="20"/>
              </w:rPr>
            </w:pPr>
          </w:p>
        </w:tc>
        <w:tc>
          <w:tcPr>
            <w:tcW w:w="1276" w:type="dxa"/>
          </w:tcPr>
          <w:p w14:paraId="6D1632EB" w14:textId="77777777" w:rsidR="00890319" w:rsidRPr="00AF55F2" w:rsidRDefault="00890319" w:rsidP="00890319">
            <w:pPr>
              <w:autoSpaceDE w:val="0"/>
              <w:jc w:val="center"/>
              <w:rPr>
                <w:sz w:val="20"/>
                <w:szCs w:val="20"/>
              </w:rPr>
            </w:pPr>
            <w:r w:rsidRPr="00AF55F2">
              <w:rPr>
                <w:sz w:val="20"/>
                <w:szCs w:val="20"/>
              </w:rPr>
              <w:t>0,2</w:t>
            </w:r>
          </w:p>
        </w:tc>
        <w:tc>
          <w:tcPr>
            <w:tcW w:w="851" w:type="dxa"/>
          </w:tcPr>
          <w:p w14:paraId="07AC4CF9" w14:textId="77777777" w:rsidR="00890319" w:rsidRPr="00AF55F2" w:rsidRDefault="00890319" w:rsidP="00890319">
            <w:pPr>
              <w:autoSpaceDE w:val="0"/>
              <w:jc w:val="center"/>
              <w:rPr>
                <w:sz w:val="20"/>
                <w:szCs w:val="20"/>
              </w:rPr>
            </w:pPr>
            <w:r w:rsidRPr="00AF55F2">
              <w:rPr>
                <w:sz w:val="20"/>
                <w:szCs w:val="20"/>
              </w:rPr>
              <w:t>0,2</w:t>
            </w:r>
          </w:p>
        </w:tc>
        <w:tc>
          <w:tcPr>
            <w:tcW w:w="992" w:type="dxa"/>
          </w:tcPr>
          <w:p w14:paraId="781199A3" w14:textId="77777777" w:rsidR="00890319" w:rsidRPr="00AF55F2" w:rsidRDefault="00890319" w:rsidP="00890319">
            <w:pPr>
              <w:autoSpaceDE w:val="0"/>
              <w:jc w:val="center"/>
              <w:rPr>
                <w:sz w:val="20"/>
                <w:szCs w:val="20"/>
              </w:rPr>
            </w:pPr>
            <w:r w:rsidRPr="00AF55F2">
              <w:rPr>
                <w:sz w:val="20"/>
                <w:szCs w:val="20"/>
              </w:rPr>
              <w:t>0,2</w:t>
            </w:r>
          </w:p>
        </w:tc>
        <w:tc>
          <w:tcPr>
            <w:tcW w:w="992" w:type="dxa"/>
          </w:tcPr>
          <w:p w14:paraId="563FF05C" w14:textId="77777777" w:rsidR="00890319" w:rsidRPr="00AF55F2" w:rsidRDefault="00890319" w:rsidP="00890319">
            <w:pPr>
              <w:autoSpaceDE w:val="0"/>
              <w:jc w:val="center"/>
              <w:rPr>
                <w:sz w:val="20"/>
                <w:szCs w:val="20"/>
              </w:rPr>
            </w:pPr>
            <w:r w:rsidRPr="00AF55F2">
              <w:rPr>
                <w:sz w:val="20"/>
                <w:szCs w:val="20"/>
              </w:rPr>
              <w:t>0,2</w:t>
            </w:r>
          </w:p>
        </w:tc>
        <w:tc>
          <w:tcPr>
            <w:tcW w:w="992" w:type="dxa"/>
          </w:tcPr>
          <w:p w14:paraId="6DF4D3DC" w14:textId="77777777" w:rsidR="00890319" w:rsidRPr="00AF55F2" w:rsidRDefault="00890319" w:rsidP="00890319">
            <w:pPr>
              <w:autoSpaceDE w:val="0"/>
              <w:jc w:val="center"/>
              <w:rPr>
                <w:sz w:val="20"/>
                <w:szCs w:val="20"/>
              </w:rPr>
            </w:pPr>
            <w:r w:rsidRPr="00AF55F2">
              <w:rPr>
                <w:sz w:val="20"/>
                <w:szCs w:val="20"/>
              </w:rPr>
              <w:t>0,2</w:t>
            </w:r>
          </w:p>
        </w:tc>
        <w:tc>
          <w:tcPr>
            <w:tcW w:w="993" w:type="dxa"/>
          </w:tcPr>
          <w:p w14:paraId="647081FA" w14:textId="77777777" w:rsidR="00890319" w:rsidRPr="00AF55F2" w:rsidRDefault="00890319" w:rsidP="00890319">
            <w:pPr>
              <w:autoSpaceDE w:val="0"/>
              <w:jc w:val="center"/>
              <w:rPr>
                <w:sz w:val="20"/>
                <w:szCs w:val="20"/>
              </w:rPr>
            </w:pPr>
            <w:r w:rsidRPr="00AF55F2">
              <w:rPr>
                <w:sz w:val="20"/>
                <w:szCs w:val="20"/>
              </w:rPr>
              <w:t>0,2</w:t>
            </w:r>
          </w:p>
        </w:tc>
        <w:tc>
          <w:tcPr>
            <w:tcW w:w="992" w:type="dxa"/>
          </w:tcPr>
          <w:p w14:paraId="4B3732C1" w14:textId="77777777" w:rsidR="00890319" w:rsidRPr="00AF55F2" w:rsidRDefault="00890319" w:rsidP="00890319">
            <w:pPr>
              <w:autoSpaceDE w:val="0"/>
              <w:jc w:val="center"/>
              <w:rPr>
                <w:sz w:val="20"/>
                <w:szCs w:val="20"/>
              </w:rPr>
            </w:pPr>
            <w:r w:rsidRPr="00AF55F2">
              <w:rPr>
                <w:sz w:val="20"/>
                <w:szCs w:val="20"/>
              </w:rPr>
              <w:t>0,2</w:t>
            </w:r>
          </w:p>
        </w:tc>
      </w:tr>
      <w:bookmarkEnd w:id="11"/>
    </w:tbl>
    <w:p w14:paraId="49A84C21" w14:textId="77777777" w:rsidR="00A526A8" w:rsidRPr="003F2CB2" w:rsidRDefault="00A526A8" w:rsidP="00A526A8">
      <w:pPr>
        <w:spacing w:line="240" w:lineRule="exact"/>
        <w:jc w:val="both"/>
        <w:rPr>
          <w:sz w:val="28"/>
          <w:szCs w:val="28"/>
        </w:rPr>
      </w:pPr>
      <w:r w:rsidRPr="003F2CB2">
        <w:rPr>
          <w:sz w:val="28"/>
          <w:szCs w:val="28"/>
        </w:rPr>
        <w:br w:type="page"/>
      </w:r>
    </w:p>
    <w:p w14:paraId="587D75B0" w14:textId="77777777" w:rsidR="00A526A8" w:rsidRPr="006B06A2" w:rsidRDefault="00A526A8" w:rsidP="00D81EAD">
      <w:pPr>
        <w:autoSpaceDE w:val="0"/>
        <w:adjustRightInd w:val="0"/>
        <w:spacing w:line="240" w:lineRule="exact"/>
        <w:ind w:left="8496"/>
        <w:jc w:val="center"/>
        <w:outlineLvl w:val="1"/>
        <w:rPr>
          <w:sz w:val="28"/>
          <w:szCs w:val="28"/>
        </w:rPr>
      </w:pPr>
      <w:r w:rsidRPr="006B06A2">
        <w:rPr>
          <w:sz w:val="28"/>
          <w:szCs w:val="28"/>
        </w:rPr>
        <w:lastRenderedPageBreak/>
        <w:t>ПРИЛОЖЕНИЕ 4</w:t>
      </w:r>
    </w:p>
    <w:p w14:paraId="6018C9C3" w14:textId="77777777" w:rsidR="00A526A8" w:rsidRPr="006B06A2" w:rsidRDefault="00A526A8" w:rsidP="00D81EAD">
      <w:pPr>
        <w:spacing w:line="240" w:lineRule="exact"/>
        <w:ind w:left="8496"/>
        <w:jc w:val="center"/>
        <w:rPr>
          <w:sz w:val="28"/>
          <w:szCs w:val="28"/>
        </w:rPr>
      </w:pPr>
      <w:r w:rsidRPr="006B06A2">
        <w:rPr>
          <w:sz w:val="28"/>
          <w:szCs w:val="28"/>
        </w:rPr>
        <w:t xml:space="preserve">к муниципальной программе Предгорного </w:t>
      </w:r>
    </w:p>
    <w:p w14:paraId="32011C1A" w14:textId="77777777" w:rsidR="00A526A8" w:rsidRPr="006B06A2" w:rsidRDefault="00A526A8" w:rsidP="00D81EAD">
      <w:pPr>
        <w:spacing w:line="240" w:lineRule="exact"/>
        <w:ind w:left="8496"/>
        <w:jc w:val="center"/>
        <w:rPr>
          <w:sz w:val="28"/>
          <w:szCs w:val="28"/>
        </w:rPr>
      </w:pPr>
      <w:r w:rsidRPr="006B06A2">
        <w:rPr>
          <w:sz w:val="28"/>
          <w:szCs w:val="28"/>
        </w:rPr>
        <w:t xml:space="preserve">муниципального округа Ставропольского края </w:t>
      </w:r>
    </w:p>
    <w:p w14:paraId="6F9FD840" w14:textId="77777777" w:rsidR="00A526A8" w:rsidRPr="006B06A2" w:rsidRDefault="00D81EAD" w:rsidP="00D81EAD">
      <w:pPr>
        <w:spacing w:line="240" w:lineRule="exact"/>
        <w:ind w:left="8496"/>
        <w:jc w:val="center"/>
        <w:rPr>
          <w:rFonts w:eastAsia="Cambria"/>
          <w:sz w:val="28"/>
          <w:szCs w:val="28"/>
        </w:rPr>
      </w:pPr>
      <w:r w:rsidRPr="006B06A2">
        <w:rPr>
          <w:sz w:val="28"/>
          <w:szCs w:val="28"/>
        </w:rPr>
        <w:t>«Формирование современной городской среды»</w:t>
      </w:r>
    </w:p>
    <w:p w14:paraId="6238020A" w14:textId="77777777" w:rsidR="00A526A8" w:rsidRPr="006B06A2" w:rsidRDefault="00A526A8" w:rsidP="00A526A8">
      <w:pPr>
        <w:spacing w:line="240" w:lineRule="exact"/>
        <w:jc w:val="center"/>
        <w:rPr>
          <w:rFonts w:eastAsia="Cambria"/>
          <w:sz w:val="28"/>
          <w:szCs w:val="28"/>
        </w:rPr>
      </w:pPr>
    </w:p>
    <w:p w14:paraId="19B31DF7" w14:textId="77777777" w:rsidR="00A526A8" w:rsidRPr="00D81EAD" w:rsidRDefault="00A526A8" w:rsidP="00A526A8">
      <w:pPr>
        <w:spacing w:line="240" w:lineRule="exact"/>
        <w:jc w:val="center"/>
        <w:rPr>
          <w:rFonts w:eastAsia="Cambria"/>
          <w:sz w:val="28"/>
          <w:szCs w:val="28"/>
        </w:rPr>
      </w:pPr>
    </w:p>
    <w:p w14:paraId="07914887" w14:textId="77777777" w:rsidR="00A526A8" w:rsidRPr="003F2CB2" w:rsidRDefault="00A526A8" w:rsidP="00A526A8">
      <w:pPr>
        <w:spacing w:line="240" w:lineRule="exact"/>
        <w:jc w:val="center"/>
        <w:rPr>
          <w:rFonts w:eastAsia="Cambria"/>
          <w:sz w:val="28"/>
          <w:szCs w:val="28"/>
        </w:rPr>
      </w:pPr>
      <w:r w:rsidRPr="003F2CB2">
        <w:rPr>
          <w:rFonts w:eastAsia="Cambria"/>
          <w:sz w:val="28"/>
          <w:szCs w:val="28"/>
        </w:rPr>
        <w:t xml:space="preserve">СВЕДЕНИЯ </w:t>
      </w:r>
    </w:p>
    <w:p w14:paraId="6B981491" w14:textId="77777777" w:rsidR="00A526A8" w:rsidRPr="003F2CB2" w:rsidRDefault="00A526A8" w:rsidP="00A526A8">
      <w:pPr>
        <w:spacing w:line="240" w:lineRule="exact"/>
        <w:jc w:val="center"/>
        <w:rPr>
          <w:rFonts w:eastAsia="Cambria"/>
          <w:sz w:val="28"/>
          <w:szCs w:val="28"/>
        </w:rPr>
      </w:pPr>
    </w:p>
    <w:p w14:paraId="445A015A" w14:textId="77777777" w:rsidR="00A526A8" w:rsidRPr="003F2CB2" w:rsidRDefault="00A526A8" w:rsidP="00A526A8">
      <w:pPr>
        <w:spacing w:line="240" w:lineRule="exact"/>
        <w:jc w:val="center"/>
        <w:rPr>
          <w:rFonts w:eastAsia="Cambria"/>
          <w:sz w:val="28"/>
          <w:szCs w:val="28"/>
        </w:rPr>
      </w:pPr>
      <w:r w:rsidRPr="003F2CB2">
        <w:rPr>
          <w:rFonts w:eastAsia="Cambria"/>
          <w:sz w:val="28"/>
          <w:szCs w:val="28"/>
        </w:rPr>
        <w:t xml:space="preserve">об источнике информации и методике расчета индикаторов достижения целей Программы </w:t>
      </w:r>
    </w:p>
    <w:p w14:paraId="4BF2AB24" w14:textId="77777777" w:rsidR="00A526A8" w:rsidRPr="003F2CB2" w:rsidRDefault="00A526A8" w:rsidP="00A526A8">
      <w:pPr>
        <w:spacing w:line="240" w:lineRule="exact"/>
        <w:jc w:val="center"/>
        <w:rPr>
          <w:rFonts w:eastAsia="Cambria"/>
          <w:sz w:val="28"/>
          <w:szCs w:val="28"/>
        </w:rPr>
      </w:pPr>
      <w:r w:rsidRPr="003F2CB2">
        <w:rPr>
          <w:rFonts w:eastAsia="Cambria"/>
          <w:sz w:val="28"/>
          <w:szCs w:val="28"/>
        </w:rPr>
        <w:t>и показателей решения задач подпрограмм Программы</w:t>
      </w:r>
    </w:p>
    <w:p w14:paraId="379C6EED" w14:textId="77777777" w:rsidR="00A526A8" w:rsidRPr="003F2CB2" w:rsidRDefault="00A526A8" w:rsidP="00A526A8">
      <w:pPr>
        <w:spacing w:line="240" w:lineRule="exact"/>
        <w:rPr>
          <w:rFonts w:eastAsia="Cambria"/>
          <w:sz w:val="28"/>
          <w:szCs w:val="28"/>
        </w:rPr>
      </w:pPr>
    </w:p>
    <w:tbl>
      <w:tblPr>
        <w:tblW w:w="1428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835"/>
        <w:gridCol w:w="1701"/>
        <w:gridCol w:w="6521"/>
        <w:gridCol w:w="2551"/>
      </w:tblGrid>
      <w:tr w:rsidR="00A526A8" w:rsidRPr="00AF55F2" w14:paraId="58EA46FF" w14:textId="77777777" w:rsidTr="00A526A8">
        <w:trPr>
          <w:cantSplit/>
          <w:trHeight w:val="889"/>
        </w:trPr>
        <w:tc>
          <w:tcPr>
            <w:tcW w:w="675" w:type="dxa"/>
            <w:vAlign w:val="center"/>
          </w:tcPr>
          <w:p w14:paraId="075854B1" w14:textId="77777777" w:rsidR="00A526A8" w:rsidRPr="00AF55F2" w:rsidRDefault="00A526A8" w:rsidP="00A526A8">
            <w:pPr>
              <w:spacing w:line="240" w:lineRule="exact"/>
              <w:jc w:val="center"/>
              <w:rPr>
                <w:sz w:val="20"/>
                <w:szCs w:val="20"/>
              </w:rPr>
            </w:pPr>
            <w:r w:rsidRPr="00AF55F2">
              <w:rPr>
                <w:sz w:val="20"/>
                <w:szCs w:val="20"/>
              </w:rPr>
              <w:t>№ п/п</w:t>
            </w:r>
          </w:p>
        </w:tc>
        <w:tc>
          <w:tcPr>
            <w:tcW w:w="2835" w:type="dxa"/>
            <w:vAlign w:val="center"/>
          </w:tcPr>
          <w:p w14:paraId="62B5AE90" w14:textId="77777777" w:rsidR="00A526A8" w:rsidRPr="00AF55F2" w:rsidRDefault="00A526A8" w:rsidP="00A526A8">
            <w:pPr>
              <w:spacing w:line="240" w:lineRule="exact"/>
              <w:jc w:val="center"/>
              <w:rPr>
                <w:sz w:val="20"/>
                <w:szCs w:val="20"/>
              </w:rPr>
            </w:pPr>
            <w:r w:rsidRPr="00AF55F2">
              <w:rPr>
                <w:sz w:val="20"/>
                <w:szCs w:val="20"/>
              </w:rPr>
              <w:t>Наименование индикатора достижения цели Программы и показателя решения задачи подпрограммы Программы</w:t>
            </w:r>
          </w:p>
        </w:tc>
        <w:tc>
          <w:tcPr>
            <w:tcW w:w="1701" w:type="dxa"/>
            <w:vAlign w:val="center"/>
          </w:tcPr>
          <w:p w14:paraId="6EF6C737" w14:textId="77777777" w:rsidR="00A526A8" w:rsidRPr="00AF55F2" w:rsidRDefault="00A526A8" w:rsidP="00A526A8">
            <w:pPr>
              <w:spacing w:line="240" w:lineRule="exact"/>
              <w:jc w:val="center"/>
              <w:rPr>
                <w:sz w:val="20"/>
                <w:szCs w:val="20"/>
              </w:rPr>
            </w:pPr>
            <w:r w:rsidRPr="00AF55F2">
              <w:rPr>
                <w:sz w:val="20"/>
                <w:szCs w:val="20"/>
              </w:rPr>
              <w:t>Единица измерения</w:t>
            </w:r>
          </w:p>
        </w:tc>
        <w:tc>
          <w:tcPr>
            <w:tcW w:w="6521" w:type="dxa"/>
            <w:vAlign w:val="center"/>
          </w:tcPr>
          <w:p w14:paraId="0C458152" w14:textId="77777777" w:rsidR="00A526A8" w:rsidRPr="00AF55F2" w:rsidRDefault="00A526A8" w:rsidP="00A526A8">
            <w:pPr>
              <w:spacing w:line="240" w:lineRule="exact"/>
              <w:jc w:val="center"/>
              <w:rPr>
                <w:sz w:val="20"/>
                <w:szCs w:val="20"/>
              </w:rPr>
            </w:pPr>
            <w:r w:rsidRPr="00AF55F2">
              <w:rPr>
                <w:sz w:val="20"/>
                <w:szCs w:val="20"/>
              </w:rPr>
              <w:t>Источник информации (методика расчета)</w:t>
            </w:r>
          </w:p>
        </w:tc>
        <w:tc>
          <w:tcPr>
            <w:tcW w:w="2551" w:type="dxa"/>
            <w:vAlign w:val="center"/>
          </w:tcPr>
          <w:p w14:paraId="617ECF79" w14:textId="77777777" w:rsidR="00A526A8" w:rsidRPr="00AF55F2" w:rsidRDefault="00A526A8" w:rsidP="00A526A8">
            <w:pPr>
              <w:spacing w:line="240" w:lineRule="exact"/>
              <w:jc w:val="center"/>
              <w:rPr>
                <w:sz w:val="20"/>
                <w:szCs w:val="20"/>
              </w:rPr>
            </w:pPr>
            <w:r w:rsidRPr="00AF55F2">
              <w:rPr>
                <w:sz w:val="20"/>
                <w:szCs w:val="20"/>
              </w:rPr>
              <w:t>Временные характеристики индикатора достижения цели Программы и показателя решения задачи подпрограммы Программы</w:t>
            </w:r>
          </w:p>
        </w:tc>
      </w:tr>
    </w:tbl>
    <w:p w14:paraId="2EB29003" w14:textId="77777777" w:rsidR="00A526A8" w:rsidRPr="003F2CB2" w:rsidRDefault="00A526A8" w:rsidP="00A526A8">
      <w:pPr>
        <w:tabs>
          <w:tab w:val="left" w:pos="5777"/>
        </w:tabs>
        <w:jc w:val="both"/>
        <w:rPr>
          <w:sz w:val="2"/>
          <w:szCs w:val="2"/>
        </w:rPr>
      </w:pPr>
    </w:p>
    <w:tbl>
      <w:tblPr>
        <w:tblW w:w="14288" w:type="dxa"/>
        <w:tblInd w:w="-5" w:type="dxa"/>
        <w:tblLayout w:type="fixed"/>
        <w:tblLook w:val="0020" w:firstRow="1" w:lastRow="0" w:firstColumn="0" w:lastColumn="0" w:noHBand="0" w:noVBand="0"/>
      </w:tblPr>
      <w:tblGrid>
        <w:gridCol w:w="680"/>
        <w:gridCol w:w="2835"/>
        <w:gridCol w:w="1701"/>
        <w:gridCol w:w="6521"/>
        <w:gridCol w:w="2551"/>
      </w:tblGrid>
      <w:tr w:rsidR="00A526A8" w:rsidRPr="00AF55F2" w14:paraId="305E264E" w14:textId="77777777" w:rsidTr="00AF55F2">
        <w:trPr>
          <w:trHeight w:val="106"/>
          <w:tblHeader/>
        </w:trPr>
        <w:tc>
          <w:tcPr>
            <w:tcW w:w="680" w:type="dxa"/>
            <w:tcBorders>
              <w:top w:val="single" w:sz="4" w:space="0" w:color="auto"/>
              <w:left w:val="single" w:sz="4" w:space="0" w:color="auto"/>
              <w:bottom w:val="single" w:sz="4" w:space="0" w:color="auto"/>
              <w:right w:val="single" w:sz="4" w:space="0" w:color="auto"/>
            </w:tcBorders>
          </w:tcPr>
          <w:p w14:paraId="134B81BC" w14:textId="77777777" w:rsidR="00A526A8" w:rsidRPr="00AF55F2" w:rsidRDefault="00A526A8" w:rsidP="00A526A8">
            <w:pPr>
              <w:jc w:val="center"/>
              <w:rPr>
                <w:sz w:val="20"/>
                <w:szCs w:val="20"/>
              </w:rPr>
            </w:pPr>
            <w:r w:rsidRPr="00AF55F2">
              <w:rPr>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14:paraId="52BCB714" w14:textId="77777777" w:rsidR="00A526A8" w:rsidRPr="00AF55F2" w:rsidRDefault="00A526A8" w:rsidP="00A526A8">
            <w:pPr>
              <w:jc w:val="center"/>
              <w:rPr>
                <w:sz w:val="20"/>
                <w:szCs w:val="20"/>
              </w:rPr>
            </w:pPr>
            <w:r w:rsidRPr="00AF55F2">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14:paraId="2CC8536F" w14:textId="77777777" w:rsidR="00A526A8" w:rsidRPr="00AF55F2" w:rsidRDefault="00A526A8" w:rsidP="00A526A8">
            <w:pPr>
              <w:jc w:val="center"/>
              <w:rPr>
                <w:sz w:val="20"/>
                <w:szCs w:val="20"/>
              </w:rPr>
            </w:pPr>
            <w:r w:rsidRPr="00AF55F2">
              <w:rPr>
                <w:sz w:val="20"/>
                <w:szCs w:val="20"/>
              </w:rPr>
              <w:t>3</w:t>
            </w:r>
          </w:p>
        </w:tc>
        <w:tc>
          <w:tcPr>
            <w:tcW w:w="6521" w:type="dxa"/>
            <w:tcBorders>
              <w:top w:val="single" w:sz="4" w:space="0" w:color="auto"/>
              <w:left w:val="single" w:sz="4" w:space="0" w:color="auto"/>
              <w:bottom w:val="single" w:sz="4" w:space="0" w:color="auto"/>
              <w:right w:val="single" w:sz="4" w:space="0" w:color="auto"/>
            </w:tcBorders>
            <w:vAlign w:val="center"/>
          </w:tcPr>
          <w:p w14:paraId="1C3582A6" w14:textId="77777777" w:rsidR="00A526A8" w:rsidRPr="00AF55F2" w:rsidRDefault="00A526A8" w:rsidP="00A526A8">
            <w:pPr>
              <w:jc w:val="center"/>
              <w:rPr>
                <w:sz w:val="20"/>
                <w:szCs w:val="20"/>
              </w:rPr>
            </w:pPr>
            <w:r w:rsidRPr="00AF55F2">
              <w:rPr>
                <w:sz w:val="20"/>
                <w:szCs w:val="20"/>
              </w:rPr>
              <w:t>4</w:t>
            </w:r>
          </w:p>
        </w:tc>
        <w:tc>
          <w:tcPr>
            <w:tcW w:w="2551" w:type="dxa"/>
            <w:tcBorders>
              <w:top w:val="single" w:sz="4" w:space="0" w:color="auto"/>
              <w:left w:val="single" w:sz="4" w:space="0" w:color="auto"/>
              <w:bottom w:val="single" w:sz="4" w:space="0" w:color="auto"/>
              <w:right w:val="single" w:sz="4" w:space="0" w:color="auto"/>
            </w:tcBorders>
          </w:tcPr>
          <w:p w14:paraId="4BE1CC0F" w14:textId="77777777" w:rsidR="00A526A8" w:rsidRPr="00AF55F2" w:rsidRDefault="00A526A8" w:rsidP="00A526A8">
            <w:pPr>
              <w:jc w:val="center"/>
              <w:rPr>
                <w:sz w:val="20"/>
                <w:szCs w:val="20"/>
              </w:rPr>
            </w:pPr>
            <w:r w:rsidRPr="00AF55F2">
              <w:rPr>
                <w:sz w:val="20"/>
                <w:szCs w:val="20"/>
              </w:rPr>
              <w:t>5</w:t>
            </w:r>
          </w:p>
        </w:tc>
      </w:tr>
      <w:tr w:rsidR="00A526A8" w:rsidRPr="00AF55F2" w14:paraId="6F8E3D94" w14:textId="77777777" w:rsidTr="00AF55F2">
        <w:trPr>
          <w:trHeight w:val="106"/>
          <w:tblHeader/>
        </w:trPr>
        <w:tc>
          <w:tcPr>
            <w:tcW w:w="680" w:type="dxa"/>
            <w:tcBorders>
              <w:top w:val="single" w:sz="4" w:space="0" w:color="auto"/>
            </w:tcBorders>
          </w:tcPr>
          <w:p w14:paraId="26F0436C" w14:textId="77777777" w:rsidR="00A526A8" w:rsidRPr="00AF55F2" w:rsidRDefault="00A526A8" w:rsidP="00A526A8">
            <w:pPr>
              <w:jc w:val="center"/>
              <w:rPr>
                <w:sz w:val="20"/>
                <w:szCs w:val="20"/>
              </w:rPr>
            </w:pPr>
          </w:p>
        </w:tc>
        <w:tc>
          <w:tcPr>
            <w:tcW w:w="2835" w:type="dxa"/>
            <w:tcBorders>
              <w:top w:val="single" w:sz="4" w:space="0" w:color="auto"/>
            </w:tcBorders>
            <w:vAlign w:val="center"/>
          </w:tcPr>
          <w:p w14:paraId="6A574BD7" w14:textId="77777777" w:rsidR="00A526A8" w:rsidRPr="00AF55F2" w:rsidRDefault="00A526A8" w:rsidP="00A526A8">
            <w:pPr>
              <w:jc w:val="center"/>
              <w:rPr>
                <w:sz w:val="20"/>
                <w:szCs w:val="20"/>
              </w:rPr>
            </w:pPr>
          </w:p>
        </w:tc>
        <w:tc>
          <w:tcPr>
            <w:tcW w:w="1701" w:type="dxa"/>
            <w:tcBorders>
              <w:top w:val="single" w:sz="4" w:space="0" w:color="auto"/>
            </w:tcBorders>
          </w:tcPr>
          <w:p w14:paraId="32056D7E" w14:textId="77777777" w:rsidR="00A526A8" w:rsidRPr="00AF55F2" w:rsidRDefault="00A526A8" w:rsidP="00A526A8">
            <w:pPr>
              <w:jc w:val="center"/>
              <w:rPr>
                <w:sz w:val="20"/>
                <w:szCs w:val="20"/>
              </w:rPr>
            </w:pPr>
          </w:p>
        </w:tc>
        <w:tc>
          <w:tcPr>
            <w:tcW w:w="6521" w:type="dxa"/>
            <w:tcBorders>
              <w:top w:val="single" w:sz="4" w:space="0" w:color="auto"/>
            </w:tcBorders>
            <w:vAlign w:val="center"/>
          </w:tcPr>
          <w:p w14:paraId="15465451" w14:textId="77777777" w:rsidR="00A526A8" w:rsidRPr="00AF55F2" w:rsidRDefault="00A526A8" w:rsidP="00A526A8">
            <w:pPr>
              <w:jc w:val="center"/>
              <w:rPr>
                <w:sz w:val="20"/>
                <w:szCs w:val="20"/>
              </w:rPr>
            </w:pPr>
          </w:p>
        </w:tc>
        <w:tc>
          <w:tcPr>
            <w:tcW w:w="2551" w:type="dxa"/>
            <w:tcBorders>
              <w:top w:val="single" w:sz="4" w:space="0" w:color="auto"/>
            </w:tcBorders>
          </w:tcPr>
          <w:p w14:paraId="461D5D39" w14:textId="77777777" w:rsidR="00A526A8" w:rsidRPr="00AF55F2" w:rsidRDefault="00A526A8" w:rsidP="00A526A8">
            <w:pPr>
              <w:jc w:val="center"/>
              <w:rPr>
                <w:sz w:val="20"/>
                <w:szCs w:val="20"/>
              </w:rPr>
            </w:pPr>
          </w:p>
        </w:tc>
      </w:tr>
      <w:tr w:rsidR="00A526A8" w:rsidRPr="00AF55F2" w14:paraId="73B88AB9" w14:textId="77777777" w:rsidTr="00AF55F2">
        <w:trPr>
          <w:trHeight w:val="347"/>
        </w:trPr>
        <w:tc>
          <w:tcPr>
            <w:tcW w:w="14288" w:type="dxa"/>
            <w:gridSpan w:val="5"/>
          </w:tcPr>
          <w:p w14:paraId="3EDD49DB" w14:textId="77777777" w:rsidR="00A526A8" w:rsidRPr="00AF55F2" w:rsidRDefault="00A526A8" w:rsidP="00A526A8">
            <w:pPr>
              <w:jc w:val="center"/>
              <w:rPr>
                <w:sz w:val="20"/>
                <w:szCs w:val="20"/>
              </w:rPr>
            </w:pPr>
            <w:r w:rsidRPr="00AF55F2">
              <w:rPr>
                <w:sz w:val="20"/>
                <w:szCs w:val="20"/>
              </w:rPr>
              <w:t>Индикаторы достижения целей Программы</w:t>
            </w:r>
          </w:p>
          <w:p w14:paraId="4A673066" w14:textId="77777777" w:rsidR="00A526A8" w:rsidRPr="00AF55F2" w:rsidRDefault="00A526A8" w:rsidP="00A526A8">
            <w:pPr>
              <w:jc w:val="center"/>
              <w:rPr>
                <w:sz w:val="20"/>
                <w:szCs w:val="20"/>
              </w:rPr>
            </w:pPr>
          </w:p>
        </w:tc>
      </w:tr>
      <w:tr w:rsidR="00D81EAD" w:rsidRPr="00AF55F2" w14:paraId="0682BC28" w14:textId="77777777" w:rsidTr="00AF55F2">
        <w:trPr>
          <w:trHeight w:val="766"/>
        </w:trPr>
        <w:tc>
          <w:tcPr>
            <w:tcW w:w="680" w:type="dxa"/>
          </w:tcPr>
          <w:p w14:paraId="09AEDAF7" w14:textId="77777777" w:rsidR="00D81EAD" w:rsidRPr="00AF55F2" w:rsidRDefault="00D81EAD" w:rsidP="00D81EAD">
            <w:pPr>
              <w:jc w:val="center"/>
              <w:rPr>
                <w:sz w:val="20"/>
                <w:szCs w:val="20"/>
              </w:rPr>
            </w:pPr>
            <w:bookmarkStart w:id="12" w:name="_Hlk23323454"/>
            <w:r w:rsidRPr="00AF55F2">
              <w:rPr>
                <w:sz w:val="20"/>
                <w:szCs w:val="20"/>
              </w:rPr>
              <w:t>1.</w:t>
            </w:r>
          </w:p>
        </w:tc>
        <w:tc>
          <w:tcPr>
            <w:tcW w:w="2835" w:type="dxa"/>
          </w:tcPr>
          <w:p w14:paraId="1412DDAC" w14:textId="77777777" w:rsidR="00D81EAD" w:rsidRPr="00AF55F2" w:rsidRDefault="00D81EAD" w:rsidP="00D81EAD">
            <w:pPr>
              <w:jc w:val="both"/>
              <w:rPr>
                <w:rFonts w:eastAsia="Cambria"/>
                <w:sz w:val="20"/>
                <w:szCs w:val="20"/>
              </w:rPr>
            </w:pPr>
            <w:r w:rsidRPr="00AF55F2">
              <w:rPr>
                <w:rFonts w:eastAsia="Cambria"/>
                <w:sz w:val="20"/>
                <w:szCs w:val="20"/>
              </w:rPr>
              <w:t xml:space="preserve">Доля благоустроенных общественных территорий в Предгорном муниципальном округе в общем количестве общественных территорий округа </w:t>
            </w:r>
          </w:p>
          <w:p w14:paraId="32CEBBD8" w14:textId="77777777" w:rsidR="00D81EAD" w:rsidRPr="00AF55F2" w:rsidRDefault="00D81EAD" w:rsidP="00D81EAD">
            <w:pPr>
              <w:jc w:val="both"/>
              <w:rPr>
                <w:sz w:val="20"/>
                <w:szCs w:val="20"/>
              </w:rPr>
            </w:pPr>
          </w:p>
        </w:tc>
        <w:tc>
          <w:tcPr>
            <w:tcW w:w="1701" w:type="dxa"/>
          </w:tcPr>
          <w:p w14:paraId="40091553" w14:textId="77777777" w:rsidR="00D81EAD" w:rsidRPr="00AF55F2" w:rsidRDefault="00D81EAD" w:rsidP="00D81EAD">
            <w:pPr>
              <w:jc w:val="center"/>
              <w:rPr>
                <w:sz w:val="20"/>
                <w:szCs w:val="20"/>
              </w:rPr>
            </w:pPr>
            <w:r w:rsidRPr="00AF55F2">
              <w:rPr>
                <w:sz w:val="20"/>
                <w:szCs w:val="20"/>
              </w:rPr>
              <w:t>процентов</w:t>
            </w:r>
          </w:p>
        </w:tc>
        <w:tc>
          <w:tcPr>
            <w:tcW w:w="6521" w:type="dxa"/>
          </w:tcPr>
          <w:p w14:paraId="3783F269" w14:textId="77777777" w:rsidR="00A62994" w:rsidRPr="00AF55F2" w:rsidRDefault="00A62994" w:rsidP="00A62994">
            <w:pPr>
              <w:pStyle w:val="TableContents"/>
              <w:jc w:val="both"/>
              <w:rPr>
                <w:rFonts w:cs="Times New Roman"/>
                <w:sz w:val="20"/>
                <w:szCs w:val="20"/>
              </w:rPr>
            </w:pPr>
            <w:r w:rsidRPr="00AF55F2">
              <w:rPr>
                <w:rFonts w:cs="Times New Roman"/>
                <w:sz w:val="20"/>
                <w:szCs w:val="20"/>
              </w:rPr>
              <w:t>Рассчитывается по формуле:</w:t>
            </w:r>
          </w:p>
          <w:p w14:paraId="5BF77724" w14:textId="77777777" w:rsidR="00A62994" w:rsidRPr="00AF55F2" w:rsidRDefault="00A62994" w:rsidP="00A62994">
            <w:pPr>
              <w:pStyle w:val="TableContents"/>
              <w:jc w:val="both"/>
              <w:rPr>
                <w:rFonts w:cs="Times New Roman"/>
                <w:sz w:val="20"/>
                <w:szCs w:val="20"/>
              </w:rPr>
            </w:pPr>
            <w:r w:rsidRPr="00AF55F2">
              <w:rPr>
                <w:rFonts w:cs="Times New Roman"/>
                <w:sz w:val="20"/>
                <w:szCs w:val="20"/>
              </w:rPr>
              <w:t>Tобщ.т.= (Li +Lj) / Lz * 100, где</w:t>
            </w:r>
          </w:p>
          <w:p w14:paraId="3FA2877B" w14:textId="77777777" w:rsidR="00A62994" w:rsidRPr="00AF55F2" w:rsidRDefault="00A62994" w:rsidP="00A62994">
            <w:pPr>
              <w:pStyle w:val="TableContents"/>
              <w:jc w:val="both"/>
              <w:rPr>
                <w:rFonts w:cs="Times New Roman"/>
                <w:sz w:val="20"/>
                <w:szCs w:val="20"/>
              </w:rPr>
            </w:pPr>
          </w:p>
          <w:p w14:paraId="593446A2" w14:textId="77777777" w:rsidR="00A62994" w:rsidRPr="00AF55F2" w:rsidRDefault="00A62994" w:rsidP="00A62994">
            <w:pPr>
              <w:pStyle w:val="TableContents"/>
              <w:jc w:val="both"/>
              <w:rPr>
                <w:rFonts w:cs="Times New Roman"/>
                <w:sz w:val="20"/>
                <w:szCs w:val="20"/>
              </w:rPr>
            </w:pPr>
            <w:r w:rsidRPr="00AF55F2">
              <w:rPr>
                <w:rFonts w:cs="Times New Roman"/>
                <w:sz w:val="20"/>
                <w:szCs w:val="20"/>
              </w:rPr>
              <w:t>Li – количество благоустроенных общественных территорий в текущем году;</w:t>
            </w:r>
          </w:p>
          <w:p w14:paraId="4586A398" w14:textId="77777777" w:rsidR="00A62994" w:rsidRPr="00AF55F2" w:rsidRDefault="00A62994" w:rsidP="00A62994">
            <w:pPr>
              <w:pStyle w:val="TableContents"/>
              <w:jc w:val="both"/>
              <w:rPr>
                <w:rFonts w:cs="Times New Roman"/>
                <w:sz w:val="20"/>
                <w:szCs w:val="20"/>
              </w:rPr>
            </w:pPr>
            <w:r w:rsidRPr="00AF55F2">
              <w:rPr>
                <w:rFonts w:cs="Times New Roman"/>
                <w:sz w:val="20"/>
                <w:szCs w:val="20"/>
              </w:rPr>
              <w:t>Lj – количество благоустроенных общественных территорий за год (годы), предшествующие отчётному году;</w:t>
            </w:r>
          </w:p>
          <w:p w14:paraId="593EE9E4" w14:textId="77777777" w:rsidR="00D81EAD" w:rsidRPr="00AF55F2" w:rsidRDefault="00A62994" w:rsidP="00A62994">
            <w:pPr>
              <w:pStyle w:val="TableContents"/>
              <w:jc w:val="both"/>
              <w:rPr>
                <w:rFonts w:cs="Times New Roman"/>
                <w:sz w:val="20"/>
                <w:szCs w:val="20"/>
              </w:rPr>
            </w:pPr>
            <w:r w:rsidRPr="00AF55F2">
              <w:rPr>
                <w:rFonts w:cs="Times New Roman"/>
                <w:sz w:val="20"/>
                <w:szCs w:val="20"/>
              </w:rPr>
              <w:t>Lz – общее количество общественных территории, нуждающихся в благоустройстве</w:t>
            </w:r>
          </w:p>
          <w:p w14:paraId="5D9FAA57" w14:textId="77777777" w:rsidR="00A62994" w:rsidRPr="00AF55F2" w:rsidRDefault="00A62994" w:rsidP="00A62994">
            <w:pPr>
              <w:pStyle w:val="TableContents"/>
              <w:jc w:val="both"/>
              <w:rPr>
                <w:rFonts w:cs="Times New Roman"/>
                <w:sz w:val="20"/>
                <w:szCs w:val="20"/>
              </w:rPr>
            </w:pPr>
          </w:p>
        </w:tc>
        <w:tc>
          <w:tcPr>
            <w:tcW w:w="2551" w:type="dxa"/>
          </w:tcPr>
          <w:p w14:paraId="5156B5A1" w14:textId="77777777" w:rsidR="00D81EAD" w:rsidRPr="00AF55F2" w:rsidRDefault="00A62994" w:rsidP="00D81EAD">
            <w:pPr>
              <w:pStyle w:val="TableContents"/>
              <w:jc w:val="center"/>
              <w:rPr>
                <w:rFonts w:cs="Times New Roman"/>
                <w:sz w:val="20"/>
                <w:szCs w:val="20"/>
              </w:rPr>
            </w:pPr>
            <w:r w:rsidRPr="00AF55F2">
              <w:rPr>
                <w:rFonts w:cs="Times New Roman"/>
                <w:sz w:val="20"/>
                <w:szCs w:val="20"/>
              </w:rPr>
              <w:t>ежегодно</w:t>
            </w:r>
          </w:p>
        </w:tc>
      </w:tr>
      <w:bookmarkEnd w:id="12"/>
      <w:tr w:rsidR="00D81EAD" w:rsidRPr="00AF55F2" w14:paraId="5E211EBD" w14:textId="77777777" w:rsidTr="00AF55F2">
        <w:trPr>
          <w:trHeight w:val="80"/>
        </w:trPr>
        <w:tc>
          <w:tcPr>
            <w:tcW w:w="680" w:type="dxa"/>
          </w:tcPr>
          <w:p w14:paraId="6078F5C3" w14:textId="77777777" w:rsidR="00D81EAD" w:rsidRPr="00AF55F2" w:rsidRDefault="00D81EAD" w:rsidP="00D81EAD">
            <w:pPr>
              <w:jc w:val="center"/>
              <w:rPr>
                <w:sz w:val="20"/>
                <w:szCs w:val="20"/>
              </w:rPr>
            </w:pPr>
            <w:r w:rsidRPr="00AF55F2">
              <w:rPr>
                <w:sz w:val="20"/>
                <w:szCs w:val="20"/>
              </w:rPr>
              <w:t>2.</w:t>
            </w:r>
          </w:p>
        </w:tc>
        <w:tc>
          <w:tcPr>
            <w:tcW w:w="2835" w:type="dxa"/>
          </w:tcPr>
          <w:p w14:paraId="1B7932A0" w14:textId="77777777" w:rsidR="00D81EAD" w:rsidRPr="00AF55F2" w:rsidRDefault="00D81EAD" w:rsidP="00D81EAD">
            <w:pPr>
              <w:jc w:val="both"/>
              <w:rPr>
                <w:sz w:val="20"/>
                <w:szCs w:val="20"/>
              </w:rPr>
            </w:pPr>
            <w:r w:rsidRPr="00AF55F2">
              <w:rPr>
                <w:rFonts w:eastAsia="Cambria"/>
                <w:sz w:val="20"/>
                <w:szCs w:val="20"/>
              </w:rPr>
              <w:t>Доля благоустроенных дворовых территорий в Предгорном муниципальном округе в общем количестве дворовых территорий округа</w:t>
            </w:r>
          </w:p>
        </w:tc>
        <w:tc>
          <w:tcPr>
            <w:tcW w:w="1701" w:type="dxa"/>
          </w:tcPr>
          <w:p w14:paraId="1397F679" w14:textId="77777777" w:rsidR="00D81EAD" w:rsidRPr="00AF55F2" w:rsidRDefault="00A62994" w:rsidP="00D81EAD">
            <w:pPr>
              <w:jc w:val="center"/>
              <w:rPr>
                <w:sz w:val="20"/>
                <w:szCs w:val="20"/>
              </w:rPr>
            </w:pPr>
            <w:r w:rsidRPr="00AF55F2">
              <w:rPr>
                <w:sz w:val="20"/>
                <w:szCs w:val="20"/>
              </w:rPr>
              <w:t>процентов</w:t>
            </w:r>
          </w:p>
        </w:tc>
        <w:tc>
          <w:tcPr>
            <w:tcW w:w="6521" w:type="dxa"/>
          </w:tcPr>
          <w:p w14:paraId="47D74B56" w14:textId="77777777" w:rsidR="00A62994" w:rsidRPr="00AF55F2" w:rsidRDefault="00A62994" w:rsidP="00A62994">
            <w:pPr>
              <w:pStyle w:val="TableContents"/>
              <w:jc w:val="both"/>
              <w:rPr>
                <w:rFonts w:cs="Times New Roman"/>
                <w:sz w:val="20"/>
                <w:szCs w:val="20"/>
              </w:rPr>
            </w:pPr>
            <w:r w:rsidRPr="00AF55F2">
              <w:rPr>
                <w:rFonts w:cs="Times New Roman"/>
                <w:sz w:val="20"/>
                <w:szCs w:val="20"/>
              </w:rPr>
              <w:t>Рассчитывается по формуле:</w:t>
            </w:r>
          </w:p>
          <w:p w14:paraId="2971F1BE" w14:textId="77777777" w:rsidR="00A62994" w:rsidRPr="00AF55F2" w:rsidRDefault="00A62994" w:rsidP="00A62994">
            <w:pPr>
              <w:pStyle w:val="TableContents"/>
              <w:jc w:val="both"/>
              <w:rPr>
                <w:rFonts w:cs="Times New Roman"/>
                <w:sz w:val="20"/>
                <w:szCs w:val="20"/>
              </w:rPr>
            </w:pPr>
            <w:r w:rsidRPr="00AF55F2">
              <w:rPr>
                <w:rFonts w:cs="Times New Roman"/>
                <w:sz w:val="20"/>
                <w:szCs w:val="20"/>
              </w:rPr>
              <w:t>Tмкд.= (Li +Lj) / Lz * 100, где</w:t>
            </w:r>
          </w:p>
          <w:p w14:paraId="1353D527" w14:textId="77777777" w:rsidR="00A62994" w:rsidRPr="00AF55F2" w:rsidRDefault="00A62994" w:rsidP="00A62994">
            <w:pPr>
              <w:pStyle w:val="TableContents"/>
              <w:jc w:val="both"/>
              <w:rPr>
                <w:rFonts w:cs="Times New Roman"/>
                <w:sz w:val="20"/>
                <w:szCs w:val="20"/>
              </w:rPr>
            </w:pPr>
          </w:p>
          <w:p w14:paraId="1224E574" w14:textId="77777777" w:rsidR="00A62994" w:rsidRPr="00AF55F2" w:rsidRDefault="00A62994" w:rsidP="00A62994">
            <w:pPr>
              <w:pStyle w:val="TableContents"/>
              <w:jc w:val="both"/>
              <w:rPr>
                <w:rFonts w:cs="Times New Roman"/>
                <w:sz w:val="20"/>
                <w:szCs w:val="20"/>
              </w:rPr>
            </w:pPr>
            <w:r w:rsidRPr="00AF55F2">
              <w:rPr>
                <w:rFonts w:cs="Times New Roman"/>
                <w:sz w:val="20"/>
                <w:szCs w:val="20"/>
              </w:rPr>
              <w:t>Li – количество благоустроенных дворовых территорий в текущем году;</w:t>
            </w:r>
          </w:p>
          <w:p w14:paraId="2C835408" w14:textId="77777777" w:rsidR="00A62994" w:rsidRPr="00AF55F2" w:rsidRDefault="00A62994" w:rsidP="00A62994">
            <w:pPr>
              <w:pStyle w:val="TableContents"/>
              <w:jc w:val="both"/>
              <w:rPr>
                <w:rFonts w:cs="Times New Roman"/>
                <w:sz w:val="20"/>
                <w:szCs w:val="20"/>
              </w:rPr>
            </w:pPr>
            <w:r w:rsidRPr="00AF55F2">
              <w:rPr>
                <w:rFonts w:cs="Times New Roman"/>
                <w:sz w:val="20"/>
                <w:szCs w:val="20"/>
              </w:rPr>
              <w:t>Lj – количество благоустроенных дворовых территорий за год (годы), предшествующие отчётному году;</w:t>
            </w:r>
          </w:p>
          <w:p w14:paraId="453B75EC" w14:textId="77777777" w:rsidR="00D81EAD" w:rsidRPr="00AF55F2" w:rsidRDefault="00A62994" w:rsidP="00A62994">
            <w:pPr>
              <w:pStyle w:val="TableContents"/>
              <w:jc w:val="both"/>
              <w:rPr>
                <w:rFonts w:cs="Times New Roman"/>
                <w:sz w:val="20"/>
                <w:szCs w:val="20"/>
              </w:rPr>
            </w:pPr>
            <w:r w:rsidRPr="00AF55F2">
              <w:rPr>
                <w:rFonts w:cs="Times New Roman"/>
                <w:sz w:val="20"/>
                <w:szCs w:val="20"/>
              </w:rPr>
              <w:t>Lz – общее количество дворовых территории, нуждающихся в благоустройстве</w:t>
            </w:r>
          </w:p>
          <w:p w14:paraId="1527AF5C" w14:textId="77777777" w:rsidR="00A62994" w:rsidRPr="00AF55F2" w:rsidRDefault="00A62994" w:rsidP="00A62994">
            <w:pPr>
              <w:pStyle w:val="TableContents"/>
              <w:jc w:val="both"/>
              <w:rPr>
                <w:rFonts w:cs="Times New Roman"/>
                <w:sz w:val="20"/>
                <w:szCs w:val="20"/>
              </w:rPr>
            </w:pPr>
          </w:p>
        </w:tc>
        <w:tc>
          <w:tcPr>
            <w:tcW w:w="2551" w:type="dxa"/>
          </w:tcPr>
          <w:p w14:paraId="2E7F20FC" w14:textId="77777777" w:rsidR="00D81EAD" w:rsidRPr="00AF55F2" w:rsidRDefault="00D81EAD" w:rsidP="00D81EAD">
            <w:pPr>
              <w:pStyle w:val="TableContents"/>
              <w:jc w:val="center"/>
              <w:rPr>
                <w:rFonts w:cs="Times New Roman"/>
                <w:sz w:val="20"/>
                <w:szCs w:val="20"/>
              </w:rPr>
            </w:pPr>
            <w:r w:rsidRPr="00AF55F2">
              <w:rPr>
                <w:rFonts w:cs="Times New Roman"/>
                <w:sz w:val="20"/>
                <w:szCs w:val="20"/>
              </w:rPr>
              <w:lastRenderedPageBreak/>
              <w:t>ежегодно</w:t>
            </w:r>
          </w:p>
        </w:tc>
      </w:tr>
      <w:tr w:rsidR="00D81EAD" w:rsidRPr="00AF55F2" w14:paraId="6D911738" w14:textId="77777777" w:rsidTr="00AF55F2">
        <w:trPr>
          <w:trHeight w:val="1255"/>
        </w:trPr>
        <w:tc>
          <w:tcPr>
            <w:tcW w:w="680" w:type="dxa"/>
          </w:tcPr>
          <w:p w14:paraId="37A52588" w14:textId="77777777" w:rsidR="00D81EAD" w:rsidRPr="00AF55F2" w:rsidRDefault="00D81EAD" w:rsidP="00D81EAD">
            <w:pPr>
              <w:jc w:val="center"/>
              <w:rPr>
                <w:sz w:val="20"/>
                <w:szCs w:val="20"/>
              </w:rPr>
            </w:pPr>
            <w:r w:rsidRPr="00AF55F2">
              <w:rPr>
                <w:sz w:val="20"/>
                <w:szCs w:val="20"/>
              </w:rPr>
              <w:t>3.</w:t>
            </w:r>
          </w:p>
        </w:tc>
        <w:tc>
          <w:tcPr>
            <w:tcW w:w="2835" w:type="dxa"/>
          </w:tcPr>
          <w:p w14:paraId="559DA952" w14:textId="77777777" w:rsidR="00D81EAD" w:rsidRPr="00AF55F2" w:rsidRDefault="00D81EAD" w:rsidP="00D81EAD">
            <w:pPr>
              <w:jc w:val="both"/>
              <w:rPr>
                <w:rFonts w:eastAsia="Cambria"/>
                <w:sz w:val="20"/>
                <w:szCs w:val="20"/>
              </w:rPr>
            </w:pPr>
            <w:r w:rsidRPr="00AF55F2">
              <w:rPr>
                <w:rFonts w:eastAsia="Cambria"/>
                <w:sz w:val="20"/>
                <w:szCs w:val="20"/>
              </w:rPr>
              <w:t>Доля граждан, принявших участие в решении вопросов развития городской среды от общего количества граждан в возрасте от 14 лет, проживающих на территории Предгорного муниципального округа</w:t>
            </w:r>
          </w:p>
          <w:p w14:paraId="1C75A39B" w14:textId="77777777" w:rsidR="00D81EAD" w:rsidRPr="00AF55F2" w:rsidRDefault="00D81EAD" w:rsidP="00D81EAD">
            <w:pPr>
              <w:jc w:val="both"/>
              <w:rPr>
                <w:rFonts w:eastAsia="Cambria"/>
                <w:sz w:val="20"/>
                <w:szCs w:val="20"/>
              </w:rPr>
            </w:pPr>
          </w:p>
        </w:tc>
        <w:tc>
          <w:tcPr>
            <w:tcW w:w="1701" w:type="dxa"/>
          </w:tcPr>
          <w:p w14:paraId="68122B9A" w14:textId="77777777" w:rsidR="00D81EAD" w:rsidRPr="00AF55F2" w:rsidRDefault="00D81EAD" w:rsidP="00D81EAD">
            <w:pPr>
              <w:jc w:val="center"/>
              <w:rPr>
                <w:sz w:val="20"/>
                <w:szCs w:val="20"/>
              </w:rPr>
            </w:pPr>
            <w:r w:rsidRPr="00AF55F2">
              <w:rPr>
                <w:sz w:val="20"/>
                <w:szCs w:val="20"/>
              </w:rPr>
              <w:t>процентов</w:t>
            </w:r>
          </w:p>
        </w:tc>
        <w:tc>
          <w:tcPr>
            <w:tcW w:w="6521" w:type="dxa"/>
          </w:tcPr>
          <w:p w14:paraId="1C1F98ED" w14:textId="77777777" w:rsidR="00A62994" w:rsidRPr="00AF55F2" w:rsidRDefault="00A62994" w:rsidP="00A62994">
            <w:pPr>
              <w:pStyle w:val="TableContents"/>
              <w:jc w:val="both"/>
              <w:rPr>
                <w:sz w:val="20"/>
                <w:szCs w:val="20"/>
              </w:rPr>
            </w:pPr>
            <w:r w:rsidRPr="00AF55F2">
              <w:rPr>
                <w:sz w:val="20"/>
                <w:szCs w:val="20"/>
              </w:rPr>
              <w:t>Рассчитывается по формуле:</w:t>
            </w:r>
          </w:p>
          <w:p w14:paraId="033A77BF" w14:textId="77777777" w:rsidR="00A62994" w:rsidRPr="00AF55F2" w:rsidRDefault="00A62994" w:rsidP="00A62994">
            <w:pPr>
              <w:pStyle w:val="TableContents"/>
              <w:jc w:val="both"/>
              <w:rPr>
                <w:sz w:val="20"/>
                <w:szCs w:val="20"/>
              </w:rPr>
            </w:pPr>
            <w:r w:rsidRPr="00AF55F2">
              <w:rPr>
                <w:sz w:val="20"/>
                <w:szCs w:val="20"/>
              </w:rPr>
              <w:t>ТУ= Зп/З*100%, где</w:t>
            </w:r>
          </w:p>
          <w:p w14:paraId="75107DFA" w14:textId="77777777" w:rsidR="00A62994" w:rsidRPr="00AF55F2" w:rsidRDefault="00A62994" w:rsidP="00A62994">
            <w:pPr>
              <w:pStyle w:val="TableContents"/>
              <w:jc w:val="both"/>
              <w:rPr>
                <w:sz w:val="20"/>
                <w:szCs w:val="20"/>
              </w:rPr>
            </w:pPr>
          </w:p>
          <w:p w14:paraId="14BDC461" w14:textId="77777777" w:rsidR="00A62994" w:rsidRPr="00AF55F2" w:rsidRDefault="00A62994" w:rsidP="00A62994">
            <w:pPr>
              <w:pStyle w:val="TableContents"/>
              <w:jc w:val="both"/>
              <w:rPr>
                <w:sz w:val="20"/>
                <w:szCs w:val="20"/>
              </w:rPr>
            </w:pPr>
            <w:r w:rsidRPr="00AF55F2">
              <w:rPr>
                <w:sz w:val="20"/>
                <w:szCs w:val="20"/>
              </w:rPr>
              <w:t>Зп- количество лиц принявших участия в решение вопросов городской среды от 14 лет и старше;</w:t>
            </w:r>
          </w:p>
          <w:p w14:paraId="4F237EA6" w14:textId="77777777" w:rsidR="00D81EAD" w:rsidRPr="00AF55F2" w:rsidRDefault="00A62994" w:rsidP="00A62994">
            <w:pPr>
              <w:pStyle w:val="TableContents"/>
              <w:jc w:val="both"/>
              <w:rPr>
                <w:rFonts w:cs="Times New Roman"/>
                <w:sz w:val="20"/>
                <w:szCs w:val="20"/>
              </w:rPr>
            </w:pPr>
            <w:r w:rsidRPr="00AF55F2">
              <w:rPr>
                <w:sz w:val="20"/>
                <w:szCs w:val="20"/>
              </w:rPr>
              <w:t>З- количество жителей Предгорного муниципального округа от 14 лет и старше</w:t>
            </w:r>
          </w:p>
        </w:tc>
        <w:tc>
          <w:tcPr>
            <w:tcW w:w="2551" w:type="dxa"/>
          </w:tcPr>
          <w:p w14:paraId="1FBE961A" w14:textId="77777777" w:rsidR="00D81EAD" w:rsidRPr="00AF55F2" w:rsidRDefault="00A62994" w:rsidP="00D81EAD">
            <w:pPr>
              <w:pStyle w:val="TableContents"/>
              <w:jc w:val="center"/>
              <w:rPr>
                <w:rFonts w:cs="Times New Roman"/>
                <w:sz w:val="20"/>
                <w:szCs w:val="20"/>
              </w:rPr>
            </w:pPr>
            <w:r w:rsidRPr="00AF55F2">
              <w:rPr>
                <w:rFonts w:cs="Times New Roman"/>
                <w:sz w:val="20"/>
                <w:szCs w:val="20"/>
              </w:rPr>
              <w:t>ежегодно</w:t>
            </w:r>
          </w:p>
        </w:tc>
      </w:tr>
      <w:tr w:rsidR="00A526A8" w:rsidRPr="00AF55F2" w14:paraId="55A60ED6" w14:textId="77777777" w:rsidTr="00AF55F2">
        <w:trPr>
          <w:trHeight w:val="288"/>
        </w:trPr>
        <w:tc>
          <w:tcPr>
            <w:tcW w:w="14288" w:type="dxa"/>
            <w:gridSpan w:val="5"/>
          </w:tcPr>
          <w:p w14:paraId="7234ACE3" w14:textId="77777777" w:rsidR="00A526A8" w:rsidRPr="00AF55F2" w:rsidRDefault="00A526A8" w:rsidP="00A526A8">
            <w:pPr>
              <w:jc w:val="center"/>
              <w:rPr>
                <w:sz w:val="20"/>
                <w:szCs w:val="20"/>
              </w:rPr>
            </w:pPr>
            <w:r w:rsidRPr="00AF55F2">
              <w:rPr>
                <w:sz w:val="20"/>
                <w:szCs w:val="20"/>
              </w:rPr>
              <w:t>Подпрограмма 1 «</w:t>
            </w:r>
            <w:r w:rsidR="00A62994" w:rsidRPr="00AF55F2">
              <w:rPr>
                <w:sz w:val="20"/>
                <w:szCs w:val="20"/>
              </w:rPr>
              <w:t>Современная городская среда</w:t>
            </w:r>
            <w:r w:rsidRPr="00AF55F2">
              <w:rPr>
                <w:sz w:val="20"/>
                <w:szCs w:val="20"/>
              </w:rPr>
              <w:t>»</w:t>
            </w:r>
          </w:p>
          <w:p w14:paraId="69D96FE2" w14:textId="77777777" w:rsidR="00A526A8" w:rsidRPr="00AF55F2" w:rsidRDefault="00A526A8" w:rsidP="00A526A8">
            <w:pPr>
              <w:jc w:val="center"/>
              <w:rPr>
                <w:sz w:val="20"/>
                <w:szCs w:val="20"/>
              </w:rPr>
            </w:pPr>
          </w:p>
        </w:tc>
      </w:tr>
      <w:tr w:rsidR="008648E1" w:rsidRPr="00AF55F2" w14:paraId="6E9E9240" w14:textId="77777777" w:rsidTr="00AF55F2">
        <w:trPr>
          <w:trHeight w:val="80"/>
        </w:trPr>
        <w:tc>
          <w:tcPr>
            <w:tcW w:w="680" w:type="dxa"/>
          </w:tcPr>
          <w:p w14:paraId="5E940A7F" w14:textId="77777777" w:rsidR="008648E1" w:rsidRPr="00AF55F2" w:rsidRDefault="006B06A2" w:rsidP="008648E1">
            <w:pPr>
              <w:jc w:val="center"/>
              <w:rPr>
                <w:sz w:val="20"/>
                <w:szCs w:val="20"/>
              </w:rPr>
            </w:pPr>
            <w:r w:rsidRPr="00AF55F2">
              <w:rPr>
                <w:sz w:val="20"/>
                <w:szCs w:val="20"/>
              </w:rPr>
              <w:t>4</w:t>
            </w:r>
            <w:r w:rsidR="008648E1" w:rsidRPr="00AF55F2">
              <w:rPr>
                <w:sz w:val="20"/>
                <w:szCs w:val="20"/>
              </w:rPr>
              <w:t>.</w:t>
            </w:r>
          </w:p>
        </w:tc>
        <w:tc>
          <w:tcPr>
            <w:tcW w:w="2835" w:type="dxa"/>
            <w:vAlign w:val="center"/>
          </w:tcPr>
          <w:p w14:paraId="70639369" w14:textId="77777777" w:rsidR="008648E1" w:rsidRPr="00AF55F2" w:rsidRDefault="008648E1" w:rsidP="008648E1">
            <w:pPr>
              <w:widowControl w:val="0"/>
              <w:autoSpaceDE w:val="0"/>
              <w:snapToGrid w:val="0"/>
              <w:jc w:val="both"/>
              <w:rPr>
                <w:sz w:val="20"/>
                <w:szCs w:val="20"/>
              </w:rPr>
            </w:pPr>
            <w:r w:rsidRPr="00AF55F2">
              <w:rPr>
                <w:sz w:val="20"/>
                <w:szCs w:val="20"/>
              </w:rPr>
              <w:t>Количество благоустроенных общественных территорий</w:t>
            </w:r>
          </w:p>
          <w:p w14:paraId="371B04DA" w14:textId="77777777" w:rsidR="008648E1" w:rsidRPr="00AF55F2" w:rsidRDefault="008648E1" w:rsidP="008648E1">
            <w:pPr>
              <w:autoSpaceDE w:val="0"/>
              <w:snapToGrid w:val="0"/>
              <w:jc w:val="both"/>
              <w:rPr>
                <w:sz w:val="20"/>
                <w:szCs w:val="20"/>
                <w:highlight w:val="yellow"/>
              </w:rPr>
            </w:pPr>
          </w:p>
        </w:tc>
        <w:tc>
          <w:tcPr>
            <w:tcW w:w="1701" w:type="dxa"/>
          </w:tcPr>
          <w:p w14:paraId="2295F3A4" w14:textId="77777777" w:rsidR="008648E1" w:rsidRPr="00AF55F2" w:rsidRDefault="00D140FC" w:rsidP="008648E1">
            <w:pPr>
              <w:jc w:val="center"/>
              <w:rPr>
                <w:sz w:val="20"/>
                <w:szCs w:val="20"/>
              </w:rPr>
            </w:pPr>
            <w:r w:rsidRPr="00AF55F2">
              <w:rPr>
                <w:sz w:val="20"/>
                <w:szCs w:val="20"/>
              </w:rPr>
              <w:t>единиц</w:t>
            </w:r>
          </w:p>
        </w:tc>
        <w:tc>
          <w:tcPr>
            <w:tcW w:w="6521" w:type="dxa"/>
          </w:tcPr>
          <w:p w14:paraId="6DB0A940" w14:textId="77777777" w:rsidR="008648E1" w:rsidRPr="00AF55F2" w:rsidRDefault="00D140FC" w:rsidP="008648E1">
            <w:pPr>
              <w:pStyle w:val="TableContents"/>
              <w:jc w:val="both"/>
              <w:rPr>
                <w:rFonts w:cs="Times New Roman"/>
                <w:sz w:val="20"/>
                <w:szCs w:val="20"/>
              </w:rPr>
            </w:pPr>
            <w:r w:rsidRPr="00AF55F2">
              <w:rPr>
                <w:rFonts w:cs="Times New Roman"/>
                <w:sz w:val="20"/>
                <w:szCs w:val="20"/>
              </w:rPr>
              <w:t>Отчёт (приложение к соглашению)</w:t>
            </w:r>
          </w:p>
        </w:tc>
        <w:tc>
          <w:tcPr>
            <w:tcW w:w="2551" w:type="dxa"/>
          </w:tcPr>
          <w:p w14:paraId="2D59F1D0" w14:textId="77777777" w:rsidR="008648E1" w:rsidRPr="00AF55F2" w:rsidRDefault="00D140FC" w:rsidP="008648E1">
            <w:pPr>
              <w:pStyle w:val="TableContents"/>
              <w:jc w:val="center"/>
              <w:rPr>
                <w:rFonts w:cs="Times New Roman"/>
                <w:sz w:val="20"/>
                <w:szCs w:val="20"/>
              </w:rPr>
            </w:pPr>
            <w:r w:rsidRPr="00AF55F2">
              <w:rPr>
                <w:rFonts w:cs="Times New Roman"/>
                <w:sz w:val="20"/>
                <w:szCs w:val="20"/>
              </w:rPr>
              <w:t>е</w:t>
            </w:r>
            <w:r w:rsidR="008648E1" w:rsidRPr="00AF55F2">
              <w:rPr>
                <w:rFonts w:cs="Times New Roman"/>
                <w:sz w:val="20"/>
                <w:szCs w:val="20"/>
              </w:rPr>
              <w:t>жегодно</w:t>
            </w:r>
          </w:p>
        </w:tc>
      </w:tr>
      <w:tr w:rsidR="008648E1" w:rsidRPr="00AF55F2" w14:paraId="78809F01" w14:textId="77777777" w:rsidTr="00AF55F2">
        <w:trPr>
          <w:trHeight w:val="768"/>
        </w:trPr>
        <w:tc>
          <w:tcPr>
            <w:tcW w:w="680" w:type="dxa"/>
          </w:tcPr>
          <w:p w14:paraId="545D8B59" w14:textId="77777777" w:rsidR="008648E1" w:rsidRPr="00AF55F2" w:rsidRDefault="006B06A2" w:rsidP="008648E1">
            <w:pPr>
              <w:jc w:val="center"/>
              <w:rPr>
                <w:sz w:val="20"/>
                <w:szCs w:val="20"/>
              </w:rPr>
            </w:pPr>
            <w:r w:rsidRPr="00AF55F2">
              <w:rPr>
                <w:sz w:val="20"/>
                <w:szCs w:val="20"/>
              </w:rPr>
              <w:t>5</w:t>
            </w:r>
            <w:r w:rsidR="00D140FC" w:rsidRPr="00AF55F2">
              <w:rPr>
                <w:sz w:val="20"/>
                <w:szCs w:val="20"/>
              </w:rPr>
              <w:t>.</w:t>
            </w:r>
          </w:p>
        </w:tc>
        <w:tc>
          <w:tcPr>
            <w:tcW w:w="2835" w:type="dxa"/>
          </w:tcPr>
          <w:p w14:paraId="23B7B6F7" w14:textId="77777777" w:rsidR="008648E1" w:rsidRPr="00AF55F2" w:rsidRDefault="008648E1" w:rsidP="008648E1">
            <w:pPr>
              <w:autoSpaceDE w:val="0"/>
              <w:snapToGrid w:val="0"/>
              <w:jc w:val="both"/>
              <w:rPr>
                <w:rFonts w:eastAsia="Cambria"/>
                <w:sz w:val="20"/>
                <w:szCs w:val="20"/>
              </w:rPr>
            </w:pPr>
            <w:r w:rsidRPr="00AF55F2">
              <w:rPr>
                <w:rFonts w:eastAsia="Cambria"/>
                <w:sz w:val="20"/>
                <w:szCs w:val="20"/>
              </w:rPr>
              <w:t>Количество благоустроенных дворовых территорий</w:t>
            </w:r>
          </w:p>
          <w:p w14:paraId="59F2EF34" w14:textId="77777777" w:rsidR="00D140FC" w:rsidRPr="00AF55F2" w:rsidRDefault="00D140FC" w:rsidP="008648E1">
            <w:pPr>
              <w:autoSpaceDE w:val="0"/>
              <w:snapToGrid w:val="0"/>
              <w:jc w:val="both"/>
              <w:rPr>
                <w:rFonts w:eastAsia="Cambria"/>
                <w:sz w:val="20"/>
                <w:szCs w:val="20"/>
              </w:rPr>
            </w:pPr>
          </w:p>
        </w:tc>
        <w:tc>
          <w:tcPr>
            <w:tcW w:w="1701" w:type="dxa"/>
          </w:tcPr>
          <w:p w14:paraId="57CF970C" w14:textId="77777777" w:rsidR="008648E1" w:rsidRPr="00AF55F2" w:rsidRDefault="00D140FC" w:rsidP="008648E1">
            <w:pPr>
              <w:autoSpaceDE w:val="0"/>
              <w:snapToGrid w:val="0"/>
              <w:jc w:val="center"/>
              <w:rPr>
                <w:sz w:val="20"/>
                <w:szCs w:val="20"/>
              </w:rPr>
            </w:pPr>
            <w:r w:rsidRPr="00AF55F2">
              <w:rPr>
                <w:sz w:val="20"/>
                <w:szCs w:val="20"/>
              </w:rPr>
              <w:t>единиц</w:t>
            </w:r>
          </w:p>
        </w:tc>
        <w:tc>
          <w:tcPr>
            <w:tcW w:w="6521" w:type="dxa"/>
          </w:tcPr>
          <w:p w14:paraId="51E29C8C" w14:textId="77777777" w:rsidR="008648E1" w:rsidRPr="00AF55F2" w:rsidRDefault="00D140FC" w:rsidP="008648E1">
            <w:pPr>
              <w:pStyle w:val="TableContents"/>
              <w:jc w:val="both"/>
              <w:rPr>
                <w:rFonts w:cs="Times New Roman"/>
                <w:sz w:val="20"/>
                <w:szCs w:val="20"/>
              </w:rPr>
            </w:pPr>
            <w:r w:rsidRPr="00AF55F2">
              <w:rPr>
                <w:rFonts w:cs="Times New Roman"/>
                <w:sz w:val="20"/>
                <w:szCs w:val="20"/>
              </w:rPr>
              <w:t>Отчёт (приложение к соглашению)</w:t>
            </w:r>
          </w:p>
        </w:tc>
        <w:tc>
          <w:tcPr>
            <w:tcW w:w="2551" w:type="dxa"/>
          </w:tcPr>
          <w:p w14:paraId="7D9C83FE" w14:textId="77777777" w:rsidR="008648E1" w:rsidRPr="00AF55F2" w:rsidRDefault="00D140FC" w:rsidP="008648E1">
            <w:pPr>
              <w:pStyle w:val="TableContents"/>
              <w:jc w:val="center"/>
              <w:rPr>
                <w:rFonts w:cs="Times New Roman"/>
                <w:sz w:val="20"/>
                <w:szCs w:val="20"/>
              </w:rPr>
            </w:pPr>
            <w:r w:rsidRPr="00AF55F2">
              <w:rPr>
                <w:rFonts w:cs="Times New Roman"/>
                <w:sz w:val="20"/>
                <w:szCs w:val="20"/>
              </w:rPr>
              <w:t>ежегодно</w:t>
            </w:r>
          </w:p>
        </w:tc>
      </w:tr>
      <w:tr w:rsidR="00D140FC" w:rsidRPr="00AF55F2" w14:paraId="5A71D6B0" w14:textId="77777777" w:rsidTr="00AF55F2">
        <w:trPr>
          <w:trHeight w:val="768"/>
        </w:trPr>
        <w:tc>
          <w:tcPr>
            <w:tcW w:w="680" w:type="dxa"/>
          </w:tcPr>
          <w:p w14:paraId="7960F3C1" w14:textId="77777777" w:rsidR="00D140FC" w:rsidRPr="00AF55F2" w:rsidRDefault="006B06A2" w:rsidP="00D140FC">
            <w:pPr>
              <w:jc w:val="center"/>
              <w:rPr>
                <w:sz w:val="20"/>
                <w:szCs w:val="20"/>
              </w:rPr>
            </w:pPr>
            <w:r w:rsidRPr="00AF55F2">
              <w:rPr>
                <w:sz w:val="20"/>
                <w:szCs w:val="20"/>
              </w:rPr>
              <w:t>6</w:t>
            </w:r>
            <w:r w:rsidR="00D140FC" w:rsidRPr="00AF55F2">
              <w:rPr>
                <w:sz w:val="20"/>
                <w:szCs w:val="20"/>
              </w:rPr>
              <w:t>.</w:t>
            </w:r>
          </w:p>
        </w:tc>
        <w:tc>
          <w:tcPr>
            <w:tcW w:w="2835" w:type="dxa"/>
          </w:tcPr>
          <w:p w14:paraId="17741FD6" w14:textId="77777777" w:rsidR="001608A1" w:rsidRPr="00AF55F2" w:rsidRDefault="007659FA" w:rsidP="006B06A2">
            <w:pPr>
              <w:tabs>
                <w:tab w:val="left" w:pos="945"/>
              </w:tabs>
              <w:jc w:val="both"/>
              <w:rPr>
                <w:sz w:val="20"/>
                <w:szCs w:val="20"/>
              </w:rPr>
            </w:pPr>
            <w:r w:rsidRPr="00AF55F2">
              <w:rPr>
                <w:sz w:val="20"/>
                <w:szCs w:val="20"/>
              </w:rPr>
              <w:t>Количество граждан, вовлеченных в реализацию мероприятий по благоустройству общественных территорий, а также дворовых территорий</w:t>
            </w:r>
          </w:p>
          <w:p w14:paraId="5CF61DCC" w14:textId="77777777" w:rsidR="007659FA" w:rsidRPr="00AF55F2" w:rsidRDefault="007659FA" w:rsidP="006B06A2">
            <w:pPr>
              <w:tabs>
                <w:tab w:val="left" w:pos="945"/>
              </w:tabs>
              <w:jc w:val="both"/>
              <w:rPr>
                <w:rFonts w:eastAsia="Cambria"/>
                <w:sz w:val="20"/>
                <w:szCs w:val="20"/>
              </w:rPr>
            </w:pPr>
          </w:p>
        </w:tc>
        <w:tc>
          <w:tcPr>
            <w:tcW w:w="1701" w:type="dxa"/>
          </w:tcPr>
          <w:p w14:paraId="68E1F8C4" w14:textId="77777777" w:rsidR="00D140FC" w:rsidRPr="00AF55F2" w:rsidRDefault="00D140FC" w:rsidP="00D140FC">
            <w:pPr>
              <w:autoSpaceDE w:val="0"/>
              <w:snapToGrid w:val="0"/>
              <w:jc w:val="center"/>
              <w:rPr>
                <w:sz w:val="20"/>
                <w:szCs w:val="20"/>
              </w:rPr>
            </w:pPr>
            <w:r w:rsidRPr="00AF55F2">
              <w:rPr>
                <w:sz w:val="20"/>
                <w:szCs w:val="20"/>
              </w:rPr>
              <w:t>человек</w:t>
            </w:r>
          </w:p>
        </w:tc>
        <w:tc>
          <w:tcPr>
            <w:tcW w:w="6521" w:type="dxa"/>
          </w:tcPr>
          <w:p w14:paraId="4011795B" w14:textId="77777777" w:rsidR="00D140FC" w:rsidRPr="00AF55F2" w:rsidRDefault="006B06A2" w:rsidP="00D140FC">
            <w:pPr>
              <w:pStyle w:val="TableContents"/>
              <w:jc w:val="both"/>
              <w:rPr>
                <w:rFonts w:cs="Times New Roman"/>
                <w:sz w:val="20"/>
                <w:szCs w:val="20"/>
              </w:rPr>
            </w:pPr>
            <w:r w:rsidRPr="00AF55F2">
              <w:rPr>
                <w:rFonts w:cs="Times New Roman"/>
                <w:sz w:val="20"/>
                <w:szCs w:val="20"/>
              </w:rPr>
              <w:t>Протокол общественной комиссии по проведению комиссионной оценки поступивших предложений</w:t>
            </w:r>
          </w:p>
        </w:tc>
        <w:tc>
          <w:tcPr>
            <w:tcW w:w="2551" w:type="dxa"/>
          </w:tcPr>
          <w:p w14:paraId="79695F16" w14:textId="77777777" w:rsidR="00D140FC" w:rsidRPr="00AF55F2" w:rsidRDefault="00D140FC" w:rsidP="00D140FC">
            <w:pPr>
              <w:pStyle w:val="TableContents"/>
              <w:jc w:val="center"/>
              <w:rPr>
                <w:rFonts w:cs="Times New Roman"/>
                <w:sz w:val="20"/>
                <w:szCs w:val="20"/>
              </w:rPr>
            </w:pPr>
            <w:r w:rsidRPr="00AF55F2">
              <w:rPr>
                <w:rFonts w:cs="Times New Roman"/>
                <w:sz w:val="20"/>
                <w:szCs w:val="20"/>
              </w:rPr>
              <w:t>ежегодно</w:t>
            </w:r>
          </w:p>
        </w:tc>
      </w:tr>
      <w:tr w:rsidR="00D140FC" w:rsidRPr="00AF55F2" w14:paraId="5636AEC7" w14:textId="77777777" w:rsidTr="00AF55F2">
        <w:trPr>
          <w:trHeight w:val="768"/>
        </w:trPr>
        <w:tc>
          <w:tcPr>
            <w:tcW w:w="680" w:type="dxa"/>
          </w:tcPr>
          <w:p w14:paraId="5C45F5FA" w14:textId="77777777" w:rsidR="00D140FC" w:rsidRPr="00AF55F2" w:rsidRDefault="00272D91" w:rsidP="00D140FC">
            <w:pPr>
              <w:jc w:val="center"/>
              <w:rPr>
                <w:sz w:val="20"/>
                <w:szCs w:val="20"/>
              </w:rPr>
            </w:pPr>
            <w:r w:rsidRPr="00AF55F2">
              <w:rPr>
                <w:sz w:val="20"/>
                <w:szCs w:val="20"/>
              </w:rPr>
              <w:t>7</w:t>
            </w:r>
            <w:r w:rsidR="00D140FC" w:rsidRPr="00AF55F2">
              <w:rPr>
                <w:sz w:val="20"/>
                <w:szCs w:val="20"/>
              </w:rPr>
              <w:t>.</w:t>
            </w:r>
          </w:p>
        </w:tc>
        <w:tc>
          <w:tcPr>
            <w:tcW w:w="2835" w:type="dxa"/>
          </w:tcPr>
          <w:p w14:paraId="02FA6213" w14:textId="77777777" w:rsidR="00D140FC" w:rsidRPr="00AF55F2" w:rsidRDefault="00D140FC" w:rsidP="00D140FC">
            <w:pPr>
              <w:autoSpaceDE w:val="0"/>
              <w:snapToGrid w:val="0"/>
              <w:jc w:val="both"/>
              <w:rPr>
                <w:rFonts w:eastAsia="Cambria"/>
                <w:sz w:val="20"/>
                <w:szCs w:val="20"/>
              </w:rPr>
            </w:pPr>
            <w:r w:rsidRPr="00AF55F2">
              <w:rPr>
                <w:sz w:val="20"/>
                <w:szCs w:val="20"/>
              </w:rPr>
              <w:t>Количество граждан принявших трудовое участие в мероприятиях по благоустройству дворовых территорий</w:t>
            </w:r>
          </w:p>
        </w:tc>
        <w:tc>
          <w:tcPr>
            <w:tcW w:w="1701" w:type="dxa"/>
          </w:tcPr>
          <w:p w14:paraId="5A9115BE" w14:textId="77777777" w:rsidR="00D140FC" w:rsidRPr="00AF55F2" w:rsidRDefault="00D140FC" w:rsidP="00D140FC">
            <w:pPr>
              <w:autoSpaceDE w:val="0"/>
              <w:snapToGrid w:val="0"/>
              <w:jc w:val="center"/>
              <w:rPr>
                <w:sz w:val="20"/>
                <w:szCs w:val="20"/>
              </w:rPr>
            </w:pPr>
            <w:r w:rsidRPr="00AF55F2">
              <w:rPr>
                <w:sz w:val="20"/>
                <w:szCs w:val="20"/>
              </w:rPr>
              <w:t>человек</w:t>
            </w:r>
          </w:p>
        </w:tc>
        <w:tc>
          <w:tcPr>
            <w:tcW w:w="6521" w:type="dxa"/>
          </w:tcPr>
          <w:p w14:paraId="0AFC05A0" w14:textId="77777777" w:rsidR="00D140FC" w:rsidRPr="00AF55F2" w:rsidRDefault="001608A1" w:rsidP="00D140FC">
            <w:pPr>
              <w:pStyle w:val="TableContents"/>
              <w:jc w:val="both"/>
              <w:rPr>
                <w:rFonts w:cs="Times New Roman"/>
                <w:sz w:val="20"/>
                <w:szCs w:val="20"/>
              </w:rPr>
            </w:pPr>
            <w:r w:rsidRPr="00AF55F2">
              <w:rPr>
                <w:rFonts w:cs="Times New Roman"/>
                <w:sz w:val="20"/>
                <w:szCs w:val="20"/>
              </w:rPr>
              <w:t>Акт управления ЖКХ</w:t>
            </w:r>
          </w:p>
        </w:tc>
        <w:tc>
          <w:tcPr>
            <w:tcW w:w="2551" w:type="dxa"/>
          </w:tcPr>
          <w:p w14:paraId="01708F50" w14:textId="77777777" w:rsidR="00D140FC" w:rsidRPr="00AF55F2" w:rsidRDefault="00D140FC" w:rsidP="00D140FC">
            <w:pPr>
              <w:pStyle w:val="TableContents"/>
              <w:jc w:val="center"/>
              <w:rPr>
                <w:rFonts w:cs="Times New Roman"/>
                <w:sz w:val="20"/>
                <w:szCs w:val="20"/>
              </w:rPr>
            </w:pPr>
            <w:r w:rsidRPr="00AF55F2">
              <w:rPr>
                <w:rFonts w:cs="Times New Roman"/>
                <w:sz w:val="20"/>
                <w:szCs w:val="20"/>
              </w:rPr>
              <w:t>ежегодно</w:t>
            </w:r>
          </w:p>
        </w:tc>
      </w:tr>
    </w:tbl>
    <w:p w14:paraId="0ADBE369" w14:textId="77777777" w:rsidR="00A526A8" w:rsidRPr="001608A1" w:rsidRDefault="00A526A8" w:rsidP="00A526A8">
      <w:pPr>
        <w:widowControl w:val="0"/>
        <w:autoSpaceDE w:val="0"/>
        <w:autoSpaceDN w:val="0"/>
        <w:adjustRightInd w:val="0"/>
        <w:ind w:left="8496"/>
        <w:jc w:val="center"/>
        <w:outlineLvl w:val="1"/>
        <w:rPr>
          <w:sz w:val="28"/>
          <w:szCs w:val="28"/>
        </w:rPr>
      </w:pPr>
      <w:r w:rsidRPr="003F2CB2">
        <w:rPr>
          <w:sz w:val="28"/>
          <w:szCs w:val="28"/>
        </w:rPr>
        <w:br w:type="page"/>
      </w:r>
      <w:r w:rsidRPr="001608A1">
        <w:rPr>
          <w:sz w:val="28"/>
          <w:szCs w:val="28"/>
        </w:rPr>
        <w:lastRenderedPageBreak/>
        <w:t>ПРИЛОЖЕНИЕ 5</w:t>
      </w:r>
    </w:p>
    <w:p w14:paraId="30AFED4A" w14:textId="77777777" w:rsidR="00A526A8" w:rsidRPr="001608A1" w:rsidRDefault="00A526A8" w:rsidP="00A526A8">
      <w:pPr>
        <w:widowControl w:val="0"/>
        <w:autoSpaceDE w:val="0"/>
        <w:autoSpaceDN w:val="0"/>
        <w:spacing w:line="240" w:lineRule="exact"/>
        <w:ind w:left="8496"/>
        <w:jc w:val="center"/>
        <w:rPr>
          <w:sz w:val="28"/>
          <w:szCs w:val="28"/>
        </w:rPr>
      </w:pPr>
      <w:r w:rsidRPr="001608A1">
        <w:rPr>
          <w:sz w:val="28"/>
          <w:szCs w:val="28"/>
        </w:rPr>
        <w:t xml:space="preserve">к муниципальной программе Предгорного </w:t>
      </w:r>
    </w:p>
    <w:p w14:paraId="682F07EC" w14:textId="77777777" w:rsidR="00A526A8" w:rsidRPr="001608A1" w:rsidRDefault="00A526A8" w:rsidP="00A526A8">
      <w:pPr>
        <w:widowControl w:val="0"/>
        <w:autoSpaceDE w:val="0"/>
        <w:autoSpaceDN w:val="0"/>
        <w:spacing w:line="240" w:lineRule="exact"/>
        <w:ind w:left="8496"/>
        <w:jc w:val="center"/>
        <w:rPr>
          <w:sz w:val="28"/>
          <w:szCs w:val="28"/>
        </w:rPr>
      </w:pPr>
      <w:r w:rsidRPr="001608A1">
        <w:rPr>
          <w:sz w:val="28"/>
          <w:szCs w:val="28"/>
        </w:rPr>
        <w:t xml:space="preserve">муниципального округа Ставропольского края </w:t>
      </w:r>
    </w:p>
    <w:p w14:paraId="6F4FD2FB" w14:textId="77777777" w:rsidR="00A526A8" w:rsidRPr="001608A1" w:rsidRDefault="008C1CD9" w:rsidP="00A526A8">
      <w:pPr>
        <w:widowControl w:val="0"/>
        <w:autoSpaceDE w:val="0"/>
        <w:autoSpaceDN w:val="0"/>
        <w:spacing w:line="240" w:lineRule="exact"/>
        <w:ind w:left="8496"/>
        <w:jc w:val="center"/>
        <w:rPr>
          <w:sz w:val="28"/>
          <w:szCs w:val="28"/>
        </w:rPr>
      </w:pPr>
      <w:r w:rsidRPr="001608A1">
        <w:rPr>
          <w:sz w:val="28"/>
          <w:szCs w:val="28"/>
        </w:rPr>
        <w:t>«Формирование современной городской среды»</w:t>
      </w:r>
    </w:p>
    <w:p w14:paraId="645DD6C0" w14:textId="77777777" w:rsidR="00A526A8" w:rsidRPr="001608A1" w:rsidRDefault="00A526A8" w:rsidP="00873FBF">
      <w:pPr>
        <w:jc w:val="center"/>
      </w:pPr>
    </w:p>
    <w:p w14:paraId="7F046F6B" w14:textId="77777777" w:rsidR="00A526A8" w:rsidRPr="00873FBF" w:rsidRDefault="00A526A8" w:rsidP="00873FBF">
      <w:pPr>
        <w:jc w:val="center"/>
      </w:pPr>
    </w:p>
    <w:p w14:paraId="68335CBF" w14:textId="77777777" w:rsidR="00A526A8" w:rsidRPr="00873FBF" w:rsidRDefault="00A526A8" w:rsidP="00873FBF">
      <w:pPr>
        <w:jc w:val="center"/>
      </w:pPr>
    </w:p>
    <w:p w14:paraId="1579F56A" w14:textId="77777777" w:rsidR="00A526A8" w:rsidRPr="00873FBF" w:rsidRDefault="00A526A8" w:rsidP="00873FBF">
      <w:pPr>
        <w:jc w:val="center"/>
        <w:rPr>
          <w:sz w:val="28"/>
          <w:szCs w:val="28"/>
        </w:rPr>
      </w:pPr>
      <w:r w:rsidRPr="00873FBF">
        <w:rPr>
          <w:sz w:val="28"/>
          <w:szCs w:val="28"/>
        </w:rPr>
        <w:t>ОБЪЕМЫ И ИСТОЧНИКИ</w:t>
      </w:r>
    </w:p>
    <w:p w14:paraId="02C897D0" w14:textId="77777777" w:rsidR="00A526A8" w:rsidRPr="00873FBF" w:rsidRDefault="00A526A8" w:rsidP="00873FBF">
      <w:pPr>
        <w:jc w:val="center"/>
        <w:rPr>
          <w:sz w:val="28"/>
          <w:szCs w:val="28"/>
        </w:rPr>
      </w:pPr>
      <w:r w:rsidRPr="00873FBF">
        <w:rPr>
          <w:sz w:val="28"/>
          <w:szCs w:val="28"/>
        </w:rPr>
        <w:t>финансового обеспечения Программы</w:t>
      </w:r>
    </w:p>
    <w:p w14:paraId="6474B1CB" w14:textId="77777777" w:rsidR="00A526A8" w:rsidRPr="00873FBF" w:rsidRDefault="00A526A8" w:rsidP="00873FBF">
      <w:pPr>
        <w:jc w:val="center"/>
      </w:pPr>
    </w:p>
    <w:tbl>
      <w:tblPr>
        <w:tblW w:w="14885" w:type="dxa"/>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8"/>
        <w:gridCol w:w="2835"/>
        <w:gridCol w:w="1276"/>
        <w:gridCol w:w="1417"/>
        <w:gridCol w:w="1276"/>
        <w:gridCol w:w="1417"/>
        <w:gridCol w:w="1276"/>
        <w:gridCol w:w="1134"/>
        <w:gridCol w:w="1276"/>
      </w:tblGrid>
      <w:tr w:rsidR="008C1CD9" w:rsidRPr="00AF55F2" w14:paraId="47F7D839" w14:textId="77777777" w:rsidTr="00803657">
        <w:tc>
          <w:tcPr>
            <w:tcW w:w="710" w:type="dxa"/>
            <w:vMerge w:val="restart"/>
            <w:shd w:val="clear" w:color="auto" w:fill="auto"/>
          </w:tcPr>
          <w:p w14:paraId="6BD5B188" w14:textId="77777777" w:rsidR="008C1CD9" w:rsidRPr="00AF55F2" w:rsidRDefault="008C1CD9" w:rsidP="00A526A8">
            <w:pPr>
              <w:widowControl w:val="0"/>
              <w:autoSpaceDE w:val="0"/>
              <w:autoSpaceDN w:val="0"/>
              <w:spacing w:line="240" w:lineRule="exact"/>
              <w:jc w:val="center"/>
              <w:rPr>
                <w:sz w:val="20"/>
                <w:szCs w:val="20"/>
              </w:rPr>
            </w:pPr>
            <w:r w:rsidRPr="00AF55F2">
              <w:rPr>
                <w:sz w:val="20"/>
                <w:szCs w:val="20"/>
              </w:rPr>
              <w:t>№ п/п</w:t>
            </w:r>
          </w:p>
        </w:tc>
        <w:tc>
          <w:tcPr>
            <w:tcW w:w="2268" w:type="dxa"/>
            <w:vMerge w:val="restart"/>
            <w:shd w:val="clear" w:color="auto" w:fill="auto"/>
          </w:tcPr>
          <w:p w14:paraId="000897C2" w14:textId="77777777" w:rsidR="008C1CD9" w:rsidRPr="00AF55F2" w:rsidRDefault="008C1CD9" w:rsidP="00A526A8">
            <w:pPr>
              <w:widowControl w:val="0"/>
              <w:autoSpaceDE w:val="0"/>
              <w:autoSpaceDN w:val="0"/>
              <w:spacing w:line="240" w:lineRule="exact"/>
              <w:jc w:val="center"/>
              <w:rPr>
                <w:sz w:val="20"/>
                <w:szCs w:val="20"/>
              </w:rPr>
            </w:pPr>
            <w:r w:rsidRPr="00AF55F2">
              <w:rPr>
                <w:sz w:val="20"/>
                <w:szCs w:val="20"/>
              </w:rPr>
              <w:t>Наименование Программы, подпрограммы Программы, основного мероприятия подпрограммы Программы</w:t>
            </w:r>
          </w:p>
        </w:tc>
        <w:tc>
          <w:tcPr>
            <w:tcW w:w="2835" w:type="dxa"/>
            <w:vMerge w:val="restart"/>
            <w:shd w:val="clear" w:color="auto" w:fill="auto"/>
          </w:tcPr>
          <w:p w14:paraId="64B2AFF0" w14:textId="77777777" w:rsidR="008C1CD9" w:rsidRPr="00AF55F2" w:rsidRDefault="008C1CD9" w:rsidP="00A526A8">
            <w:pPr>
              <w:widowControl w:val="0"/>
              <w:autoSpaceDE w:val="0"/>
              <w:autoSpaceDN w:val="0"/>
              <w:spacing w:line="240" w:lineRule="exact"/>
              <w:jc w:val="center"/>
              <w:rPr>
                <w:sz w:val="20"/>
                <w:szCs w:val="20"/>
              </w:rPr>
            </w:pPr>
            <w:r w:rsidRPr="00AF55F2">
              <w:rPr>
                <w:sz w:val="20"/>
                <w:szCs w:val="20"/>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9072" w:type="dxa"/>
            <w:gridSpan w:val="7"/>
          </w:tcPr>
          <w:p w14:paraId="36146873" w14:textId="77777777" w:rsidR="008C1CD9" w:rsidRPr="00AF55F2" w:rsidRDefault="008C1CD9" w:rsidP="00A526A8">
            <w:pPr>
              <w:widowControl w:val="0"/>
              <w:autoSpaceDE w:val="0"/>
              <w:autoSpaceDN w:val="0"/>
              <w:spacing w:line="240" w:lineRule="exact"/>
              <w:jc w:val="center"/>
              <w:rPr>
                <w:sz w:val="20"/>
                <w:szCs w:val="20"/>
              </w:rPr>
            </w:pPr>
            <w:r w:rsidRPr="00AF55F2">
              <w:rPr>
                <w:sz w:val="20"/>
                <w:szCs w:val="20"/>
              </w:rPr>
              <w:t>Объемы финансового обеспечения по годам (тыс. рублей)</w:t>
            </w:r>
          </w:p>
        </w:tc>
      </w:tr>
      <w:tr w:rsidR="00803657" w:rsidRPr="00AF55F2" w14:paraId="3B71D658" w14:textId="77777777" w:rsidTr="00205126">
        <w:tc>
          <w:tcPr>
            <w:tcW w:w="710" w:type="dxa"/>
            <w:vMerge/>
            <w:shd w:val="clear" w:color="auto" w:fill="auto"/>
          </w:tcPr>
          <w:p w14:paraId="0A2ED163" w14:textId="77777777" w:rsidR="008C1CD9" w:rsidRPr="00AF55F2" w:rsidRDefault="008C1CD9" w:rsidP="00A526A8">
            <w:pPr>
              <w:widowControl w:val="0"/>
              <w:autoSpaceDE w:val="0"/>
              <w:autoSpaceDN w:val="0"/>
              <w:spacing w:line="240" w:lineRule="exact"/>
              <w:jc w:val="center"/>
              <w:rPr>
                <w:sz w:val="20"/>
                <w:szCs w:val="20"/>
              </w:rPr>
            </w:pPr>
          </w:p>
        </w:tc>
        <w:tc>
          <w:tcPr>
            <w:tcW w:w="2268" w:type="dxa"/>
            <w:vMerge/>
            <w:shd w:val="clear" w:color="auto" w:fill="auto"/>
          </w:tcPr>
          <w:p w14:paraId="41236BCD" w14:textId="77777777" w:rsidR="008C1CD9" w:rsidRPr="00AF55F2" w:rsidRDefault="008C1CD9" w:rsidP="00A526A8">
            <w:pPr>
              <w:widowControl w:val="0"/>
              <w:autoSpaceDE w:val="0"/>
              <w:autoSpaceDN w:val="0"/>
              <w:spacing w:line="240" w:lineRule="exact"/>
              <w:jc w:val="center"/>
              <w:rPr>
                <w:sz w:val="20"/>
                <w:szCs w:val="20"/>
              </w:rPr>
            </w:pPr>
          </w:p>
        </w:tc>
        <w:tc>
          <w:tcPr>
            <w:tcW w:w="2835" w:type="dxa"/>
            <w:vMerge/>
            <w:shd w:val="clear" w:color="auto" w:fill="auto"/>
          </w:tcPr>
          <w:p w14:paraId="06EB7117" w14:textId="77777777" w:rsidR="008C1CD9" w:rsidRPr="00AF55F2" w:rsidRDefault="008C1CD9" w:rsidP="00A526A8">
            <w:pPr>
              <w:widowControl w:val="0"/>
              <w:autoSpaceDE w:val="0"/>
              <w:autoSpaceDN w:val="0"/>
              <w:spacing w:line="240" w:lineRule="exact"/>
              <w:jc w:val="center"/>
              <w:rPr>
                <w:sz w:val="20"/>
                <w:szCs w:val="20"/>
              </w:rPr>
            </w:pPr>
          </w:p>
        </w:tc>
        <w:tc>
          <w:tcPr>
            <w:tcW w:w="1276" w:type="dxa"/>
            <w:shd w:val="clear" w:color="auto" w:fill="auto"/>
          </w:tcPr>
          <w:p w14:paraId="115E3C20" w14:textId="77777777" w:rsidR="008C1CD9" w:rsidRPr="00AF55F2" w:rsidRDefault="008C1CD9" w:rsidP="00A526A8">
            <w:pPr>
              <w:widowControl w:val="0"/>
              <w:autoSpaceDE w:val="0"/>
              <w:autoSpaceDN w:val="0"/>
              <w:spacing w:line="240" w:lineRule="exact"/>
              <w:jc w:val="center"/>
              <w:rPr>
                <w:sz w:val="20"/>
                <w:szCs w:val="20"/>
              </w:rPr>
            </w:pPr>
            <w:r w:rsidRPr="00AF55F2">
              <w:rPr>
                <w:sz w:val="20"/>
                <w:szCs w:val="20"/>
              </w:rPr>
              <w:t>2018</w:t>
            </w:r>
          </w:p>
        </w:tc>
        <w:tc>
          <w:tcPr>
            <w:tcW w:w="1417" w:type="dxa"/>
            <w:shd w:val="clear" w:color="auto" w:fill="auto"/>
          </w:tcPr>
          <w:p w14:paraId="67355703" w14:textId="77777777" w:rsidR="008C1CD9" w:rsidRPr="00AF55F2" w:rsidRDefault="008C1CD9" w:rsidP="00A526A8">
            <w:pPr>
              <w:widowControl w:val="0"/>
              <w:autoSpaceDE w:val="0"/>
              <w:autoSpaceDN w:val="0"/>
              <w:spacing w:line="240" w:lineRule="exact"/>
              <w:jc w:val="center"/>
              <w:rPr>
                <w:sz w:val="20"/>
                <w:szCs w:val="20"/>
              </w:rPr>
            </w:pPr>
            <w:r w:rsidRPr="00AF55F2">
              <w:rPr>
                <w:sz w:val="20"/>
                <w:szCs w:val="20"/>
              </w:rPr>
              <w:t>2019</w:t>
            </w:r>
          </w:p>
        </w:tc>
        <w:tc>
          <w:tcPr>
            <w:tcW w:w="1276" w:type="dxa"/>
            <w:shd w:val="clear" w:color="auto" w:fill="auto"/>
          </w:tcPr>
          <w:p w14:paraId="0458018F" w14:textId="77777777" w:rsidR="008C1CD9" w:rsidRPr="00AF55F2" w:rsidRDefault="008C1CD9" w:rsidP="00A526A8">
            <w:pPr>
              <w:widowControl w:val="0"/>
              <w:autoSpaceDE w:val="0"/>
              <w:autoSpaceDN w:val="0"/>
              <w:spacing w:line="240" w:lineRule="exact"/>
              <w:jc w:val="center"/>
              <w:rPr>
                <w:sz w:val="20"/>
                <w:szCs w:val="20"/>
              </w:rPr>
            </w:pPr>
            <w:r w:rsidRPr="00AF55F2">
              <w:rPr>
                <w:sz w:val="20"/>
                <w:szCs w:val="20"/>
              </w:rPr>
              <w:t>2020</w:t>
            </w:r>
          </w:p>
        </w:tc>
        <w:tc>
          <w:tcPr>
            <w:tcW w:w="1417" w:type="dxa"/>
            <w:shd w:val="clear" w:color="auto" w:fill="auto"/>
          </w:tcPr>
          <w:p w14:paraId="3F407AE7" w14:textId="77777777" w:rsidR="008C1CD9" w:rsidRPr="00AF55F2" w:rsidRDefault="008C1CD9" w:rsidP="00A526A8">
            <w:pPr>
              <w:widowControl w:val="0"/>
              <w:autoSpaceDE w:val="0"/>
              <w:autoSpaceDN w:val="0"/>
              <w:spacing w:line="240" w:lineRule="exact"/>
              <w:jc w:val="center"/>
              <w:rPr>
                <w:sz w:val="20"/>
                <w:szCs w:val="20"/>
              </w:rPr>
            </w:pPr>
            <w:r w:rsidRPr="00AF55F2">
              <w:rPr>
                <w:sz w:val="20"/>
                <w:szCs w:val="20"/>
              </w:rPr>
              <w:t>2021</w:t>
            </w:r>
          </w:p>
        </w:tc>
        <w:tc>
          <w:tcPr>
            <w:tcW w:w="1276" w:type="dxa"/>
            <w:shd w:val="clear" w:color="auto" w:fill="auto"/>
          </w:tcPr>
          <w:p w14:paraId="27B7D35A" w14:textId="77777777" w:rsidR="008C1CD9" w:rsidRPr="00AF55F2" w:rsidRDefault="008C1CD9" w:rsidP="00A526A8">
            <w:pPr>
              <w:widowControl w:val="0"/>
              <w:autoSpaceDE w:val="0"/>
              <w:autoSpaceDN w:val="0"/>
              <w:spacing w:line="240" w:lineRule="exact"/>
              <w:jc w:val="center"/>
              <w:rPr>
                <w:sz w:val="20"/>
                <w:szCs w:val="20"/>
              </w:rPr>
            </w:pPr>
            <w:r w:rsidRPr="00AF55F2">
              <w:rPr>
                <w:sz w:val="20"/>
                <w:szCs w:val="20"/>
              </w:rPr>
              <w:t>2022</w:t>
            </w:r>
          </w:p>
        </w:tc>
        <w:tc>
          <w:tcPr>
            <w:tcW w:w="1134" w:type="dxa"/>
          </w:tcPr>
          <w:p w14:paraId="5233D898" w14:textId="77777777" w:rsidR="008C1CD9" w:rsidRPr="00AF55F2" w:rsidRDefault="008C1CD9" w:rsidP="00A526A8">
            <w:pPr>
              <w:widowControl w:val="0"/>
              <w:autoSpaceDE w:val="0"/>
              <w:autoSpaceDN w:val="0"/>
              <w:spacing w:line="240" w:lineRule="exact"/>
              <w:jc w:val="center"/>
              <w:rPr>
                <w:sz w:val="20"/>
                <w:szCs w:val="20"/>
              </w:rPr>
            </w:pPr>
            <w:r w:rsidRPr="00AF55F2">
              <w:rPr>
                <w:sz w:val="20"/>
                <w:szCs w:val="20"/>
              </w:rPr>
              <w:t>2023</w:t>
            </w:r>
          </w:p>
        </w:tc>
        <w:tc>
          <w:tcPr>
            <w:tcW w:w="1276" w:type="dxa"/>
            <w:shd w:val="clear" w:color="auto" w:fill="auto"/>
          </w:tcPr>
          <w:p w14:paraId="2A092233" w14:textId="77777777" w:rsidR="008C1CD9" w:rsidRPr="00AF55F2" w:rsidRDefault="008C1CD9" w:rsidP="00A526A8">
            <w:pPr>
              <w:widowControl w:val="0"/>
              <w:autoSpaceDE w:val="0"/>
              <w:autoSpaceDN w:val="0"/>
              <w:spacing w:line="240" w:lineRule="exact"/>
              <w:jc w:val="center"/>
              <w:rPr>
                <w:sz w:val="20"/>
                <w:szCs w:val="20"/>
              </w:rPr>
            </w:pPr>
            <w:r w:rsidRPr="00AF55F2">
              <w:rPr>
                <w:sz w:val="20"/>
                <w:szCs w:val="20"/>
              </w:rPr>
              <w:t>202</w:t>
            </w:r>
            <w:r w:rsidR="00803657" w:rsidRPr="00AF55F2">
              <w:rPr>
                <w:sz w:val="20"/>
                <w:szCs w:val="20"/>
              </w:rPr>
              <w:t>4</w:t>
            </w:r>
          </w:p>
        </w:tc>
      </w:tr>
    </w:tbl>
    <w:p w14:paraId="1938C351" w14:textId="77777777" w:rsidR="00A526A8" w:rsidRPr="003F2CB2" w:rsidRDefault="00A526A8" w:rsidP="00A526A8">
      <w:pPr>
        <w:widowControl w:val="0"/>
        <w:autoSpaceDE w:val="0"/>
        <w:autoSpaceDN w:val="0"/>
        <w:jc w:val="center"/>
        <w:rPr>
          <w:sz w:val="2"/>
          <w:szCs w:val="2"/>
        </w:rPr>
      </w:pPr>
    </w:p>
    <w:tbl>
      <w:tblPr>
        <w:tblW w:w="14885" w:type="dxa"/>
        <w:tblInd w:w="-364" w:type="dxa"/>
        <w:tblLayout w:type="fixed"/>
        <w:tblCellMar>
          <w:left w:w="62" w:type="dxa"/>
          <w:right w:w="62" w:type="dxa"/>
        </w:tblCellMar>
        <w:tblLook w:val="00A0" w:firstRow="1" w:lastRow="0" w:firstColumn="1" w:lastColumn="0" w:noHBand="0" w:noVBand="0"/>
      </w:tblPr>
      <w:tblGrid>
        <w:gridCol w:w="710"/>
        <w:gridCol w:w="2268"/>
        <w:gridCol w:w="2835"/>
        <w:gridCol w:w="1276"/>
        <w:gridCol w:w="1417"/>
        <w:gridCol w:w="1276"/>
        <w:gridCol w:w="1417"/>
        <w:gridCol w:w="1276"/>
        <w:gridCol w:w="1134"/>
        <w:gridCol w:w="1276"/>
      </w:tblGrid>
      <w:tr w:rsidR="00803657" w:rsidRPr="00AF55F2" w14:paraId="7307123B" w14:textId="77777777" w:rsidTr="00205126">
        <w:trPr>
          <w:trHeight w:val="111"/>
          <w:tblHeader/>
        </w:trPr>
        <w:tc>
          <w:tcPr>
            <w:tcW w:w="710" w:type="dxa"/>
            <w:tcBorders>
              <w:top w:val="single" w:sz="4" w:space="0" w:color="auto"/>
              <w:left w:val="single" w:sz="4" w:space="0" w:color="auto"/>
              <w:bottom w:val="single" w:sz="4" w:space="0" w:color="auto"/>
              <w:right w:val="single" w:sz="4" w:space="0" w:color="auto"/>
            </w:tcBorders>
            <w:vAlign w:val="center"/>
          </w:tcPr>
          <w:p w14:paraId="31A9A9A2" w14:textId="77777777" w:rsidR="008C1CD9" w:rsidRPr="00AF55F2" w:rsidRDefault="008C1CD9" w:rsidP="00A526A8">
            <w:pPr>
              <w:widowControl w:val="0"/>
              <w:autoSpaceDE w:val="0"/>
              <w:autoSpaceDN w:val="0"/>
              <w:jc w:val="center"/>
              <w:rPr>
                <w:sz w:val="20"/>
                <w:szCs w:val="20"/>
              </w:rPr>
            </w:pPr>
            <w:r w:rsidRPr="00AF55F2">
              <w:rPr>
                <w:sz w:val="20"/>
                <w:szCs w:val="20"/>
              </w:rPr>
              <w:t>1</w:t>
            </w:r>
          </w:p>
        </w:tc>
        <w:tc>
          <w:tcPr>
            <w:tcW w:w="2268" w:type="dxa"/>
            <w:tcBorders>
              <w:top w:val="single" w:sz="4" w:space="0" w:color="auto"/>
              <w:left w:val="single" w:sz="4" w:space="0" w:color="auto"/>
              <w:bottom w:val="single" w:sz="4" w:space="0" w:color="auto"/>
              <w:right w:val="single" w:sz="4" w:space="0" w:color="auto"/>
            </w:tcBorders>
            <w:vAlign w:val="center"/>
          </w:tcPr>
          <w:p w14:paraId="54DD6FF6" w14:textId="77777777" w:rsidR="008C1CD9" w:rsidRPr="00AF55F2" w:rsidRDefault="008C1CD9" w:rsidP="00A526A8">
            <w:pPr>
              <w:widowControl w:val="0"/>
              <w:autoSpaceDE w:val="0"/>
              <w:autoSpaceDN w:val="0"/>
              <w:jc w:val="center"/>
              <w:rPr>
                <w:sz w:val="20"/>
                <w:szCs w:val="20"/>
              </w:rPr>
            </w:pPr>
            <w:r w:rsidRPr="00AF55F2">
              <w:rPr>
                <w:sz w:val="20"/>
                <w:szCs w:val="20"/>
              </w:rPr>
              <w:t>2</w:t>
            </w:r>
          </w:p>
        </w:tc>
        <w:tc>
          <w:tcPr>
            <w:tcW w:w="2835" w:type="dxa"/>
            <w:tcBorders>
              <w:top w:val="single" w:sz="4" w:space="0" w:color="auto"/>
              <w:left w:val="single" w:sz="4" w:space="0" w:color="auto"/>
              <w:bottom w:val="single" w:sz="4" w:space="0" w:color="auto"/>
              <w:right w:val="single" w:sz="4" w:space="0" w:color="auto"/>
            </w:tcBorders>
          </w:tcPr>
          <w:p w14:paraId="4E1D0E7A" w14:textId="77777777" w:rsidR="008C1CD9" w:rsidRPr="00AF55F2" w:rsidRDefault="008C1CD9" w:rsidP="00A526A8">
            <w:pPr>
              <w:widowControl w:val="0"/>
              <w:autoSpaceDE w:val="0"/>
              <w:autoSpaceDN w:val="0"/>
              <w:jc w:val="center"/>
              <w:rPr>
                <w:sz w:val="20"/>
                <w:szCs w:val="20"/>
              </w:rPr>
            </w:pPr>
            <w:r w:rsidRPr="00AF55F2">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4BC13D8E" w14:textId="77777777" w:rsidR="008C1CD9" w:rsidRPr="00AF55F2" w:rsidRDefault="008C1CD9" w:rsidP="00A526A8">
            <w:pPr>
              <w:widowControl w:val="0"/>
              <w:autoSpaceDE w:val="0"/>
              <w:autoSpaceDN w:val="0"/>
              <w:jc w:val="center"/>
              <w:rPr>
                <w:sz w:val="20"/>
                <w:szCs w:val="20"/>
              </w:rPr>
            </w:pPr>
            <w:r w:rsidRPr="00AF55F2">
              <w:rPr>
                <w:sz w:val="20"/>
                <w:szCs w:val="20"/>
              </w:rPr>
              <w:t>4</w:t>
            </w:r>
          </w:p>
        </w:tc>
        <w:tc>
          <w:tcPr>
            <w:tcW w:w="1417" w:type="dxa"/>
            <w:tcBorders>
              <w:top w:val="single" w:sz="4" w:space="0" w:color="auto"/>
              <w:left w:val="single" w:sz="4" w:space="0" w:color="auto"/>
              <w:bottom w:val="single" w:sz="4" w:space="0" w:color="auto"/>
              <w:right w:val="single" w:sz="4" w:space="0" w:color="auto"/>
            </w:tcBorders>
          </w:tcPr>
          <w:p w14:paraId="4F634541" w14:textId="77777777" w:rsidR="008C1CD9" w:rsidRPr="00AF55F2" w:rsidRDefault="008C1CD9" w:rsidP="00A526A8">
            <w:pPr>
              <w:widowControl w:val="0"/>
              <w:autoSpaceDE w:val="0"/>
              <w:autoSpaceDN w:val="0"/>
              <w:jc w:val="center"/>
              <w:rPr>
                <w:sz w:val="20"/>
                <w:szCs w:val="20"/>
              </w:rPr>
            </w:pPr>
            <w:r w:rsidRPr="00AF55F2">
              <w:rPr>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2E64B232" w14:textId="77777777" w:rsidR="008C1CD9" w:rsidRPr="00AF55F2" w:rsidRDefault="008C1CD9" w:rsidP="00A526A8">
            <w:pPr>
              <w:widowControl w:val="0"/>
              <w:autoSpaceDE w:val="0"/>
              <w:autoSpaceDN w:val="0"/>
              <w:jc w:val="center"/>
              <w:rPr>
                <w:sz w:val="20"/>
                <w:szCs w:val="20"/>
              </w:rPr>
            </w:pPr>
            <w:r w:rsidRPr="00AF55F2">
              <w:rPr>
                <w:sz w:val="20"/>
                <w:szCs w:val="20"/>
              </w:rPr>
              <w:t>6</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14:paraId="6814EAFF" w14:textId="77777777" w:rsidR="008C1CD9" w:rsidRPr="00AF55F2" w:rsidRDefault="008C1CD9" w:rsidP="00A526A8">
            <w:pPr>
              <w:widowControl w:val="0"/>
              <w:autoSpaceDE w:val="0"/>
              <w:autoSpaceDN w:val="0"/>
              <w:jc w:val="center"/>
              <w:rPr>
                <w:sz w:val="20"/>
                <w:szCs w:val="20"/>
              </w:rPr>
            </w:pPr>
            <w:r w:rsidRPr="00AF55F2">
              <w:rPr>
                <w:sz w:val="20"/>
                <w:szCs w:val="20"/>
              </w:rPr>
              <w:t>7</w:t>
            </w:r>
          </w:p>
        </w:tc>
        <w:tc>
          <w:tcPr>
            <w:tcW w:w="1276" w:type="dxa"/>
            <w:tcBorders>
              <w:top w:val="single" w:sz="4" w:space="0" w:color="auto"/>
              <w:left w:val="single" w:sz="4" w:space="0" w:color="auto"/>
              <w:bottom w:val="single" w:sz="4" w:space="0" w:color="auto"/>
              <w:right w:val="single" w:sz="4" w:space="0" w:color="auto"/>
            </w:tcBorders>
            <w:tcMar>
              <w:top w:w="0" w:type="dxa"/>
              <w:bottom w:w="0" w:type="dxa"/>
            </w:tcMar>
          </w:tcPr>
          <w:p w14:paraId="058839BE" w14:textId="77777777" w:rsidR="008C1CD9" w:rsidRPr="00AF55F2" w:rsidRDefault="008C1CD9" w:rsidP="00A526A8">
            <w:pPr>
              <w:widowControl w:val="0"/>
              <w:autoSpaceDE w:val="0"/>
              <w:autoSpaceDN w:val="0"/>
              <w:jc w:val="center"/>
              <w:rPr>
                <w:sz w:val="20"/>
                <w:szCs w:val="20"/>
              </w:rPr>
            </w:pPr>
            <w:r w:rsidRPr="00AF55F2">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561BE039" w14:textId="77777777" w:rsidR="008C1CD9" w:rsidRPr="00AF55F2" w:rsidRDefault="00803657" w:rsidP="00A526A8">
            <w:pPr>
              <w:widowControl w:val="0"/>
              <w:autoSpaceDE w:val="0"/>
              <w:autoSpaceDN w:val="0"/>
              <w:jc w:val="center"/>
              <w:rPr>
                <w:sz w:val="20"/>
                <w:szCs w:val="20"/>
              </w:rPr>
            </w:pPr>
            <w:r w:rsidRPr="00AF55F2">
              <w:rPr>
                <w:sz w:val="20"/>
                <w:szCs w:val="20"/>
              </w:rPr>
              <w:t>9</w:t>
            </w:r>
          </w:p>
        </w:tc>
        <w:tc>
          <w:tcPr>
            <w:tcW w:w="1276" w:type="dxa"/>
            <w:tcBorders>
              <w:top w:val="single" w:sz="4" w:space="0" w:color="auto"/>
              <w:left w:val="single" w:sz="4" w:space="0" w:color="auto"/>
              <w:bottom w:val="single" w:sz="4" w:space="0" w:color="auto"/>
              <w:right w:val="single" w:sz="4" w:space="0" w:color="auto"/>
            </w:tcBorders>
            <w:tcMar>
              <w:top w:w="0" w:type="dxa"/>
              <w:bottom w:w="0" w:type="dxa"/>
            </w:tcMar>
          </w:tcPr>
          <w:p w14:paraId="0675DF60" w14:textId="77777777" w:rsidR="008C1CD9" w:rsidRPr="00AF55F2" w:rsidRDefault="00803657" w:rsidP="00A526A8">
            <w:pPr>
              <w:widowControl w:val="0"/>
              <w:autoSpaceDE w:val="0"/>
              <w:autoSpaceDN w:val="0"/>
              <w:jc w:val="center"/>
              <w:rPr>
                <w:sz w:val="20"/>
                <w:szCs w:val="20"/>
              </w:rPr>
            </w:pPr>
            <w:r w:rsidRPr="00AF55F2">
              <w:rPr>
                <w:sz w:val="20"/>
                <w:szCs w:val="20"/>
              </w:rPr>
              <w:t>10</w:t>
            </w:r>
          </w:p>
        </w:tc>
      </w:tr>
      <w:tr w:rsidR="00803657" w:rsidRPr="00AF55F2" w14:paraId="7AADA0B1" w14:textId="77777777" w:rsidTr="00205126">
        <w:trPr>
          <w:trHeight w:val="111"/>
          <w:tblHeader/>
        </w:trPr>
        <w:tc>
          <w:tcPr>
            <w:tcW w:w="710" w:type="dxa"/>
            <w:tcBorders>
              <w:top w:val="single" w:sz="4" w:space="0" w:color="auto"/>
            </w:tcBorders>
            <w:vAlign w:val="center"/>
          </w:tcPr>
          <w:p w14:paraId="71534FA7" w14:textId="77777777" w:rsidR="008C1CD9" w:rsidRPr="00AF55F2" w:rsidRDefault="008C1CD9" w:rsidP="00A526A8">
            <w:pPr>
              <w:widowControl w:val="0"/>
              <w:autoSpaceDE w:val="0"/>
              <w:autoSpaceDN w:val="0"/>
              <w:jc w:val="center"/>
              <w:rPr>
                <w:sz w:val="20"/>
                <w:szCs w:val="20"/>
              </w:rPr>
            </w:pPr>
          </w:p>
        </w:tc>
        <w:tc>
          <w:tcPr>
            <w:tcW w:w="2268" w:type="dxa"/>
            <w:tcBorders>
              <w:top w:val="single" w:sz="4" w:space="0" w:color="auto"/>
            </w:tcBorders>
            <w:vAlign w:val="center"/>
          </w:tcPr>
          <w:p w14:paraId="24239B00" w14:textId="77777777" w:rsidR="008C1CD9" w:rsidRPr="00AF55F2" w:rsidRDefault="008C1CD9" w:rsidP="00A526A8">
            <w:pPr>
              <w:widowControl w:val="0"/>
              <w:autoSpaceDE w:val="0"/>
              <w:autoSpaceDN w:val="0"/>
              <w:jc w:val="center"/>
              <w:rPr>
                <w:sz w:val="20"/>
                <w:szCs w:val="20"/>
              </w:rPr>
            </w:pPr>
          </w:p>
        </w:tc>
        <w:tc>
          <w:tcPr>
            <w:tcW w:w="2835" w:type="dxa"/>
            <w:tcBorders>
              <w:top w:val="single" w:sz="4" w:space="0" w:color="auto"/>
            </w:tcBorders>
          </w:tcPr>
          <w:p w14:paraId="04FE270B" w14:textId="77777777" w:rsidR="008C1CD9" w:rsidRPr="00AF55F2" w:rsidRDefault="008C1CD9" w:rsidP="00A526A8">
            <w:pPr>
              <w:widowControl w:val="0"/>
              <w:autoSpaceDE w:val="0"/>
              <w:autoSpaceDN w:val="0"/>
              <w:jc w:val="center"/>
              <w:rPr>
                <w:sz w:val="20"/>
                <w:szCs w:val="20"/>
              </w:rPr>
            </w:pPr>
          </w:p>
        </w:tc>
        <w:tc>
          <w:tcPr>
            <w:tcW w:w="1276" w:type="dxa"/>
            <w:tcBorders>
              <w:top w:val="single" w:sz="4" w:space="0" w:color="auto"/>
            </w:tcBorders>
          </w:tcPr>
          <w:p w14:paraId="252C94E2" w14:textId="77777777" w:rsidR="008C1CD9" w:rsidRPr="00AF55F2" w:rsidRDefault="008C1CD9" w:rsidP="00A526A8">
            <w:pPr>
              <w:widowControl w:val="0"/>
              <w:autoSpaceDE w:val="0"/>
              <w:autoSpaceDN w:val="0"/>
              <w:jc w:val="center"/>
              <w:rPr>
                <w:sz w:val="20"/>
                <w:szCs w:val="20"/>
              </w:rPr>
            </w:pPr>
          </w:p>
        </w:tc>
        <w:tc>
          <w:tcPr>
            <w:tcW w:w="1417" w:type="dxa"/>
            <w:tcBorders>
              <w:top w:val="single" w:sz="4" w:space="0" w:color="auto"/>
            </w:tcBorders>
          </w:tcPr>
          <w:p w14:paraId="3A586B4F" w14:textId="77777777" w:rsidR="008C1CD9" w:rsidRPr="00AF55F2" w:rsidRDefault="008C1CD9" w:rsidP="00A526A8">
            <w:pPr>
              <w:widowControl w:val="0"/>
              <w:autoSpaceDE w:val="0"/>
              <w:autoSpaceDN w:val="0"/>
              <w:jc w:val="center"/>
              <w:rPr>
                <w:sz w:val="20"/>
                <w:szCs w:val="20"/>
              </w:rPr>
            </w:pPr>
          </w:p>
        </w:tc>
        <w:tc>
          <w:tcPr>
            <w:tcW w:w="1276" w:type="dxa"/>
            <w:tcBorders>
              <w:top w:val="single" w:sz="4" w:space="0" w:color="auto"/>
            </w:tcBorders>
          </w:tcPr>
          <w:p w14:paraId="6D197AEE" w14:textId="77777777" w:rsidR="008C1CD9" w:rsidRPr="00AF55F2" w:rsidRDefault="008C1CD9" w:rsidP="00A526A8">
            <w:pPr>
              <w:widowControl w:val="0"/>
              <w:autoSpaceDE w:val="0"/>
              <w:autoSpaceDN w:val="0"/>
              <w:jc w:val="center"/>
              <w:rPr>
                <w:sz w:val="20"/>
                <w:szCs w:val="20"/>
              </w:rPr>
            </w:pPr>
          </w:p>
        </w:tc>
        <w:tc>
          <w:tcPr>
            <w:tcW w:w="1417" w:type="dxa"/>
            <w:tcBorders>
              <w:top w:val="single" w:sz="4" w:space="0" w:color="auto"/>
            </w:tcBorders>
            <w:tcMar>
              <w:top w:w="0" w:type="dxa"/>
              <w:bottom w:w="0" w:type="dxa"/>
            </w:tcMar>
          </w:tcPr>
          <w:p w14:paraId="058DF660" w14:textId="77777777" w:rsidR="008C1CD9" w:rsidRPr="00AF55F2" w:rsidRDefault="008C1CD9" w:rsidP="00297C68">
            <w:pPr>
              <w:widowControl w:val="0"/>
              <w:autoSpaceDE w:val="0"/>
              <w:autoSpaceDN w:val="0"/>
              <w:ind w:right="933"/>
              <w:jc w:val="center"/>
              <w:rPr>
                <w:sz w:val="20"/>
                <w:szCs w:val="20"/>
              </w:rPr>
            </w:pPr>
          </w:p>
        </w:tc>
        <w:tc>
          <w:tcPr>
            <w:tcW w:w="1276" w:type="dxa"/>
            <w:tcBorders>
              <w:top w:val="single" w:sz="4" w:space="0" w:color="auto"/>
            </w:tcBorders>
            <w:tcMar>
              <w:top w:w="0" w:type="dxa"/>
              <w:bottom w:w="0" w:type="dxa"/>
            </w:tcMar>
          </w:tcPr>
          <w:p w14:paraId="3231625E" w14:textId="77777777" w:rsidR="008C1CD9" w:rsidRPr="00AF55F2" w:rsidRDefault="008C1CD9" w:rsidP="00A526A8">
            <w:pPr>
              <w:widowControl w:val="0"/>
              <w:autoSpaceDE w:val="0"/>
              <w:autoSpaceDN w:val="0"/>
              <w:jc w:val="center"/>
              <w:rPr>
                <w:sz w:val="20"/>
                <w:szCs w:val="20"/>
              </w:rPr>
            </w:pPr>
          </w:p>
        </w:tc>
        <w:tc>
          <w:tcPr>
            <w:tcW w:w="1134" w:type="dxa"/>
            <w:tcBorders>
              <w:top w:val="single" w:sz="4" w:space="0" w:color="auto"/>
            </w:tcBorders>
          </w:tcPr>
          <w:p w14:paraId="2B979168" w14:textId="77777777" w:rsidR="008C1CD9" w:rsidRPr="00AF55F2" w:rsidRDefault="008C1CD9" w:rsidP="00A526A8">
            <w:pPr>
              <w:widowControl w:val="0"/>
              <w:autoSpaceDE w:val="0"/>
              <w:autoSpaceDN w:val="0"/>
              <w:jc w:val="center"/>
              <w:rPr>
                <w:sz w:val="20"/>
                <w:szCs w:val="20"/>
              </w:rPr>
            </w:pPr>
          </w:p>
        </w:tc>
        <w:tc>
          <w:tcPr>
            <w:tcW w:w="1276" w:type="dxa"/>
            <w:tcBorders>
              <w:top w:val="single" w:sz="4" w:space="0" w:color="auto"/>
            </w:tcBorders>
            <w:tcMar>
              <w:top w:w="0" w:type="dxa"/>
              <w:bottom w:w="0" w:type="dxa"/>
            </w:tcMar>
          </w:tcPr>
          <w:p w14:paraId="70B213C7" w14:textId="77777777" w:rsidR="008C1CD9" w:rsidRPr="00AF55F2" w:rsidRDefault="008C1CD9" w:rsidP="00A526A8">
            <w:pPr>
              <w:widowControl w:val="0"/>
              <w:autoSpaceDE w:val="0"/>
              <w:autoSpaceDN w:val="0"/>
              <w:jc w:val="center"/>
              <w:rPr>
                <w:sz w:val="20"/>
                <w:szCs w:val="20"/>
              </w:rPr>
            </w:pPr>
          </w:p>
        </w:tc>
      </w:tr>
      <w:tr w:rsidR="00803657" w:rsidRPr="00AF55F2" w14:paraId="01CEEDF8" w14:textId="77777777" w:rsidTr="00205126">
        <w:trPr>
          <w:trHeight w:val="202"/>
        </w:trPr>
        <w:tc>
          <w:tcPr>
            <w:tcW w:w="710" w:type="dxa"/>
            <w:vMerge w:val="restart"/>
          </w:tcPr>
          <w:p w14:paraId="71FA999D" w14:textId="77777777" w:rsidR="008C1CD9" w:rsidRPr="00AF55F2" w:rsidRDefault="008C1CD9" w:rsidP="00A526A8">
            <w:pPr>
              <w:widowControl w:val="0"/>
              <w:autoSpaceDE w:val="0"/>
              <w:autoSpaceDN w:val="0"/>
              <w:jc w:val="center"/>
              <w:rPr>
                <w:sz w:val="20"/>
                <w:szCs w:val="20"/>
              </w:rPr>
            </w:pPr>
          </w:p>
        </w:tc>
        <w:tc>
          <w:tcPr>
            <w:tcW w:w="2268" w:type="dxa"/>
            <w:vMerge w:val="restart"/>
          </w:tcPr>
          <w:p w14:paraId="35E40ADB" w14:textId="77777777" w:rsidR="008C1CD9" w:rsidRPr="00AF55F2" w:rsidRDefault="008C1CD9" w:rsidP="00A526A8">
            <w:pPr>
              <w:widowControl w:val="0"/>
              <w:autoSpaceDE w:val="0"/>
              <w:autoSpaceDN w:val="0"/>
              <w:ind w:right="225"/>
              <w:jc w:val="both"/>
              <w:rPr>
                <w:sz w:val="20"/>
                <w:szCs w:val="20"/>
              </w:rPr>
            </w:pPr>
            <w:r w:rsidRPr="00AF55F2">
              <w:rPr>
                <w:sz w:val="20"/>
                <w:szCs w:val="20"/>
              </w:rPr>
              <w:t>МП «</w:t>
            </w:r>
            <w:r w:rsidR="0017224B" w:rsidRPr="00AF55F2">
              <w:rPr>
                <w:sz w:val="20"/>
                <w:szCs w:val="20"/>
              </w:rPr>
              <w:t>Формирование современной городской среды</w:t>
            </w:r>
            <w:r w:rsidRPr="00AF55F2">
              <w:rPr>
                <w:sz w:val="20"/>
                <w:szCs w:val="20"/>
              </w:rPr>
              <w:t>»</w:t>
            </w:r>
          </w:p>
        </w:tc>
        <w:tc>
          <w:tcPr>
            <w:tcW w:w="2835" w:type="dxa"/>
          </w:tcPr>
          <w:p w14:paraId="08813FEA" w14:textId="77777777" w:rsidR="008C1CD9" w:rsidRPr="00AF55F2" w:rsidRDefault="008C1CD9" w:rsidP="00A526A8">
            <w:pPr>
              <w:widowControl w:val="0"/>
              <w:autoSpaceDE w:val="0"/>
              <w:autoSpaceDN w:val="0"/>
              <w:rPr>
                <w:sz w:val="20"/>
                <w:szCs w:val="20"/>
              </w:rPr>
            </w:pPr>
            <w:r w:rsidRPr="00AF55F2">
              <w:rPr>
                <w:sz w:val="20"/>
                <w:szCs w:val="20"/>
              </w:rPr>
              <w:t>всего</w:t>
            </w:r>
          </w:p>
        </w:tc>
        <w:tc>
          <w:tcPr>
            <w:tcW w:w="1276" w:type="dxa"/>
            <w:shd w:val="clear" w:color="auto" w:fill="FFFFFF"/>
          </w:tcPr>
          <w:p w14:paraId="617DAB01" w14:textId="77777777" w:rsidR="008C1CD9" w:rsidRPr="00AF55F2" w:rsidRDefault="00297C68" w:rsidP="00272D91">
            <w:pPr>
              <w:jc w:val="center"/>
              <w:rPr>
                <w:sz w:val="20"/>
                <w:szCs w:val="20"/>
              </w:rPr>
            </w:pPr>
            <w:r w:rsidRPr="00AF55F2">
              <w:rPr>
                <w:sz w:val="20"/>
                <w:szCs w:val="20"/>
              </w:rPr>
              <w:t>1</w:t>
            </w:r>
            <w:r w:rsidR="00272D91" w:rsidRPr="00AF55F2">
              <w:rPr>
                <w:sz w:val="20"/>
                <w:szCs w:val="20"/>
              </w:rPr>
              <w:t>9</w:t>
            </w:r>
            <w:r w:rsidRPr="00AF55F2">
              <w:rPr>
                <w:sz w:val="20"/>
                <w:szCs w:val="20"/>
              </w:rPr>
              <w:t xml:space="preserve"> 516,41</w:t>
            </w:r>
          </w:p>
        </w:tc>
        <w:tc>
          <w:tcPr>
            <w:tcW w:w="1417" w:type="dxa"/>
            <w:shd w:val="clear" w:color="auto" w:fill="FFFFFF"/>
          </w:tcPr>
          <w:p w14:paraId="2D162BA4" w14:textId="77777777" w:rsidR="008C1CD9" w:rsidRPr="00AF55F2" w:rsidRDefault="00297C68" w:rsidP="00297C68">
            <w:pPr>
              <w:jc w:val="center"/>
              <w:rPr>
                <w:sz w:val="20"/>
                <w:szCs w:val="20"/>
              </w:rPr>
            </w:pPr>
            <w:r w:rsidRPr="00AF55F2">
              <w:rPr>
                <w:sz w:val="20"/>
                <w:szCs w:val="20"/>
              </w:rPr>
              <w:t>0,00</w:t>
            </w:r>
          </w:p>
        </w:tc>
        <w:tc>
          <w:tcPr>
            <w:tcW w:w="1276" w:type="dxa"/>
            <w:shd w:val="clear" w:color="auto" w:fill="FFFFFF"/>
          </w:tcPr>
          <w:p w14:paraId="46950A18" w14:textId="77777777" w:rsidR="008C1CD9" w:rsidRPr="00AF55F2" w:rsidRDefault="00297C68" w:rsidP="00297C68">
            <w:pPr>
              <w:jc w:val="center"/>
              <w:rPr>
                <w:sz w:val="20"/>
                <w:szCs w:val="20"/>
              </w:rPr>
            </w:pPr>
            <w:r w:rsidRPr="00AF55F2">
              <w:rPr>
                <w:sz w:val="20"/>
                <w:szCs w:val="20"/>
              </w:rPr>
              <w:t>21</w:t>
            </w:r>
            <w:r w:rsidR="00365D03" w:rsidRPr="00AF55F2">
              <w:rPr>
                <w:sz w:val="20"/>
                <w:szCs w:val="20"/>
              </w:rPr>
              <w:t xml:space="preserve"> </w:t>
            </w:r>
            <w:r w:rsidRPr="00AF55F2">
              <w:rPr>
                <w:sz w:val="20"/>
                <w:szCs w:val="20"/>
              </w:rPr>
              <w:t>694,47</w:t>
            </w:r>
          </w:p>
        </w:tc>
        <w:tc>
          <w:tcPr>
            <w:tcW w:w="1417" w:type="dxa"/>
            <w:shd w:val="clear" w:color="auto" w:fill="FFFFFF"/>
            <w:tcMar>
              <w:top w:w="0" w:type="dxa"/>
              <w:bottom w:w="0" w:type="dxa"/>
            </w:tcMar>
          </w:tcPr>
          <w:p w14:paraId="5EB11A8D" w14:textId="77777777" w:rsidR="008C1CD9" w:rsidRPr="00AF55F2" w:rsidRDefault="005C0154" w:rsidP="00297C68">
            <w:pPr>
              <w:ind w:right="78"/>
              <w:jc w:val="center"/>
              <w:rPr>
                <w:sz w:val="20"/>
                <w:szCs w:val="20"/>
              </w:rPr>
            </w:pPr>
            <w:r w:rsidRPr="00AF55F2">
              <w:rPr>
                <w:sz w:val="20"/>
                <w:szCs w:val="20"/>
              </w:rPr>
              <w:t>3 990,52</w:t>
            </w:r>
          </w:p>
        </w:tc>
        <w:tc>
          <w:tcPr>
            <w:tcW w:w="1276" w:type="dxa"/>
            <w:shd w:val="clear" w:color="auto" w:fill="FFFFFF"/>
            <w:tcMar>
              <w:top w:w="0" w:type="dxa"/>
              <w:bottom w:w="0" w:type="dxa"/>
            </w:tcMar>
          </w:tcPr>
          <w:p w14:paraId="4B547946" w14:textId="77777777" w:rsidR="008C1CD9" w:rsidRPr="00AF55F2" w:rsidRDefault="005C0154" w:rsidP="00297C68">
            <w:pPr>
              <w:ind w:left="-203" w:firstLine="203"/>
              <w:jc w:val="center"/>
              <w:rPr>
                <w:sz w:val="20"/>
                <w:szCs w:val="20"/>
              </w:rPr>
            </w:pPr>
            <w:r w:rsidRPr="00AF55F2">
              <w:rPr>
                <w:sz w:val="20"/>
                <w:szCs w:val="20"/>
              </w:rPr>
              <w:t>100 207,14</w:t>
            </w:r>
          </w:p>
        </w:tc>
        <w:tc>
          <w:tcPr>
            <w:tcW w:w="1134" w:type="dxa"/>
            <w:shd w:val="clear" w:color="auto" w:fill="FFFFFF"/>
          </w:tcPr>
          <w:p w14:paraId="02BD5B69" w14:textId="77777777" w:rsidR="008C1CD9" w:rsidRPr="00AF55F2" w:rsidRDefault="00297C68" w:rsidP="00297C68">
            <w:pPr>
              <w:jc w:val="center"/>
              <w:rPr>
                <w:sz w:val="20"/>
                <w:szCs w:val="20"/>
              </w:rPr>
            </w:pPr>
            <w:r w:rsidRPr="00AF55F2">
              <w:rPr>
                <w:sz w:val="20"/>
                <w:szCs w:val="20"/>
              </w:rPr>
              <w:t>0,00</w:t>
            </w:r>
          </w:p>
        </w:tc>
        <w:tc>
          <w:tcPr>
            <w:tcW w:w="1276" w:type="dxa"/>
            <w:shd w:val="clear" w:color="auto" w:fill="FFFFFF"/>
            <w:tcMar>
              <w:top w:w="0" w:type="dxa"/>
              <w:bottom w:w="0" w:type="dxa"/>
            </w:tcMar>
          </w:tcPr>
          <w:p w14:paraId="35686A9E" w14:textId="77777777" w:rsidR="008C1CD9" w:rsidRPr="00AF55F2" w:rsidRDefault="00297C68" w:rsidP="00297C68">
            <w:pPr>
              <w:jc w:val="center"/>
              <w:rPr>
                <w:sz w:val="20"/>
                <w:szCs w:val="20"/>
              </w:rPr>
            </w:pPr>
            <w:r w:rsidRPr="00AF55F2">
              <w:rPr>
                <w:sz w:val="20"/>
                <w:szCs w:val="20"/>
              </w:rPr>
              <w:t>0,00</w:t>
            </w:r>
          </w:p>
        </w:tc>
      </w:tr>
      <w:tr w:rsidR="00867F40" w:rsidRPr="00AF55F2" w14:paraId="79A0BA34" w14:textId="77777777" w:rsidTr="00205126">
        <w:trPr>
          <w:trHeight w:val="143"/>
        </w:trPr>
        <w:tc>
          <w:tcPr>
            <w:tcW w:w="710" w:type="dxa"/>
            <w:vMerge/>
          </w:tcPr>
          <w:p w14:paraId="7A8C00E8" w14:textId="77777777" w:rsidR="00867F40" w:rsidRPr="00AF55F2" w:rsidRDefault="00867F40" w:rsidP="00867F40">
            <w:pPr>
              <w:widowControl w:val="0"/>
              <w:autoSpaceDE w:val="0"/>
              <w:autoSpaceDN w:val="0"/>
              <w:jc w:val="center"/>
              <w:rPr>
                <w:sz w:val="20"/>
                <w:szCs w:val="20"/>
              </w:rPr>
            </w:pPr>
          </w:p>
        </w:tc>
        <w:tc>
          <w:tcPr>
            <w:tcW w:w="2268" w:type="dxa"/>
            <w:vMerge/>
          </w:tcPr>
          <w:p w14:paraId="680BBEDD" w14:textId="77777777" w:rsidR="00867F40" w:rsidRPr="00AF55F2" w:rsidRDefault="00867F40" w:rsidP="00867F40">
            <w:pPr>
              <w:widowControl w:val="0"/>
              <w:autoSpaceDE w:val="0"/>
              <w:autoSpaceDN w:val="0"/>
              <w:ind w:right="225"/>
              <w:rPr>
                <w:sz w:val="20"/>
                <w:szCs w:val="20"/>
              </w:rPr>
            </w:pPr>
          </w:p>
        </w:tc>
        <w:tc>
          <w:tcPr>
            <w:tcW w:w="2835" w:type="dxa"/>
          </w:tcPr>
          <w:p w14:paraId="25A61B7F" w14:textId="77777777" w:rsidR="00867F40" w:rsidRPr="00AF55F2" w:rsidRDefault="00867F40" w:rsidP="00867F40">
            <w:pPr>
              <w:widowControl w:val="0"/>
              <w:autoSpaceDE w:val="0"/>
              <w:autoSpaceDN w:val="0"/>
              <w:rPr>
                <w:sz w:val="20"/>
                <w:szCs w:val="20"/>
              </w:rPr>
            </w:pPr>
            <w:r w:rsidRPr="00AF55F2">
              <w:rPr>
                <w:sz w:val="20"/>
                <w:szCs w:val="20"/>
              </w:rPr>
              <w:t>средства федерального бюджета</w:t>
            </w:r>
          </w:p>
        </w:tc>
        <w:tc>
          <w:tcPr>
            <w:tcW w:w="1276" w:type="dxa"/>
            <w:shd w:val="clear" w:color="auto" w:fill="FFFFFF"/>
          </w:tcPr>
          <w:p w14:paraId="7079B099" w14:textId="77777777" w:rsidR="00867F40" w:rsidRPr="00AF55F2" w:rsidRDefault="00867F40" w:rsidP="00867F40">
            <w:pPr>
              <w:jc w:val="center"/>
              <w:rPr>
                <w:sz w:val="20"/>
                <w:szCs w:val="20"/>
              </w:rPr>
            </w:pPr>
            <w:r w:rsidRPr="00AF55F2">
              <w:rPr>
                <w:sz w:val="20"/>
                <w:szCs w:val="20"/>
              </w:rPr>
              <w:t>15 552,29</w:t>
            </w:r>
          </w:p>
        </w:tc>
        <w:tc>
          <w:tcPr>
            <w:tcW w:w="1417" w:type="dxa"/>
            <w:shd w:val="clear" w:color="auto" w:fill="FFFFFF"/>
          </w:tcPr>
          <w:p w14:paraId="0778D924" w14:textId="77777777" w:rsidR="00867F40" w:rsidRPr="00AF55F2" w:rsidRDefault="00867F40" w:rsidP="00867F40">
            <w:pPr>
              <w:jc w:val="center"/>
              <w:rPr>
                <w:sz w:val="20"/>
                <w:szCs w:val="20"/>
              </w:rPr>
            </w:pPr>
            <w:r w:rsidRPr="00AF55F2">
              <w:rPr>
                <w:sz w:val="20"/>
                <w:szCs w:val="20"/>
              </w:rPr>
              <w:t>0,00</w:t>
            </w:r>
          </w:p>
        </w:tc>
        <w:tc>
          <w:tcPr>
            <w:tcW w:w="1276" w:type="dxa"/>
            <w:shd w:val="clear" w:color="auto" w:fill="FFFFFF"/>
          </w:tcPr>
          <w:p w14:paraId="422F01C9" w14:textId="77777777" w:rsidR="00867F40" w:rsidRPr="00AF55F2" w:rsidRDefault="00867F40" w:rsidP="00867F40">
            <w:pPr>
              <w:jc w:val="center"/>
              <w:rPr>
                <w:sz w:val="20"/>
                <w:szCs w:val="20"/>
              </w:rPr>
            </w:pPr>
            <w:r w:rsidRPr="00AF55F2">
              <w:rPr>
                <w:sz w:val="20"/>
                <w:szCs w:val="20"/>
              </w:rPr>
              <w:t>0,00</w:t>
            </w:r>
          </w:p>
        </w:tc>
        <w:tc>
          <w:tcPr>
            <w:tcW w:w="1417" w:type="dxa"/>
            <w:shd w:val="clear" w:color="auto" w:fill="FFFFFF"/>
            <w:tcMar>
              <w:top w:w="0" w:type="dxa"/>
              <w:bottom w:w="0" w:type="dxa"/>
            </w:tcMar>
          </w:tcPr>
          <w:p w14:paraId="20644F58" w14:textId="77777777" w:rsidR="00867F40" w:rsidRPr="00AF55F2" w:rsidRDefault="00867F40" w:rsidP="00867F40">
            <w:pPr>
              <w:jc w:val="center"/>
              <w:rPr>
                <w:sz w:val="20"/>
                <w:szCs w:val="20"/>
              </w:rPr>
            </w:pPr>
            <w:r w:rsidRPr="00AF55F2">
              <w:rPr>
                <w:sz w:val="20"/>
                <w:szCs w:val="20"/>
              </w:rPr>
              <w:t>0,00</w:t>
            </w:r>
          </w:p>
        </w:tc>
        <w:tc>
          <w:tcPr>
            <w:tcW w:w="1276" w:type="dxa"/>
            <w:shd w:val="clear" w:color="auto" w:fill="FFFFFF"/>
            <w:tcMar>
              <w:top w:w="0" w:type="dxa"/>
              <w:bottom w:w="0" w:type="dxa"/>
            </w:tcMar>
          </w:tcPr>
          <w:p w14:paraId="434495D8" w14:textId="77777777" w:rsidR="00867F40" w:rsidRPr="00AF55F2" w:rsidRDefault="005C0154" w:rsidP="00867F40">
            <w:pPr>
              <w:jc w:val="center"/>
              <w:rPr>
                <w:sz w:val="20"/>
                <w:szCs w:val="20"/>
              </w:rPr>
            </w:pPr>
            <w:r w:rsidRPr="00AF55F2">
              <w:rPr>
                <w:sz w:val="20"/>
                <w:szCs w:val="20"/>
              </w:rPr>
              <w:t>79 318,17</w:t>
            </w:r>
          </w:p>
        </w:tc>
        <w:tc>
          <w:tcPr>
            <w:tcW w:w="1134" w:type="dxa"/>
            <w:shd w:val="clear" w:color="auto" w:fill="FFFFFF"/>
          </w:tcPr>
          <w:p w14:paraId="3935661F" w14:textId="77777777" w:rsidR="00867F40" w:rsidRPr="00AF55F2" w:rsidRDefault="00867F40" w:rsidP="00867F40">
            <w:pPr>
              <w:jc w:val="center"/>
              <w:rPr>
                <w:sz w:val="20"/>
                <w:szCs w:val="20"/>
              </w:rPr>
            </w:pPr>
            <w:r w:rsidRPr="00AF55F2">
              <w:rPr>
                <w:sz w:val="20"/>
                <w:szCs w:val="20"/>
              </w:rPr>
              <w:t>0,00</w:t>
            </w:r>
          </w:p>
        </w:tc>
        <w:tc>
          <w:tcPr>
            <w:tcW w:w="1276" w:type="dxa"/>
            <w:shd w:val="clear" w:color="auto" w:fill="FFFFFF"/>
            <w:tcMar>
              <w:top w:w="0" w:type="dxa"/>
              <w:bottom w:w="0" w:type="dxa"/>
            </w:tcMar>
          </w:tcPr>
          <w:p w14:paraId="509B8741" w14:textId="77777777" w:rsidR="00867F40" w:rsidRPr="00AF55F2" w:rsidRDefault="00867F40" w:rsidP="00867F40">
            <w:pPr>
              <w:jc w:val="center"/>
              <w:rPr>
                <w:sz w:val="20"/>
                <w:szCs w:val="20"/>
              </w:rPr>
            </w:pPr>
            <w:r w:rsidRPr="00AF55F2">
              <w:rPr>
                <w:sz w:val="20"/>
                <w:szCs w:val="20"/>
              </w:rPr>
              <w:t>0,00</w:t>
            </w:r>
          </w:p>
        </w:tc>
      </w:tr>
      <w:tr w:rsidR="00803657" w:rsidRPr="00AF55F2" w14:paraId="613A9961" w14:textId="77777777" w:rsidTr="00205126">
        <w:trPr>
          <w:trHeight w:val="143"/>
        </w:trPr>
        <w:tc>
          <w:tcPr>
            <w:tcW w:w="710" w:type="dxa"/>
            <w:vMerge/>
          </w:tcPr>
          <w:p w14:paraId="261444D1" w14:textId="77777777" w:rsidR="008C1CD9" w:rsidRPr="00AF55F2" w:rsidRDefault="008C1CD9" w:rsidP="00A526A8">
            <w:pPr>
              <w:widowControl w:val="0"/>
              <w:autoSpaceDE w:val="0"/>
              <w:autoSpaceDN w:val="0"/>
              <w:jc w:val="center"/>
              <w:rPr>
                <w:sz w:val="20"/>
                <w:szCs w:val="20"/>
              </w:rPr>
            </w:pPr>
          </w:p>
        </w:tc>
        <w:tc>
          <w:tcPr>
            <w:tcW w:w="2268" w:type="dxa"/>
            <w:vMerge/>
          </w:tcPr>
          <w:p w14:paraId="72A0DD5D" w14:textId="77777777" w:rsidR="008C1CD9" w:rsidRPr="00AF55F2" w:rsidRDefault="008C1CD9" w:rsidP="00A526A8">
            <w:pPr>
              <w:widowControl w:val="0"/>
              <w:autoSpaceDE w:val="0"/>
              <w:autoSpaceDN w:val="0"/>
              <w:ind w:right="225"/>
              <w:rPr>
                <w:sz w:val="20"/>
                <w:szCs w:val="20"/>
              </w:rPr>
            </w:pPr>
          </w:p>
        </w:tc>
        <w:tc>
          <w:tcPr>
            <w:tcW w:w="2835" w:type="dxa"/>
          </w:tcPr>
          <w:p w14:paraId="20593804" w14:textId="77777777" w:rsidR="008C1CD9" w:rsidRPr="00AF55F2" w:rsidRDefault="008C1CD9" w:rsidP="00A526A8">
            <w:pPr>
              <w:widowControl w:val="0"/>
              <w:autoSpaceDE w:val="0"/>
              <w:autoSpaceDN w:val="0"/>
              <w:rPr>
                <w:sz w:val="20"/>
                <w:szCs w:val="20"/>
              </w:rPr>
            </w:pPr>
            <w:r w:rsidRPr="00AF55F2">
              <w:rPr>
                <w:sz w:val="20"/>
                <w:szCs w:val="20"/>
              </w:rPr>
              <w:t>средства краевого бюджета</w:t>
            </w:r>
          </w:p>
        </w:tc>
        <w:tc>
          <w:tcPr>
            <w:tcW w:w="1276" w:type="dxa"/>
            <w:shd w:val="clear" w:color="auto" w:fill="FFFFFF"/>
          </w:tcPr>
          <w:p w14:paraId="19C6B56A" w14:textId="77777777" w:rsidR="008C1CD9" w:rsidRPr="00AF55F2" w:rsidRDefault="00867F40" w:rsidP="00297C68">
            <w:pPr>
              <w:jc w:val="center"/>
              <w:rPr>
                <w:sz w:val="20"/>
                <w:szCs w:val="20"/>
              </w:rPr>
            </w:pPr>
            <w:r w:rsidRPr="00AF55F2">
              <w:rPr>
                <w:sz w:val="20"/>
                <w:szCs w:val="20"/>
              </w:rPr>
              <w:t>2 890,72</w:t>
            </w:r>
          </w:p>
        </w:tc>
        <w:tc>
          <w:tcPr>
            <w:tcW w:w="1417" w:type="dxa"/>
            <w:shd w:val="clear" w:color="auto" w:fill="FFFFFF"/>
          </w:tcPr>
          <w:p w14:paraId="772A73AE" w14:textId="77777777" w:rsidR="008C1CD9" w:rsidRPr="00AF55F2" w:rsidRDefault="00297C68" w:rsidP="00297C68">
            <w:pPr>
              <w:jc w:val="center"/>
              <w:rPr>
                <w:sz w:val="20"/>
                <w:szCs w:val="20"/>
              </w:rPr>
            </w:pPr>
            <w:r w:rsidRPr="00AF55F2">
              <w:rPr>
                <w:sz w:val="20"/>
                <w:szCs w:val="20"/>
              </w:rPr>
              <w:t>0,00</w:t>
            </w:r>
          </w:p>
        </w:tc>
        <w:tc>
          <w:tcPr>
            <w:tcW w:w="1276" w:type="dxa"/>
            <w:shd w:val="clear" w:color="auto" w:fill="FFFFFF"/>
          </w:tcPr>
          <w:p w14:paraId="32A4C1B0" w14:textId="77777777" w:rsidR="008C1CD9" w:rsidRPr="00AF55F2" w:rsidRDefault="00867F40" w:rsidP="00297C68">
            <w:pPr>
              <w:jc w:val="center"/>
              <w:rPr>
                <w:sz w:val="20"/>
                <w:szCs w:val="20"/>
              </w:rPr>
            </w:pPr>
            <w:r w:rsidRPr="00AF55F2">
              <w:rPr>
                <w:sz w:val="20"/>
                <w:szCs w:val="20"/>
              </w:rPr>
              <w:t>20 591,70</w:t>
            </w:r>
          </w:p>
        </w:tc>
        <w:tc>
          <w:tcPr>
            <w:tcW w:w="1417" w:type="dxa"/>
            <w:shd w:val="clear" w:color="auto" w:fill="FFFFFF"/>
            <w:tcMar>
              <w:top w:w="0" w:type="dxa"/>
              <w:bottom w:w="0" w:type="dxa"/>
            </w:tcMar>
          </w:tcPr>
          <w:p w14:paraId="75A750EE" w14:textId="77777777" w:rsidR="008C1CD9" w:rsidRPr="00AF55F2" w:rsidRDefault="00297C68" w:rsidP="00297C68">
            <w:pPr>
              <w:jc w:val="center"/>
              <w:rPr>
                <w:sz w:val="20"/>
                <w:szCs w:val="20"/>
              </w:rPr>
            </w:pPr>
            <w:r w:rsidRPr="00AF55F2">
              <w:rPr>
                <w:sz w:val="20"/>
                <w:szCs w:val="20"/>
              </w:rPr>
              <w:t>0,00</w:t>
            </w:r>
          </w:p>
        </w:tc>
        <w:tc>
          <w:tcPr>
            <w:tcW w:w="1276" w:type="dxa"/>
            <w:shd w:val="clear" w:color="auto" w:fill="FFFFFF"/>
            <w:tcMar>
              <w:top w:w="0" w:type="dxa"/>
              <w:bottom w:w="0" w:type="dxa"/>
            </w:tcMar>
          </w:tcPr>
          <w:p w14:paraId="2ED8AC0E" w14:textId="77777777" w:rsidR="008C1CD9" w:rsidRPr="00AF55F2" w:rsidRDefault="005C0154" w:rsidP="00297C68">
            <w:pPr>
              <w:jc w:val="center"/>
              <w:rPr>
                <w:sz w:val="20"/>
                <w:szCs w:val="20"/>
              </w:rPr>
            </w:pPr>
            <w:r w:rsidRPr="00AF55F2">
              <w:rPr>
                <w:sz w:val="20"/>
                <w:szCs w:val="20"/>
              </w:rPr>
              <w:t>4 078,16</w:t>
            </w:r>
          </w:p>
        </w:tc>
        <w:tc>
          <w:tcPr>
            <w:tcW w:w="1134" w:type="dxa"/>
            <w:shd w:val="clear" w:color="auto" w:fill="FFFFFF"/>
          </w:tcPr>
          <w:p w14:paraId="494D56A6" w14:textId="77777777" w:rsidR="008C1CD9" w:rsidRPr="00AF55F2" w:rsidRDefault="00867F40" w:rsidP="00297C68">
            <w:pPr>
              <w:jc w:val="center"/>
              <w:rPr>
                <w:sz w:val="20"/>
                <w:szCs w:val="20"/>
              </w:rPr>
            </w:pPr>
            <w:r w:rsidRPr="00AF55F2">
              <w:rPr>
                <w:sz w:val="20"/>
                <w:szCs w:val="20"/>
              </w:rPr>
              <w:t>0,00</w:t>
            </w:r>
          </w:p>
        </w:tc>
        <w:tc>
          <w:tcPr>
            <w:tcW w:w="1276" w:type="dxa"/>
            <w:shd w:val="clear" w:color="auto" w:fill="FFFFFF"/>
            <w:tcMar>
              <w:top w:w="0" w:type="dxa"/>
              <w:bottom w:w="0" w:type="dxa"/>
            </w:tcMar>
          </w:tcPr>
          <w:p w14:paraId="3701F5AC" w14:textId="77777777" w:rsidR="008C1CD9" w:rsidRPr="00AF55F2" w:rsidRDefault="00867F40" w:rsidP="00297C68">
            <w:pPr>
              <w:jc w:val="center"/>
              <w:rPr>
                <w:sz w:val="20"/>
                <w:szCs w:val="20"/>
              </w:rPr>
            </w:pPr>
            <w:r w:rsidRPr="00AF55F2">
              <w:rPr>
                <w:sz w:val="20"/>
                <w:szCs w:val="20"/>
              </w:rPr>
              <w:t>0,00</w:t>
            </w:r>
          </w:p>
        </w:tc>
      </w:tr>
      <w:tr w:rsidR="00803657" w:rsidRPr="00AF55F2" w14:paraId="06CFF1B8" w14:textId="77777777" w:rsidTr="00205126">
        <w:trPr>
          <w:trHeight w:val="166"/>
        </w:trPr>
        <w:tc>
          <w:tcPr>
            <w:tcW w:w="710" w:type="dxa"/>
            <w:vMerge/>
          </w:tcPr>
          <w:p w14:paraId="201B0C89" w14:textId="77777777" w:rsidR="008C1CD9" w:rsidRPr="00AF55F2" w:rsidRDefault="008C1CD9" w:rsidP="00A526A8">
            <w:pPr>
              <w:widowControl w:val="0"/>
              <w:autoSpaceDE w:val="0"/>
              <w:autoSpaceDN w:val="0"/>
              <w:jc w:val="center"/>
              <w:rPr>
                <w:sz w:val="20"/>
                <w:szCs w:val="20"/>
              </w:rPr>
            </w:pPr>
          </w:p>
        </w:tc>
        <w:tc>
          <w:tcPr>
            <w:tcW w:w="2268" w:type="dxa"/>
            <w:vMerge/>
          </w:tcPr>
          <w:p w14:paraId="48BCA5A2" w14:textId="77777777" w:rsidR="008C1CD9" w:rsidRPr="00AF55F2" w:rsidRDefault="008C1CD9" w:rsidP="00A526A8">
            <w:pPr>
              <w:widowControl w:val="0"/>
              <w:autoSpaceDE w:val="0"/>
              <w:autoSpaceDN w:val="0"/>
              <w:ind w:right="225"/>
              <w:rPr>
                <w:sz w:val="20"/>
                <w:szCs w:val="20"/>
              </w:rPr>
            </w:pPr>
          </w:p>
        </w:tc>
        <w:tc>
          <w:tcPr>
            <w:tcW w:w="2835" w:type="dxa"/>
          </w:tcPr>
          <w:p w14:paraId="082B04BB" w14:textId="77777777" w:rsidR="008C1CD9" w:rsidRPr="00AF55F2" w:rsidRDefault="008C1CD9" w:rsidP="00A526A8">
            <w:pPr>
              <w:widowControl w:val="0"/>
              <w:autoSpaceDE w:val="0"/>
              <w:autoSpaceDN w:val="0"/>
              <w:rPr>
                <w:sz w:val="20"/>
                <w:szCs w:val="20"/>
              </w:rPr>
            </w:pPr>
            <w:r w:rsidRPr="00AF55F2">
              <w:rPr>
                <w:sz w:val="20"/>
                <w:szCs w:val="20"/>
              </w:rPr>
              <w:t>средства местного бюджета</w:t>
            </w:r>
          </w:p>
        </w:tc>
        <w:tc>
          <w:tcPr>
            <w:tcW w:w="1276" w:type="dxa"/>
            <w:shd w:val="clear" w:color="auto" w:fill="FFFFFF"/>
          </w:tcPr>
          <w:p w14:paraId="75613B58" w14:textId="77777777" w:rsidR="008C1CD9" w:rsidRPr="00AF55F2" w:rsidRDefault="00867F40" w:rsidP="00297C68">
            <w:pPr>
              <w:jc w:val="center"/>
              <w:rPr>
                <w:sz w:val="20"/>
                <w:szCs w:val="20"/>
              </w:rPr>
            </w:pPr>
            <w:r w:rsidRPr="00AF55F2">
              <w:rPr>
                <w:sz w:val="20"/>
                <w:szCs w:val="20"/>
              </w:rPr>
              <w:t>1 073,40</w:t>
            </w:r>
          </w:p>
        </w:tc>
        <w:tc>
          <w:tcPr>
            <w:tcW w:w="1417" w:type="dxa"/>
            <w:shd w:val="clear" w:color="auto" w:fill="FFFFFF"/>
          </w:tcPr>
          <w:p w14:paraId="2E2E8EC3" w14:textId="77777777" w:rsidR="008C1CD9" w:rsidRPr="00AF55F2" w:rsidRDefault="00867F40" w:rsidP="00297C68">
            <w:pPr>
              <w:jc w:val="center"/>
              <w:rPr>
                <w:sz w:val="20"/>
                <w:szCs w:val="20"/>
              </w:rPr>
            </w:pPr>
            <w:r w:rsidRPr="00AF55F2">
              <w:rPr>
                <w:sz w:val="20"/>
                <w:szCs w:val="20"/>
              </w:rPr>
              <w:t>0,00</w:t>
            </w:r>
          </w:p>
        </w:tc>
        <w:tc>
          <w:tcPr>
            <w:tcW w:w="1276" w:type="dxa"/>
            <w:shd w:val="clear" w:color="auto" w:fill="FFFFFF"/>
          </w:tcPr>
          <w:p w14:paraId="4B27A8FA" w14:textId="77777777" w:rsidR="008C1CD9" w:rsidRPr="00AF55F2" w:rsidRDefault="00867F40" w:rsidP="00297C68">
            <w:pPr>
              <w:jc w:val="center"/>
              <w:rPr>
                <w:sz w:val="20"/>
                <w:szCs w:val="20"/>
              </w:rPr>
            </w:pPr>
            <w:r w:rsidRPr="00AF55F2">
              <w:rPr>
                <w:sz w:val="20"/>
                <w:szCs w:val="20"/>
              </w:rPr>
              <w:t>1 102,77</w:t>
            </w:r>
          </w:p>
        </w:tc>
        <w:tc>
          <w:tcPr>
            <w:tcW w:w="1417" w:type="dxa"/>
            <w:shd w:val="clear" w:color="auto" w:fill="FFFFFF"/>
            <w:tcMar>
              <w:top w:w="0" w:type="dxa"/>
              <w:bottom w:w="0" w:type="dxa"/>
            </w:tcMar>
          </w:tcPr>
          <w:p w14:paraId="4B8A6C5D" w14:textId="77777777" w:rsidR="008C1CD9" w:rsidRPr="00AF55F2" w:rsidRDefault="005C0154" w:rsidP="00297C68">
            <w:pPr>
              <w:jc w:val="center"/>
              <w:rPr>
                <w:sz w:val="20"/>
                <w:szCs w:val="20"/>
              </w:rPr>
            </w:pPr>
            <w:r w:rsidRPr="00AF55F2">
              <w:rPr>
                <w:sz w:val="20"/>
                <w:szCs w:val="20"/>
              </w:rPr>
              <w:t>3 990,52</w:t>
            </w:r>
          </w:p>
        </w:tc>
        <w:tc>
          <w:tcPr>
            <w:tcW w:w="1276" w:type="dxa"/>
            <w:shd w:val="clear" w:color="auto" w:fill="FFFFFF"/>
            <w:tcMar>
              <w:top w:w="0" w:type="dxa"/>
              <w:bottom w:w="0" w:type="dxa"/>
            </w:tcMar>
          </w:tcPr>
          <w:p w14:paraId="186C1B0E" w14:textId="77777777" w:rsidR="008C1CD9" w:rsidRPr="00AF55F2" w:rsidRDefault="005C0154" w:rsidP="0073281E">
            <w:pPr>
              <w:jc w:val="center"/>
              <w:rPr>
                <w:sz w:val="20"/>
                <w:szCs w:val="20"/>
              </w:rPr>
            </w:pPr>
            <w:r w:rsidRPr="00AF55F2">
              <w:rPr>
                <w:sz w:val="20"/>
                <w:szCs w:val="20"/>
              </w:rPr>
              <w:t>16 810,81</w:t>
            </w:r>
          </w:p>
        </w:tc>
        <w:tc>
          <w:tcPr>
            <w:tcW w:w="1134" w:type="dxa"/>
            <w:shd w:val="clear" w:color="auto" w:fill="FFFFFF"/>
          </w:tcPr>
          <w:p w14:paraId="0656B7D0" w14:textId="77777777" w:rsidR="008C1CD9" w:rsidRPr="00AF55F2" w:rsidRDefault="00867F40" w:rsidP="00297C68">
            <w:pPr>
              <w:jc w:val="center"/>
              <w:rPr>
                <w:sz w:val="20"/>
                <w:szCs w:val="20"/>
              </w:rPr>
            </w:pPr>
            <w:r w:rsidRPr="00AF55F2">
              <w:rPr>
                <w:sz w:val="20"/>
                <w:szCs w:val="20"/>
              </w:rPr>
              <w:t>0,00</w:t>
            </w:r>
          </w:p>
        </w:tc>
        <w:tc>
          <w:tcPr>
            <w:tcW w:w="1276" w:type="dxa"/>
            <w:shd w:val="clear" w:color="auto" w:fill="FFFFFF"/>
            <w:tcMar>
              <w:top w:w="0" w:type="dxa"/>
              <w:bottom w:w="0" w:type="dxa"/>
            </w:tcMar>
          </w:tcPr>
          <w:p w14:paraId="47D6643A" w14:textId="77777777" w:rsidR="008C1CD9" w:rsidRPr="00AF55F2" w:rsidRDefault="00110089" w:rsidP="00297C68">
            <w:pPr>
              <w:jc w:val="center"/>
              <w:rPr>
                <w:sz w:val="20"/>
                <w:szCs w:val="20"/>
              </w:rPr>
            </w:pPr>
            <w:r w:rsidRPr="00AF55F2">
              <w:rPr>
                <w:sz w:val="20"/>
                <w:szCs w:val="20"/>
              </w:rPr>
              <w:t>0,00</w:t>
            </w:r>
          </w:p>
        </w:tc>
      </w:tr>
      <w:tr w:rsidR="00803657" w:rsidRPr="00AF55F2" w14:paraId="1B695AF0" w14:textId="77777777" w:rsidTr="00205126">
        <w:trPr>
          <w:trHeight w:val="242"/>
        </w:trPr>
        <w:tc>
          <w:tcPr>
            <w:tcW w:w="710" w:type="dxa"/>
            <w:vMerge/>
          </w:tcPr>
          <w:p w14:paraId="7278E1DA" w14:textId="77777777" w:rsidR="008C1CD9" w:rsidRPr="00AF55F2" w:rsidRDefault="008C1CD9" w:rsidP="00A526A8">
            <w:pPr>
              <w:widowControl w:val="0"/>
              <w:autoSpaceDE w:val="0"/>
              <w:autoSpaceDN w:val="0"/>
              <w:jc w:val="center"/>
              <w:rPr>
                <w:sz w:val="20"/>
                <w:szCs w:val="20"/>
              </w:rPr>
            </w:pPr>
          </w:p>
        </w:tc>
        <w:tc>
          <w:tcPr>
            <w:tcW w:w="2268" w:type="dxa"/>
            <w:vMerge/>
          </w:tcPr>
          <w:p w14:paraId="227D6960" w14:textId="77777777" w:rsidR="008C1CD9" w:rsidRPr="00AF55F2" w:rsidRDefault="008C1CD9" w:rsidP="00A526A8">
            <w:pPr>
              <w:widowControl w:val="0"/>
              <w:autoSpaceDE w:val="0"/>
              <w:autoSpaceDN w:val="0"/>
              <w:ind w:right="225"/>
              <w:rPr>
                <w:sz w:val="20"/>
                <w:szCs w:val="20"/>
              </w:rPr>
            </w:pPr>
          </w:p>
        </w:tc>
        <w:tc>
          <w:tcPr>
            <w:tcW w:w="2835" w:type="dxa"/>
          </w:tcPr>
          <w:p w14:paraId="4040410C" w14:textId="77777777" w:rsidR="008C1CD9" w:rsidRPr="00AF55F2" w:rsidRDefault="008C1CD9" w:rsidP="00A526A8">
            <w:pPr>
              <w:snapToGrid w:val="0"/>
              <w:rPr>
                <w:sz w:val="20"/>
                <w:szCs w:val="20"/>
                <w:lang w:eastAsia="ar-SA"/>
              </w:rPr>
            </w:pPr>
            <w:r w:rsidRPr="00AF55F2">
              <w:rPr>
                <w:sz w:val="20"/>
                <w:szCs w:val="20"/>
                <w:lang w:eastAsia="ar-SA"/>
              </w:rPr>
              <w:t>в т.ч. предусмотренные:</w:t>
            </w:r>
          </w:p>
        </w:tc>
        <w:tc>
          <w:tcPr>
            <w:tcW w:w="1276" w:type="dxa"/>
            <w:shd w:val="clear" w:color="auto" w:fill="FFFFFF"/>
          </w:tcPr>
          <w:p w14:paraId="7C0C3389" w14:textId="77777777" w:rsidR="008C1CD9" w:rsidRPr="00AF55F2" w:rsidRDefault="008C1CD9" w:rsidP="00297C68">
            <w:pPr>
              <w:jc w:val="center"/>
              <w:rPr>
                <w:sz w:val="20"/>
                <w:szCs w:val="20"/>
              </w:rPr>
            </w:pPr>
          </w:p>
        </w:tc>
        <w:tc>
          <w:tcPr>
            <w:tcW w:w="1417" w:type="dxa"/>
            <w:shd w:val="clear" w:color="auto" w:fill="FFFFFF"/>
          </w:tcPr>
          <w:p w14:paraId="7B22083A" w14:textId="77777777" w:rsidR="008C1CD9" w:rsidRPr="00AF55F2" w:rsidRDefault="008C1CD9" w:rsidP="00297C68">
            <w:pPr>
              <w:jc w:val="center"/>
              <w:rPr>
                <w:sz w:val="20"/>
                <w:szCs w:val="20"/>
              </w:rPr>
            </w:pPr>
          </w:p>
        </w:tc>
        <w:tc>
          <w:tcPr>
            <w:tcW w:w="1276" w:type="dxa"/>
            <w:shd w:val="clear" w:color="auto" w:fill="FFFFFF"/>
          </w:tcPr>
          <w:p w14:paraId="63A283D7" w14:textId="77777777" w:rsidR="008C1CD9" w:rsidRPr="00AF55F2" w:rsidRDefault="008C1CD9" w:rsidP="00297C68">
            <w:pPr>
              <w:jc w:val="center"/>
              <w:rPr>
                <w:sz w:val="20"/>
                <w:szCs w:val="20"/>
              </w:rPr>
            </w:pPr>
          </w:p>
        </w:tc>
        <w:tc>
          <w:tcPr>
            <w:tcW w:w="1417" w:type="dxa"/>
            <w:shd w:val="clear" w:color="auto" w:fill="FFFFFF"/>
            <w:tcMar>
              <w:top w:w="0" w:type="dxa"/>
              <w:bottom w:w="0" w:type="dxa"/>
            </w:tcMar>
          </w:tcPr>
          <w:p w14:paraId="6CA8C929" w14:textId="77777777" w:rsidR="008C1CD9" w:rsidRPr="00AF55F2" w:rsidRDefault="008C1CD9" w:rsidP="00297C68">
            <w:pPr>
              <w:jc w:val="center"/>
              <w:rPr>
                <w:sz w:val="20"/>
                <w:szCs w:val="20"/>
              </w:rPr>
            </w:pPr>
          </w:p>
        </w:tc>
        <w:tc>
          <w:tcPr>
            <w:tcW w:w="1276" w:type="dxa"/>
            <w:shd w:val="clear" w:color="auto" w:fill="FFFFFF"/>
            <w:tcMar>
              <w:top w:w="0" w:type="dxa"/>
              <w:bottom w:w="0" w:type="dxa"/>
            </w:tcMar>
          </w:tcPr>
          <w:p w14:paraId="223A25FA" w14:textId="77777777" w:rsidR="008C1CD9" w:rsidRPr="00AF55F2" w:rsidRDefault="008C1CD9" w:rsidP="00297C68">
            <w:pPr>
              <w:jc w:val="center"/>
              <w:rPr>
                <w:sz w:val="20"/>
                <w:szCs w:val="20"/>
              </w:rPr>
            </w:pPr>
          </w:p>
        </w:tc>
        <w:tc>
          <w:tcPr>
            <w:tcW w:w="1134" w:type="dxa"/>
            <w:shd w:val="clear" w:color="auto" w:fill="FFFFFF"/>
          </w:tcPr>
          <w:p w14:paraId="2BCFB9DE" w14:textId="77777777" w:rsidR="008C1CD9" w:rsidRPr="00AF55F2" w:rsidRDefault="008C1CD9" w:rsidP="00297C68">
            <w:pPr>
              <w:jc w:val="center"/>
              <w:rPr>
                <w:sz w:val="20"/>
                <w:szCs w:val="20"/>
              </w:rPr>
            </w:pPr>
          </w:p>
        </w:tc>
        <w:tc>
          <w:tcPr>
            <w:tcW w:w="1276" w:type="dxa"/>
            <w:shd w:val="clear" w:color="auto" w:fill="FFFFFF"/>
            <w:tcMar>
              <w:top w:w="0" w:type="dxa"/>
              <w:bottom w:w="0" w:type="dxa"/>
            </w:tcMar>
          </w:tcPr>
          <w:p w14:paraId="5B1A4F84" w14:textId="77777777" w:rsidR="008C1CD9" w:rsidRPr="00AF55F2" w:rsidRDefault="008C1CD9" w:rsidP="00297C68">
            <w:pPr>
              <w:jc w:val="center"/>
              <w:rPr>
                <w:sz w:val="20"/>
                <w:szCs w:val="20"/>
              </w:rPr>
            </w:pPr>
          </w:p>
        </w:tc>
      </w:tr>
      <w:tr w:rsidR="00867F40" w:rsidRPr="00AF55F2" w14:paraId="4E71D913" w14:textId="77777777" w:rsidTr="00205126">
        <w:trPr>
          <w:trHeight w:val="143"/>
        </w:trPr>
        <w:tc>
          <w:tcPr>
            <w:tcW w:w="710" w:type="dxa"/>
            <w:vMerge/>
          </w:tcPr>
          <w:p w14:paraId="33D276D0" w14:textId="77777777" w:rsidR="00867F40" w:rsidRPr="00AF55F2" w:rsidRDefault="00867F40" w:rsidP="00867F40">
            <w:pPr>
              <w:widowControl w:val="0"/>
              <w:autoSpaceDE w:val="0"/>
              <w:autoSpaceDN w:val="0"/>
              <w:jc w:val="center"/>
              <w:rPr>
                <w:sz w:val="20"/>
                <w:szCs w:val="20"/>
              </w:rPr>
            </w:pPr>
          </w:p>
        </w:tc>
        <w:tc>
          <w:tcPr>
            <w:tcW w:w="2268" w:type="dxa"/>
            <w:vMerge/>
          </w:tcPr>
          <w:p w14:paraId="2C24EA4C" w14:textId="77777777" w:rsidR="00867F40" w:rsidRPr="00AF55F2" w:rsidRDefault="00867F40" w:rsidP="00867F40">
            <w:pPr>
              <w:widowControl w:val="0"/>
              <w:autoSpaceDE w:val="0"/>
              <w:autoSpaceDN w:val="0"/>
              <w:ind w:right="225"/>
              <w:rPr>
                <w:sz w:val="20"/>
                <w:szCs w:val="20"/>
              </w:rPr>
            </w:pPr>
          </w:p>
        </w:tc>
        <w:tc>
          <w:tcPr>
            <w:tcW w:w="2835" w:type="dxa"/>
          </w:tcPr>
          <w:p w14:paraId="1F3D2C32" w14:textId="77777777" w:rsidR="00867F40" w:rsidRPr="00AF55F2" w:rsidRDefault="00867F40" w:rsidP="00867F40">
            <w:pPr>
              <w:widowControl w:val="0"/>
              <w:autoSpaceDE w:val="0"/>
              <w:autoSpaceDN w:val="0"/>
              <w:rPr>
                <w:sz w:val="20"/>
                <w:szCs w:val="20"/>
              </w:rPr>
            </w:pPr>
            <w:r w:rsidRPr="00AF55F2">
              <w:rPr>
                <w:sz w:val="20"/>
                <w:szCs w:val="20"/>
              </w:rPr>
              <w:t>ответственному исполнителю</w:t>
            </w:r>
          </w:p>
        </w:tc>
        <w:tc>
          <w:tcPr>
            <w:tcW w:w="1276" w:type="dxa"/>
            <w:shd w:val="clear" w:color="auto" w:fill="FFFFFF"/>
          </w:tcPr>
          <w:p w14:paraId="08D531B1" w14:textId="77777777" w:rsidR="00867F40" w:rsidRPr="00AF55F2" w:rsidRDefault="00867F40" w:rsidP="00272D91">
            <w:pPr>
              <w:jc w:val="center"/>
              <w:rPr>
                <w:sz w:val="20"/>
                <w:szCs w:val="20"/>
              </w:rPr>
            </w:pPr>
            <w:r w:rsidRPr="00AF55F2">
              <w:rPr>
                <w:sz w:val="20"/>
                <w:szCs w:val="20"/>
              </w:rPr>
              <w:t>1</w:t>
            </w:r>
            <w:r w:rsidR="00272D91" w:rsidRPr="00AF55F2">
              <w:rPr>
                <w:sz w:val="20"/>
                <w:szCs w:val="20"/>
              </w:rPr>
              <w:t>9</w:t>
            </w:r>
            <w:r w:rsidRPr="00AF55F2">
              <w:rPr>
                <w:sz w:val="20"/>
                <w:szCs w:val="20"/>
              </w:rPr>
              <w:t xml:space="preserve"> 516,41</w:t>
            </w:r>
          </w:p>
        </w:tc>
        <w:tc>
          <w:tcPr>
            <w:tcW w:w="1417" w:type="dxa"/>
            <w:shd w:val="clear" w:color="auto" w:fill="FFFFFF"/>
          </w:tcPr>
          <w:p w14:paraId="75DFF743" w14:textId="77777777" w:rsidR="00867F40" w:rsidRPr="00AF55F2" w:rsidRDefault="00867F40" w:rsidP="00867F40">
            <w:pPr>
              <w:jc w:val="center"/>
              <w:rPr>
                <w:sz w:val="20"/>
                <w:szCs w:val="20"/>
              </w:rPr>
            </w:pPr>
            <w:r w:rsidRPr="00AF55F2">
              <w:rPr>
                <w:sz w:val="20"/>
                <w:szCs w:val="20"/>
              </w:rPr>
              <w:t>0,00</w:t>
            </w:r>
          </w:p>
        </w:tc>
        <w:tc>
          <w:tcPr>
            <w:tcW w:w="1276" w:type="dxa"/>
            <w:shd w:val="clear" w:color="auto" w:fill="FFFFFF"/>
          </w:tcPr>
          <w:p w14:paraId="2C1DCCBD" w14:textId="77777777" w:rsidR="00867F40" w:rsidRPr="00AF55F2" w:rsidRDefault="00867F40" w:rsidP="00867F40">
            <w:pPr>
              <w:jc w:val="center"/>
              <w:rPr>
                <w:sz w:val="20"/>
                <w:szCs w:val="20"/>
              </w:rPr>
            </w:pPr>
            <w:r w:rsidRPr="00AF55F2">
              <w:rPr>
                <w:sz w:val="20"/>
                <w:szCs w:val="20"/>
              </w:rPr>
              <w:t>21</w:t>
            </w:r>
            <w:r w:rsidR="0088353E" w:rsidRPr="00AF55F2">
              <w:rPr>
                <w:sz w:val="20"/>
                <w:szCs w:val="20"/>
              </w:rPr>
              <w:t xml:space="preserve"> </w:t>
            </w:r>
            <w:r w:rsidRPr="00AF55F2">
              <w:rPr>
                <w:sz w:val="20"/>
                <w:szCs w:val="20"/>
              </w:rPr>
              <w:t>694,47</w:t>
            </w:r>
          </w:p>
        </w:tc>
        <w:tc>
          <w:tcPr>
            <w:tcW w:w="1417" w:type="dxa"/>
            <w:shd w:val="clear" w:color="auto" w:fill="FFFFFF"/>
            <w:tcMar>
              <w:top w:w="0" w:type="dxa"/>
              <w:bottom w:w="0" w:type="dxa"/>
            </w:tcMar>
          </w:tcPr>
          <w:p w14:paraId="0E442AD5" w14:textId="77777777" w:rsidR="00867F40" w:rsidRPr="00AF55F2" w:rsidRDefault="005C0154" w:rsidP="00867F40">
            <w:pPr>
              <w:jc w:val="center"/>
              <w:rPr>
                <w:sz w:val="20"/>
                <w:szCs w:val="20"/>
              </w:rPr>
            </w:pPr>
            <w:r w:rsidRPr="00AF55F2">
              <w:rPr>
                <w:sz w:val="20"/>
                <w:szCs w:val="20"/>
              </w:rPr>
              <w:t>3 990,52</w:t>
            </w:r>
          </w:p>
        </w:tc>
        <w:tc>
          <w:tcPr>
            <w:tcW w:w="1276" w:type="dxa"/>
            <w:shd w:val="clear" w:color="auto" w:fill="FFFFFF"/>
            <w:tcMar>
              <w:top w:w="0" w:type="dxa"/>
              <w:bottom w:w="0" w:type="dxa"/>
            </w:tcMar>
          </w:tcPr>
          <w:p w14:paraId="682BDB62" w14:textId="77777777" w:rsidR="00867F40" w:rsidRPr="00AF55F2" w:rsidRDefault="005C0154" w:rsidP="00867F40">
            <w:pPr>
              <w:jc w:val="center"/>
              <w:rPr>
                <w:sz w:val="20"/>
                <w:szCs w:val="20"/>
              </w:rPr>
            </w:pPr>
            <w:r w:rsidRPr="00AF55F2">
              <w:rPr>
                <w:sz w:val="20"/>
                <w:szCs w:val="20"/>
              </w:rPr>
              <w:t>100 207,14</w:t>
            </w:r>
          </w:p>
        </w:tc>
        <w:tc>
          <w:tcPr>
            <w:tcW w:w="1134" w:type="dxa"/>
            <w:shd w:val="clear" w:color="auto" w:fill="FFFFFF"/>
          </w:tcPr>
          <w:p w14:paraId="758C2CAB" w14:textId="77777777" w:rsidR="00867F40" w:rsidRPr="00AF55F2" w:rsidRDefault="00867F40" w:rsidP="00867F40">
            <w:pPr>
              <w:jc w:val="center"/>
              <w:rPr>
                <w:sz w:val="20"/>
                <w:szCs w:val="20"/>
              </w:rPr>
            </w:pPr>
            <w:r w:rsidRPr="00AF55F2">
              <w:rPr>
                <w:sz w:val="20"/>
                <w:szCs w:val="20"/>
              </w:rPr>
              <w:t>0,00</w:t>
            </w:r>
          </w:p>
        </w:tc>
        <w:tc>
          <w:tcPr>
            <w:tcW w:w="1276" w:type="dxa"/>
            <w:shd w:val="clear" w:color="auto" w:fill="FFFFFF"/>
            <w:tcMar>
              <w:top w:w="0" w:type="dxa"/>
              <w:bottom w:w="0" w:type="dxa"/>
            </w:tcMar>
          </w:tcPr>
          <w:p w14:paraId="1D9A95CF" w14:textId="77777777" w:rsidR="00867F40" w:rsidRPr="00AF55F2" w:rsidRDefault="00867F40" w:rsidP="00867F40">
            <w:pPr>
              <w:jc w:val="center"/>
              <w:rPr>
                <w:sz w:val="20"/>
                <w:szCs w:val="20"/>
              </w:rPr>
            </w:pPr>
            <w:r w:rsidRPr="00AF55F2">
              <w:rPr>
                <w:sz w:val="20"/>
                <w:szCs w:val="20"/>
              </w:rPr>
              <w:t>0,00</w:t>
            </w:r>
          </w:p>
        </w:tc>
      </w:tr>
      <w:tr w:rsidR="00803657" w:rsidRPr="00AF55F2" w14:paraId="69381F0D" w14:textId="77777777" w:rsidTr="00205126">
        <w:trPr>
          <w:trHeight w:val="143"/>
        </w:trPr>
        <w:tc>
          <w:tcPr>
            <w:tcW w:w="710" w:type="dxa"/>
            <w:vMerge/>
          </w:tcPr>
          <w:p w14:paraId="00A1948F" w14:textId="77777777" w:rsidR="008C1CD9" w:rsidRPr="00AF55F2" w:rsidRDefault="008C1CD9" w:rsidP="00A526A8">
            <w:pPr>
              <w:widowControl w:val="0"/>
              <w:autoSpaceDE w:val="0"/>
              <w:autoSpaceDN w:val="0"/>
              <w:jc w:val="center"/>
              <w:rPr>
                <w:sz w:val="20"/>
                <w:szCs w:val="20"/>
                <w:highlight w:val="yellow"/>
              </w:rPr>
            </w:pPr>
          </w:p>
        </w:tc>
        <w:tc>
          <w:tcPr>
            <w:tcW w:w="2268" w:type="dxa"/>
            <w:vMerge/>
          </w:tcPr>
          <w:p w14:paraId="51CCDF94" w14:textId="77777777" w:rsidR="008C1CD9" w:rsidRPr="00AF55F2" w:rsidRDefault="008C1CD9" w:rsidP="00A526A8">
            <w:pPr>
              <w:widowControl w:val="0"/>
              <w:autoSpaceDE w:val="0"/>
              <w:autoSpaceDN w:val="0"/>
              <w:ind w:right="225"/>
              <w:rPr>
                <w:sz w:val="20"/>
                <w:szCs w:val="20"/>
                <w:highlight w:val="yellow"/>
              </w:rPr>
            </w:pPr>
          </w:p>
        </w:tc>
        <w:tc>
          <w:tcPr>
            <w:tcW w:w="2835" w:type="dxa"/>
          </w:tcPr>
          <w:p w14:paraId="3BAA225C" w14:textId="77777777" w:rsidR="008C1CD9" w:rsidRPr="00AF55F2" w:rsidRDefault="008C1CD9" w:rsidP="00A526A8">
            <w:pPr>
              <w:widowControl w:val="0"/>
              <w:autoSpaceDE w:val="0"/>
              <w:autoSpaceDN w:val="0"/>
              <w:rPr>
                <w:sz w:val="20"/>
                <w:szCs w:val="20"/>
              </w:rPr>
            </w:pPr>
            <w:r w:rsidRPr="00AF55F2">
              <w:rPr>
                <w:sz w:val="20"/>
                <w:szCs w:val="20"/>
              </w:rPr>
              <w:t>соисполнителю</w:t>
            </w:r>
          </w:p>
        </w:tc>
        <w:tc>
          <w:tcPr>
            <w:tcW w:w="1276" w:type="dxa"/>
            <w:shd w:val="clear" w:color="auto" w:fill="FFFFFF"/>
          </w:tcPr>
          <w:p w14:paraId="08F4F074" w14:textId="77777777" w:rsidR="008C1CD9" w:rsidRPr="00AF55F2" w:rsidRDefault="008C1CD9" w:rsidP="00297C68">
            <w:pPr>
              <w:jc w:val="center"/>
              <w:rPr>
                <w:sz w:val="20"/>
                <w:szCs w:val="20"/>
              </w:rPr>
            </w:pPr>
          </w:p>
        </w:tc>
        <w:tc>
          <w:tcPr>
            <w:tcW w:w="1417" w:type="dxa"/>
            <w:shd w:val="clear" w:color="auto" w:fill="FFFFFF"/>
          </w:tcPr>
          <w:p w14:paraId="37B93B21" w14:textId="77777777" w:rsidR="008C1CD9" w:rsidRPr="00AF55F2" w:rsidRDefault="008C1CD9" w:rsidP="00297C68">
            <w:pPr>
              <w:jc w:val="center"/>
              <w:rPr>
                <w:sz w:val="20"/>
                <w:szCs w:val="20"/>
              </w:rPr>
            </w:pPr>
          </w:p>
        </w:tc>
        <w:tc>
          <w:tcPr>
            <w:tcW w:w="1276" w:type="dxa"/>
            <w:shd w:val="clear" w:color="auto" w:fill="FFFFFF"/>
          </w:tcPr>
          <w:p w14:paraId="581E222D" w14:textId="77777777" w:rsidR="008C1CD9" w:rsidRPr="00AF55F2" w:rsidRDefault="008C1CD9" w:rsidP="00297C68">
            <w:pPr>
              <w:jc w:val="center"/>
              <w:rPr>
                <w:sz w:val="20"/>
                <w:szCs w:val="20"/>
              </w:rPr>
            </w:pPr>
          </w:p>
        </w:tc>
        <w:tc>
          <w:tcPr>
            <w:tcW w:w="1417" w:type="dxa"/>
            <w:shd w:val="clear" w:color="auto" w:fill="FFFFFF"/>
            <w:tcMar>
              <w:top w:w="0" w:type="dxa"/>
              <w:bottom w:w="0" w:type="dxa"/>
            </w:tcMar>
          </w:tcPr>
          <w:p w14:paraId="1711F33D" w14:textId="77777777" w:rsidR="008C1CD9" w:rsidRPr="00AF55F2" w:rsidRDefault="008C1CD9" w:rsidP="00297C68">
            <w:pPr>
              <w:jc w:val="center"/>
              <w:rPr>
                <w:sz w:val="20"/>
                <w:szCs w:val="20"/>
              </w:rPr>
            </w:pPr>
          </w:p>
        </w:tc>
        <w:tc>
          <w:tcPr>
            <w:tcW w:w="1276" w:type="dxa"/>
            <w:shd w:val="clear" w:color="auto" w:fill="FFFFFF"/>
            <w:tcMar>
              <w:top w:w="0" w:type="dxa"/>
              <w:bottom w:w="0" w:type="dxa"/>
            </w:tcMar>
          </w:tcPr>
          <w:p w14:paraId="26AD2B4D" w14:textId="77777777" w:rsidR="008C1CD9" w:rsidRPr="00AF55F2" w:rsidRDefault="008C1CD9" w:rsidP="00297C68">
            <w:pPr>
              <w:jc w:val="center"/>
              <w:rPr>
                <w:sz w:val="20"/>
                <w:szCs w:val="20"/>
              </w:rPr>
            </w:pPr>
          </w:p>
        </w:tc>
        <w:tc>
          <w:tcPr>
            <w:tcW w:w="1134" w:type="dxa"/>
            <w:shd w:val="clear" w:color="auto" w:fill="FFFFFF"/>
          </w:tcPr>
          <w:p w14:paraId="5C62EF07" w14:textId="77777777" w:rsidR="008C1CD9" w:rsidRPr="00AF55F2" w:rsidRDefault="008C1CD9" w:rsidP="00297C68">
            <w:pPr>
              <w:jc w:val="center"/>
              <w:rPr>
                <w:sz w:val="20"/>
                <w:szCs w:val="20"/>
              </w:rPr>
            </w:pPr>
          </w:p>
        </w:tc>
        <w:tc>
          <w:tcPr>
            <w:tcW w:w="1276" w:type="dxa"/>
            <w:shd w:val="clear" w:color="auto" w:fill="FFFFFF"/>
            <w:tcMar>
              <w:top w:w="0" w:type="dxa"/>
              <w:bottom w:w="0" w:type="dxa"/>
            </w:tcMar>
          </w:tcPr>
          <w:p w14:paraId="5A78D960" w14:textId="77777777" w:rsidR="008C1CD9" w:rsidRPr="00AF55F2" w:rsidRDefault="008C1CD9" w:rsidP="00297C68">
            <w:pPr>
              <w:jc w:val="center"/>
              <w:rPr>
                <w:sz w:val="20"/>
                <w:szCs w:val="20"/>
              </w:rPr>
            </w:pPr>
          </w:p>
        </w:tc>
      </w:tr>
      <w:tr w:rsidR="00803657" w:rsidRPr="00AF55F2" w14:paraId="2A179246" w14:textId="77777777" w:rsidTr="00205126">
        <w:trPr>
          <w:trHeight w:val="254"/>
        </w:trPr>
        <w:tc>
          <w:tcPr>
            <w:tcW w:w="710" w:type="dxa"/>
            <w:vMerge/>
          </w:tcPr>
          <w:p w14:paraId="290C1422" w14:textId="77777777" w:rsidR="008C1CD9" w:rsidRPr="00AF55F2" w:rsidRDefault="008C1CD9" w:rsidP="00A526A8">
            <w:pPr>
              <w:widowControl w:val="0"/>
              <w:autoSpaceDE w:val="0"/>
              <w:autoSpaceDN w:val="0"/>
              <w:jc w:val="center"/>
              <w:rPr>
                <w:sz w:val="20"/>
                <w:szCs w:val="20"/>
                <w:highlight w:val="yellow"/>
              </w:rPr>
            </w:pPr>
          </w:p>
        </w:tc>
        <w:tc>
          <w:tcPr>
            <w:tcW w:w="2268" w:type="dxa"/>
            <w:vMerge/>
          </w:tcPr>
          <w:p w14:paraId="4F6D3118" w14:textId="77777777" w:rsidR="008C1CD9" w:rsidRPr="00AF55F2" w:rsidRDefault="008C1CD9" w:rsidP="00A526A8">
            <w:pPr>
              <w:widowControl w:val="0"/>
              <w:autoSpaceDE w:val="0"/>
              <w:autoSpaceDN w:val="0"/>
              <w:ind w:right="225"/>
              <w:rPr>
                <w:sz w:val="20"/>
                <w:szCs w:val="20"/>
                <w:highlight w:val="yellow"/>
              </w:rPr>
            </w:pPr>
          </w:p>
        </w:tc>
        <w:tc>
          <w:tcPr>
            <w:tcW w:w="2835" w:type="dxa"/>
          </w:tcPr>
          <w:p w14:paraId="2B015045" w14:textId="77777777" w:rsidR="008C1CD9" w:rsidRPr="00AF55F2" w:rsidRDefault="008C1CD9" w:rsidP="00A526A8">
            <w:pPr>
              <w:widowControl w:val="0"/>
              <w:autoSpaceDE w:val="0"/>
              <w:autoSpaceDN w:val="0"/>
              <w:rPr>
                <w:sz w:val="20"/>
                <w:szCs w:val="20"/>
              </w:rPr>
            </w:pPr>
            <w:r w:rsidRPr="00AF55F2">
              <w:rPr>
                <w:sz w:val="20"/>
                <w:szCs w:val="20"/>
              </w:rPr>
              <w:t>средства участников программы в т.ч.</w:t>
            </w:r>
          </w:p>
        </w:tc>
        <w:tc>
          <w:tcPr>
            <w:tcW w:w="1276" w:type="dxa"/>
            <w:shd w:val="clear" w:color="auto" w:fill="FFFFFF"/>
          </w:tcPr>
          <w:p w14:paraId="6C7125C7" w14:textId="77777777" w:rsidR="008C1CD9" w:rsidRPr="00AF55F2" w:rsidRDefault="008C1CD9" w:rsidP="00297C68">
            <w:pPr>
              <w:jc w:val="center"/>
              <w:rPr>
                <w:sz w:val="20"/>
                <w:szCs w:val="20"/>
              </w:rPr>
            </w:pPr>
          </w:p>
        </w:tc>
        <w:tc>
          <w:tcPr>
            <w:tcW w:w="1417" w:type="dxa"/>
            <w:shd w:val="clear" w:color="auto" w:fill="FFFFFF"/>
          </w:tcPr>
          <w:p w14:paraId="4BC344C5" w14:textId="77777777" w:rsidR="008C1CD9" w:rsidRPr="00AF55F2" w:rsidRDefault="008C1CD9" w:rsidP="00297C68">
            <w:pPr>
              <w:jc w:val="center"/>
              <w:rPr>
                <w:sz w:val="20"/>
                <w:szCs w:val="20"/>
              </w:rPr>
            </w:pPr>
          </w:p>
        </w:tc>
        <w:tc>
          <w:tcPr>
            <w:tcW w:w="1276" w:type="dxa"/>
            <w:shd w:val="clear" w:color="auto" w:fill="FFFFFF"/>
          </w:tcPr>
          <w:p w14:paraId="1D320E9D" w14:textId="77777777" w:rsidR="008C1CD9" w:rsidRPr="00AF55F2" w:rsidRDefault="008C1CD9" w:rsidP="00297C68">
            <w:pPr>
              <w:jc w:val="center"/>
              <w:rPr>
                <w:sz w:val="20"/>
                <w:szCs w:val="20"/>
              </w:rPr>
            </w:pPr>
          </w:p>
        </w:tc>
        <w:tc>
          <w:tcPr>
            <w:tcW w:w="1417" w:type="dxa"/>
            <w:shd w:val="clear" w:color="auto" w:fill="FFFFFF"/>
            <w:tcMar>
              <w:top w:w="0" w:type="dxa"/>
              <w:bottom w:w="0" w:type="dxa"/>
            </w:tcMar>
          </w:tcPr>
          <w:p w14:paraId="246756BB" w14:textId="77777777" w:rsidR="008C1CD9" w:rsidRPr="00AF55F2" w:rsidRDefault="008C1CD9" w:rsidP="00297C68">
            <w:pPr>
              <w:jc w:val="center"/>
              <w:rPr>
                <w:sz w:val="20"/>
                <w:szCs w:val="20"/>
              </w:rPr>
            </w:pPr>
          </w:p>
        </w:tc>
        <w:tc>
          <w:tcPr>
            <w:tcW w:w="1276" w:type="dxa"/>
            <w:shd w:val="clear" w:color="auto" w:fill="FFFFFF"/>
            <w:tcMar>
              <w:top w:w="0" w:type="dxa"/>
              <w:bottom w:w="0" w:type="dxa"/>
            </w:tcMar>
          </w:tcPr>
          <w:p w14:paraId="2B771887" w14:textId="77777777" w:rsidR="008C1CD9" w:rsidRPr="00AF55F2" w:rsidRDefault="008C1CD9" w:rsidP="00297C68">
            <w:pPr>
              <w:jc w:val="center"/>
              <w:rPr>
                <w:sz w:val="20"/>
                <w:szCs w:val="20"/>
              </w:rPr>
            </w:pPr>
          </w:p>
        </w:tc>
        <w:tc>
          <w:tcPr>
            <w:tcW w:w="1134" w:type="dxa"/>
            <w:shd w:val="clear" w:color="auto" w:fill="FFFFFF"/>
          </w:tcPr>
          <w:p w14:paraId="12F4CFA8" w14:textId="77777777" w:rsidR="008C1CD9" w:rsidRPr="00AF55F2" w:rsidRDefault="008C1CD9" w:rsidP="00297C68">
            <w:pPr>
              <w:jc w:val="center"/>
              <w:rPr>
                <w:sz w:val="20"/>
                <w:szCs w:val="20"/>
              </w:rPr>
            </w:pPr>
          </w:p>
        </w:tc>
        <w:tc>
          <w:tcPr>
            <w:tcW w:w="1276" w:type="dxa"/>
            <w:shd w:val="clear" w:color="auto" w:fill="FFFFFF"/>
            <w:tcMar>
              <w:top w:w="0" w:type="dxa"/>
              <w:bottom w:w="0" w:type="dxa"/>
            </w:tcMar>
          </w:tcPr>
          <w:p w14:paraId="54CF26FD" w14:textId="77777777" w:rsidR="008C1CD9" w:rsidRPr="00AF55F2" w:rsidRDefault="008C1CD9" w:rsidP="00297C68">
            <w:pPr>
              <w:jc w:val="center"/>
              <w:rPr>
                <w:sz w:val="20"/>
                <w:szCs w:val="20"/>
              </w:rPr>
            </w:pPr>
          </w:p>
        </w:tc>
      </w:tr>
      <w:tr w:rsidR="00803657" w:rsidRPr="00AF55F2" w14:paraId="3D271D52" w14:textId="77777777" w:rsidTr="00205126">
        <w:trPr>
          <w:trHeight w:val="143"/>
        </w:trPr>
        <w:tc>
          <w:tcPr>
            <w:tcW w:w="710" w:type="dxa"/>
            <w:vMerge/>
          </w:tcPr>
          <w:p w14:paraId="65536384" w14:textId="77777777" w:rsidR="008C1CD9" w:rsidRPr="00AF55F2" w:rsidRDefault="008C1CD9" w:rsidP="00A526A8">
            <w:pPr>
              <w:widowControl w:val="0"/>
              <w:autoSpaceDE w:val="0"/>
              <w:autoSpaceDN w:val="0"/>
              <w:jc w:val="center"/>
              <w:rPr>
                <w:sz w:val="20"/>
                <w:szCs w:val="20"/>
                <w:highlight w:val="yellow"/>
              </w:rPr>
            </w:pPr>
          </w:p>
        </w:tc>
        <w:tc>
          <w:tcPr>
            <w:tcW w:w="2268" w:type="dxa"/>
            <w:vMerge/>
          </w:tcPr>
          <w:p w14:paraId="4B1DA1DC" w14:textId="77777777" w:rsidR="008C1CD9" w:rsidRPr="00AF55F2" w:rsidRDefault="008C1CD9" w:rsidP="00A526A8">
            <w:pPr>
              <w:widowControl w:val="0"/>
              <w:autoSpaceDE w:val="0"/>
              <w:autoSpaceDN w:val="0"/>
              <w:ind w:right="225"/>
              <w:rPr>
                <w:sz w:val="20"/>
                <w:szCs w:val="20"/>
                <w:highlight w:val="yellow"/>
              </w:rPr>
            </w:pPr>
          </w:p>
        </w:tc>
        <w:tc>
          <w:tcPr>
            <w:tcW w:w="2835" w:type="dxa"/>
          </w:tcPr>
          <w:p w14:paraId="4AD745C5" w14:textId="77777777" w:rsidR="008C1CD9" w:rsidRPr="00AF55F2" w:rsidRDefault="008C1CD9" w:rsidP="00A526A8">
            <w:pPr>
              <w:widowControl w:val="0"/>
              <w:autoSpaceDE w:val="0"/>
              <w:autoSpaceDN w:val="0"/>
              <w:rPr>
                <w:sz w:val="20"/>
                <w:szCs w:val="20"/>
              </w:rPr>
            </w:pPr>
            <w:r w:rsidRPr="00AF55F2">
              <w:rPr>
                <w:sz w:val="20"/>
                <w:szCs w:val="20"/>
              </w:rPr>
              <w:t>средства других источников</w:t>
            </w:r>
          </w:p>
        </w:tc>
        <w:tc>
          <w:tcPr>
            <w:tcW w:w="1276" w:type="dxa"/>
            <w:shd w:val="clear" w:color="auto" w:fill="FFFFFF"/>
          </w:tcPr>
          <w:p w14:paraId="3F9C7008" w14:textId="77777777" w:rsidR="008C1CD9" w:rsidRPr="00AF55F2" w:rsidRDefault="008C1CD9" w:rsidP="00297C68">
            <w:pPr>
              <w:widowControl w:val="0"/>
              <w:autoSpaceDE w:val="0"/>
              <w:autoSpaceDN w:val="0"/>
              <w:jc w:val="center"/>
              <w:rPr>
                <w:sz w:val="20"/>
                <w:szCs w:val="20"/>
              </w:rPr>
            </w:pPr>
          </w:p>
        </w:tc>
        <w:tc>
          <w:tcPr>
            <w:tcW w:w="1417" w:type="dxa"/>
            <w:shd w:val="clear" w:color="auto" w:fill="FFFFFF"/>
          </w:tcPr>
          <w:p w14:paraId="6F82B819" w14:textId="77777777" w:rsidR="008C1CD9" w:rsidRPr="00AF55F2" w:rsidRDefault="008C1CD9" w:rsidP="00297C68">
            <w:pPr>
              <w:widowControl w:val="0"/>
              <w:autoSpaceDE w:val="0"/>
              <w:autoSpaceDN w:val="0"/>
              <w:jc w:val="center"/>
              <w:rPr>
                <w:sz w:val="20"/>
                <w:szCs w:val="20"/>
              </w:rPr>
            </w:pPr>
          </w:p>
        </w:tc>
        <w:tc>
          <w:tcPr>
            <w:tcW w:w="1276" w:type="dxa"/>
            <w:shd w:val="clear" w:color="auto" w:fill="FFFFFF"/>
          </w:tcPr>
          <w:p w14:paraId="04DD8515" w14:textId="77777777" w:rsidR="008C1CD9" w:rsidRPr="00AF55F2" w:rsidRDefault="008C1CD9" w:rsidP="00297C68">
            <w:pPr>
              <w:widowControl w:val="0"/>
              <w:autoSpaceDE w:val="0"/>
              <w:autoSpaceDN w:val="0"/>
              <w:jc w:val="center"/>
              <w:rPr>
                <w:sz w:val="20"/>
                <w:szCs w:val="20"/>
              </w:rPr>
            </w:pPr>
          </w:p>
        </w:tc>
        <w:tc>
          <w:tcPr>
            <w:tcW w:w="1417" w:type="dxa"/>
            <w:shd w:val="clear" w:color="auto" w:fill="FFFFFF"/>
            <w:tcMar>
              <w:top w:w="0" w:type="dxa"/>
              <w:bottom w:w="0" w:type="dxa"/>
            </w:tcMar>
          </w:tcPr>
          <w:p w14:paraId="41471C9E" w14:textId="77777777" w:rsidR="008C1CD9" w:rsidRPr="00AF55F2" w:rsidRDefault="008C1CD9" w:rsidP="00297C68">
            <w:pPr>
              <w:widowControl w:val="0"/>
              <w:autoSpaceDE w:val="0"/>
              <w:autoSpaceDN w:val="0"/>
              <w:jc w:val="center"/>
              <w:rPr>
                <w:sz w:val="20"/>
                <w:szCs w:val="20"/>
              </w:rPr>
            </w:pPr>
          </w:p>
        </w:tc>
        <w:tc>
          <w:tcPr>
            <w:tcW w:w="1276" w:type="dxa"/>
            <w:shd w:val="clear" w:color="auto" w:fill="FFFFFF"/>
            <w:tcMar>
              <w:top w:w="0" w:type="dxa"/>
              <w:bottom w:w="0" w:type="dxa"/>
            </w:tcMar>
          </w:tcPr>
          <w:p w14:paraId="6021B6C2" w14:textId="77777777" w:rsidR="008C1CD9" w:rsidRPr="00AF55F2" w:rsidRDefault="008C1CD9" w:rsidP="00297C68">
            <w:pPr>
              <w:widowControl w:val="0"/>
              <w:autoSpaceDE w:val="0"/>
              <w:autoSpaceDN w:val="0"/>
              <w:jc w:val="center"/>
              <w:rPr>
                <w:sz w:val="20"/>
                <w:szCs w:val="20"/>
              </w:rPr>
            </w:pPr>
          </w:p>
        </w:tc>
        <w:tc>
          <w:tcPr>
            <w:tcW w:w="1134" w:type="dxa"/>
            <w:shd w:val="clear" w:color="auto" w:fill="FFFFFF"/>
          </w:tcPr>
          <w:p w14:paraId="086D16C2" w14:textId="77777777" w:rsidR="008C1CD9" w:rsidRPr="00AF55F2" w:rsidRDefault="008C1CD9" w:rsidP="00297C68">
            <w:pPr>
              <w:widowControl w:val="0"/>
              <w:autoSpaceDE w:val="0"/>
              <w:autoSpaceDN w:val="0"/>
              <w:jc w:val="center"/>
              <w:rPr>
                <w:sz w:val="20"/>
                <w:szCs w:val="20"/>
              </w:rPr>
            </w:pPr>
          </w:p>
        </w:tc>
        <w:tc>
          <w:tcPr>
            <w:tcW w:w="1276" w:type="dxa"/>
            <w:shd w:val="clear" w:color="auto" w:fill="FFFFFF"/>
            <w:tcMar>
              <w:top w:w="0" w:type="dxa"/>
              <w:bottom w:w="0" w:type="dxa"/>
            </w:tcMar>
          </w:tcPr>
          <w:p w14:paraId="5C0EC1A1" w14:textId="77777777" w:rsidR="008C1CD9" w:rsidRPr="00AF55F2" w:rsidRDefault="008C1CD9" w:rsidP="00297C68">
            <w:pPr>
              <w:widowControl w:val="0"/>
              <w:autoSpaceDE w:val="0"/>
              <w:autoSpaceDN w:val="0"/>
              <w:jc w:val="center"/>
              <w:rPr>
                <w:sz w:val="20"/>
                <w:szCs w:val="20"/>
              </w:rPr>
            </w:pPr>
          </w:p>
        </w:tc>
      </w:tr>
      <w:tr w:rsidR="00803657" w:rsidRPr="00AF55F2" w14:paraId="124793E3" w14:textId="77777777" w:rsidTr="00205126">
        <w:trPr>
          <w:trHeight w:val="143"/>
        </w:trPr>
        <w:tc>
          <w:tcPr>
            <w:tcW w:w="710" w:type="dxa"/>
            <w:vMerge/>
          </w:tcPr>
          <w:p w14:paraId="209CB8D8" w14:textId="77777777" w:rsidR="008C1CD9" w:rsidRPr="00AF55F2" w:rsidRDefault="008C1CD9" w:rsidP="00A526A8">
            <w:pPr>
              <w:widowControl w:val="0"/>
              <w:autoSpaceDE w:val="0"/>
              <w:autoSpaceDN w:val="0"/>
              <w:jc w:val="center"/>
              <w:rPr>
                <w:sz w:val="20"/>
                <w:szCs w:val="20"/>
                <w:highlight w:val="yellow"/>
              </w:rPr>
            </w:pPr>
          </w:p>
        </w:tc>
        <w:tc>
          <w:tcPr>
            <w:tcW w:w="2268" w:type="dxa"/>
            <w:vMerge/>
          </w:tcPr>
          <w:p w14:paraId="376BF915" w14:textId="77777777" w:rsidR="008C1CD9" w:rsidRPr="00AF55F2" w:rsidRDefault="008C1CD9" w:rsidP="00A526A8">
            <w:pPr>
              <w:widowControl w:val="0"/>
              <w:autoSpaceDE w:val="0"/>
              <w:autoSpaceDN w:val="0"/>
              <w:ind w:right="225"/>
              <w:rPr>
                <w:sz w:val="20"/>
                <w:szCs w:val="20"/>
                <w:highlight w:val="yellow"/>
              </w:rPr>
            </w:pPr>
          </w:p>
        </w:tc>
        <w:tc>
          <w:tcPr>
            <w:tcW w:w="2835" w:type="dxa"/>
          </w:tcPr>
          <w:p w14:paraId="443F6076" w14:textId="77777777" w:rsidR="008C1CD9" w:rsidRPr="00AF55F2" w:rsidRDefault="008C1CD9" w:rsidP="00A526A8">
            <w:pPr>
              <w:widowControl w:val="0"/>
              <w:autoSpaceDE w:val="0"/>
              <w:autoSpaceDN w:val="0"/>
              <w:rPr>
                <w:sz w:val="20"/>
                <w:szCs w:val="20"/>
              </w:rPr>
            </w:pPr>
            <w:r w:rsidRPr="00AF55F2">
              <w:rPr>
                <w:sz w:val="20"/>
                <w:szCs w:val="20"/>
              </w:rPr>
              <w:t>средства юридических лиц</w:t>
            </w:r>
          </w:p>
          <w:p w14:paraId="4E6473CC" w14:textId="77777777" w:rsidR="008C1CD9" w:rsidRPr="00AF55F2" w:rsidRDefault="008C1CD9" w:rsidP="00A526A8">
            <w:pPr>
              <w:widowControl w:val="0"/>
              <w:autoSpaceDE w:val="0"/>
              <w:autoSpaceDN w:val="0"/>
              <w:rPr>
                <w:sz w:val="20"/>
                <w:szCs w:val="20"/>
              </w:rPr>
            </w:pPr>
          </w:p>
        </w:tc>
        <w:tc>
          <w:tcPr>
            <w:tcW w:w="1276" w:type="dxa"/>
            <w:shd w:val="clear" w:color="auto" w:fill="FFFFFF"/>
          </w:tcPr>
          <w:p w14:paraId="7EBB2648" w14:textId="77777777" w:rsidR="008C1CD9" w:rsidRPr="00AF55F2" w:rsidRDefault="008C1CD9" w:rsidP="00297C68">
            <w:pPr>
              <w:jc w:val="center"/>
              <w:rPr>
                <w:sz w:val="20"/>
                <w:szCs w:val="20"/>
              </w:rPr>
            </w:pPr>
          </w:p>
        </w:tc>
        <w:tc>
          <w:tcPr>
            <w:tcW w:w="1417" w:type="dxa"/>
            <w:shd w:val="clear" w:color="auto" w:fill="FFFFFF"/>
          </w:tcPr>
          <w:p w14:paraId="6CB89BCE" w14:textId="77777777" w:rsidR="008C1CD9" w:rsidRPr="00AF55F2" w:rsidRDefault="008C1CD9" w:rsidP="00297C68">
            <w:pPr>
              <w:jc w:val="center"/>
              <w:rPr>
                <w:sz w:val="20"/>
                <w:szCs w:val="20"/>
              </w:rPr>
            </w:pPr>
          </w:p>
        </w:tc>
        <w:tc>
          <w:tcPr>
            <w:tcW w:w="1276" w:type="dxa"/>
            <w:shd w:val="clear" w:color="auto" w:fill="FFFFFF"/>
          </w:tcPr>
          <w:p w14:paraId="013E0D39" w14:textId="77777777" w:rsidR="008C1CD9" w:rsidRPr="00AF55F2" w:rsidRDefault="008C1CD9" w:rsidP="00297C68">
            <w:pPr>
              <w:jc w:val="center"/>
              <w:rPr>
                <w:sz w:val="20"/>
                <w:szCs w:val="20"/>
              </w:rPr>
            </w:pPr>
          </w:p>
        </w:tc>
        <w:tc>
          <w:tcPr>
            <w:tcW w:w="1417" w:type="dxa"/>
            <w:shd w:val="clear" w:color="auto" w:fill="FFFFFF"/>
            <w:tcMar>
              <w:top w:w="0" w:type="dxa"/>
              <w:bottom w:w="0" w:type="dxa"/>
            </w:tcMar>
          </w:tcPr>
          <w:p w14:paraId="448E0006" w14:textId="77777777" w:rsidR="008C1CD9" w:rsidRPr="00AF55F2" w:rsidRDefault="008C1CD9" w:rsidP="00297C68">
            <w:pPr>
              <w:jc w:val="center"/>
              <w:rPr>
                <w:sz w:val="20"/>
                <w:szCs w:val="20"/>
              </w:rPr>
            </w:pPr>
          </w:p>
        </w:tc>
        <w:tc>
          <w:tcPr>
            <w:tcW w:w="1276" w:type="dxa"/>
            <w:shd w:val="clear" w:color="auto" w:fill="FFFFFF"/>
            <w:tcMar>
              <w:top w:w="0" w:type="dxa"/>
              <w:bottom w:w="0" w:type="dxa"/>
            </w:tcMar>
          </w:tcPr>
          <w:p w14:paraId="16A3C87D" w14:textId="77777777" w:rsidR="008C1CD9" w:rsidRPr="00AF55F2" w:rsidRDefault="008C1CD9" w:rsidP="00297C68">
            <w:pPr>
              <w:jc w:val="center"/>
              <w:rPr>
                <w:sz w:val="20"/>
                <w:szCs w:val="20"/>
              </w:rPr>
            </w:pPr>
          </w:p>
        </w:tc>
        <w:tc>
          <w:tcPr>
            <w:tcW w:w="1134" w:type="dxa"/>
            <w:shd w:val="clear" w:color="auto" w:fill="FFFFFF"/>
          </w:tcPr>
          <w:p w14:paraId="244F2E57" w14:textId="77777777" w:rsidR="008C1CD9" w:rsidRPr="00AF55F2" w:rsidRDefault="008C1CD9" w:rsidP="00297C68">
            <w:pPr>
              <w:jc w:val="center"/>
              <w:rPr>
                <w:sz w:val="20"/>
                <w:szCs w:val="20"/>
              </w:rPr>
            </w:pPr>
          </w:p>
        </w:tc>
        <w:tc>
          <w:tcPr>
            <w:tcW w:w="1276" w:type="dxa"/>
            <w:shd w:val="clear" w:color="auto" w:fill="FFFFFF"/>
            <w:tcMar>
              <w:top w:w="0" w:type="dxa"/>
              <w:bottom w:w="0" w:type="dxa"/>
            </w:tcMar>
          </w:tcPr>
          <w:p w14:paraId="0CB18BA9" w14:textId="77777777" w:rsidR="008C1CD9" w:rsidRPr="00AF55F2" w:rsidRDefault="008C1CD9" w:rsidP="00297C68">
            <w:pPr>
              <w:jc w:val="center"/>
              <w:rPr>
                <w:sz w:val="20"/>
                <w:szCs w:val="20"/>
              </w:rPr>
            </w:pPr>
          </w:p>
        </w:tc>
      </w:tr>
      <w:tr w:rsidR="005C0154" w:rsidRPr="00AF55F2" w14:paraId="3F49EFE9" w14:textId="77777777" w:rsidTr="00205126">
        <w:trPr>
          <w:trHeight w:val="262"/>
        </w:trPr>
        <w:tc>
          <w:tcPr>
            <w:tcW w:w="710" w:type="dxa"/>
            <w:vMerge w:val="restart"/>
          </w:tcPr>
          <w:p w14:paraId="5F011580" w14:textId="77777777" w:rsidR="005C0154" w:rsidRPr="00AF55F2" w:rsidRDefault="005C0154" w:rsidP="005C0154">
            <w:pPr>
              <w:widowControl w:val="0"/>
              <w:autoSpaceDE w:val="0"/>
              <w:autoSpaceDN w:val="0"/>
              <w:jc w:val="center"/>
              <w:rPr>
                <w:sz w:val="20"/>
                <w:szCs w:val="20"/>
              </w:rPr>
            </w:pPr>
            <w:r w:rsidRPr="00AF55F2">
              <w:rPr>
                <w:sz w:val="20"/>
                <w:szCs w:val="20"/>
              </w:rPr>
              <w:t>1.</w:t>
            </w:r>
          </w:p>
        </w:tc>
        <w:tc>
          <w:tcPr>
            <w:tcW w:w="2268" w:type="dxa"/>
            <w:vMerge w:val="restart"/>
          </w:tcPr>
          <w:p w14:paraId="47A2A584" w14:textId="77777777" w:rsidR="005C0154" w:rsidRPr="00AF55F2" w:rsidRDefault="005C0154" w:rsidP="005C0154">
            <w:pPr>
              <w:widowControl w:val="0"/>
              <w:autoSpaceDE w:val="0"/>
              <w:autoSpaceDN w:val="0"/>
              <w:adjustRightInd w:val="0"/>
              <w:ind w:right="225"/>
              <w:rPr>
                <w:sz w:val="20"/>
                <w:szCs w:val="20"/>
              </w:rPr>
            </w:pPr>
            <w:r w:rsidRPr="00AF55F2">
              <w:rPr>
                <w:sz w:val="20"/>
                <w:szCs w:val="20"/>
              </w:rPr>
              <w:t>Подпрограмма 1 «Современная городская среда»</w:t>
            </w:r>
          </w:p>
        </w:tc>
        <w:tc>
          <w:tcPr>
            <w:tcW w:w="2835" w:type="dxa"/>
          </w:tcPr>
          <w:p w14:paraId="45B4A6DF" w14:textId="77777777" w:rsidR="005C0154" w:rsidRPr="00AF55F2" w:rsidRDefault="005C0154" w:rsidP="005C0154">
            <w:pPr>
              <w:widowControl w:val="0"/>
              <w:autoSpaceDE w:val="0"/>
              <w:autoSpaceDN w:val="0"/>
              <w:rPr>
                <w:sz w:val="20"/>
                <w:szCs w:val="20"/>
              </w:rPr>
            </w:pPr>
            <w:r w:rsidRPr="00AF55F2">
              <w:rPr>
                <w:sz w:val="20"/>
                <w:szCs w:val="20"/>
              </w:rPr>
              <w:t>всего</w:t>
            </w:r>
          </w:p>
        </w:tc>
        <w:tc>
          <w:tcPr>
            <w:tcW w:w="1276" w:type="dxa"/>
            <w:shd w:val="clear" w:color="auto" w:fill="FFFFFF"/>
          </w:tcPr>
          <w:p w14:paraId="3E72A4C2" w14:textId="77777777" w:rsidR="005C0154" w:rsidRPr="00AF55F2" w:rsidRDefault="005C0154" w:rsidP="005C0154">
            <w:pPr>
              <w:widowControl w:val="0"/>
              <w:autoSpaceDE w:val="0"/>
              <w:autoSpaceDN w:val="0"/>
              <w:jc w:val="center"/>
              <w:rPr>
                <w:sz w:val="20"/>
                <w:szCs w:val="20"/>
              </w:rPr>
            </w:pPr>
            <w:r w:rsidRPr="00AF55F2">
              <w:rPr>
                <w:sz w:val="20"/>
                <w:szCs w:val="20"/>
              </w:rPr>
              <w:t>19 516,41</w:t>
            </w:r>
          </w:p>
        </w:tc>
        <w:tc>
          <w:tcPr>
            <w:tcW w:w="1417" w:type="dxa"/>
            <w:shd w:val="clear" w:color="auto" w:fill="FFFFFF"/>
          </w:tcPr>
          <w:p w14:paraId="4F2787F5" w14:textId="77777777" w:rsidR="005C0154" w:rsidRPr="00AF55F2" w:rsidRDefault="005C0154" w:rsidP="005C0154">
            <w:pPr>
              <w:widowControl w:val="0"/>
              <w:autoSpaceDE w:val="0"/>
              <w:autoSpaceDN w:val="0"/>
              <w:jc w:val="center"/>
              <w:rPr>
                <w:sz w:val="20"/>
                <w:szCs w:val="20"/>
              </w:rPr>
            </w:pPr>
            <w:r w:rsidRPr="00AF55F2">
              <w:rPr>
                <w:sz w:val="20"/>
                <w:szCs w:val="20"/>
              </w:rPr>
              <w:t>0,00</w:t>
            </w:r>
          </w:p>
        </w:tc>
        <w:tc>
          <w:tcPr>
            <w:tcW w:w="1276" w:type="dxa"/>
            <w:shd w:val="clear" w:color="auto" w:fill="FFFFFF"/>
          </w:tcPr>
          <w:p w14:paraId="3A97A7E8" w14:textId="77777777" w:rsidR="005C0154" w:rsidRPr="00AF55F2" w:rsidRDefault="005C0154" w:rsidP="005C0154">
            <w:pPr>
              <w:widowControl w:val="0"/>
              <w:autoSpaceDE w:val="0"/>
              <w:autoSpaceDN w:val="0"/>
              <w:jc w:val="center"/>
              <w:rPr>
                <w:sz w:val="20"/>
                <w:szCs w:val="20"/>
              </w:rPr>
            </w:pPr>
            <w:r w:rsidRPr="00AF55F2">
              <w:rPr>
                <w:sz w:val="20"/>
                <w:szCs w:val="20"/>
              </w:rPr>
              <w:t>21 694,47</w:t>
            </w:r>
          </w:p>
        </w:tc>
        <w:tc>
          <w:tcPr>
            <w:tcW w:w="1417" w:type="dxa"/>
            <w:shd w:val="clear" w:color="auto" w:fill="FFFFFF"/>
            <w:tcMar>
              <w:top w:w="0" w:type="dxa"/>
              <w:bottom w:w="0" w:type="dxa"/>
            </w:tcMar>
          </w:tcPr>
          <w:p w14:paraId="67114A51" w14:textId="77777777" w:rsidR="005C0154" w:rsidRPr="00AF55F2" w:rsidRDefault="005C0154" w:rsidP="005C0154">
            <w:pPr>
              <w:ind w:right="78"/>
              <w:jc w:val="center"/>
              <w:rPr>
                <w:sz w:val="20"/>
                <w:szCs w:val="20"/>
              </w:rPr>
            </w:pPr>
            <w:r w:rsidRPr="00AF55F2">
              <w:rPr>
                <w:sz w:val="20"/>
                <w:szCs w:val="20"/>
              </w:rPr>
              <w:t>3 990,52</w:t>
            </w:r>
          </w:p>
        </w:tc>
        <w:tc>
          <w:tcPr>
            <w:tcW w:w="1276" w:type="dxa"/>
            <w:shd w:val="clear" w:color="auto" w:fill="FFFFFF"/>
            <w:tcMar>
              <w:top w:w="0" w:type="dxa"/>
              <w:bottom w:w="0" w:type="dxa"/>
            </w:tcMar>
          </w:tcPr>
          <w:p w14:paraId="1D5CF9DE" w14:textId="77777777" w:rsidR="005C0154" w:rsidRPr="00AF55F2" w:rsidRDefault="005C0154" w:rsidP="005C0154">
            <w:pPr>
              <w:ind w:left="-203" w:firstLine="203"/>
              <w:jc w:val="center"/>
              <w:rPr>
                <w:sz w:val="20"/>
                <w:szCs w:val="20"/>
              </w:rPr>
            </w:pPr>
            <w:r w:rsidRPr="00AF55F2">
              <w:rPr>
                <w:sz w:val="20"/>
                <w:szCs w:val="20"/>
              </w:rPr>
              <w:t>100 207,14</w:t>
            </w:r>
          </w:p>
        </w:tc>
        <w:tc>
          <w:tcPr>
            <w:tcW w:w="1134" w:type="dxa"/>
            <w:shd w:val="clear" w:color="auto" w:fill="FFFFFF"/>
          </w:tcPr>
          <w:p w14:paraId="12EA7778" w14:textId="77777777" w:rsidR="005C0154" w:rsidRPr="00AF55F2" w:rsidRDefault="005C0154" w:rsidP="005C0154">
            <w:pPr>
              <w:widowControl w:val="0"/>
              <w:autoSpaceDE w:val="0"/>
              <w:autoSpaceDN w:val="0"/>
              <w:jc w:val="center"/>
              <w:rPr>
                <w:sz w:val="20"/>
                <w:szCs w:val="20"/>
              </w:rPr>
            </w:pPr>
            <w:r w:rsidRPr="00AF55F2">
              <w:rPr>
                <w:sz w:val="20"/>
                <w:szCs w:val="20"/>
              </w:rPr>
              <w:t>0,00</w:t>
            </w:r>
          </w:p>
        </w:tc>
        <w:tc>
          <w:tcPr>
            <w:tcW w:w="1276" w:type="dxa"/>
            <w:shd w:val="clear" w:color="auto" w:fill="FFFFFF"/>
            <w:tcMar>
              <w:top w:w="0" w:type="dxa"/>
              <w:bottom w:w="0" w:type="dxa"/>
            </w:tcMar>
          </w:tcPr>
          <w:p w14:paraId="47F5E473" w14:textId="77777777" w:rsidR="005C0154" w:rsidRPr="00AF55F2" w:rsidRDefault="005C0154" w:rsidP="005C0154">
            <w:pPr>
              <w:widowControl w:val="0"/>
              <w:autoSpaceDE w:val="0"/>
              <w:autoSpaceDN w:val="0"/>
              <w:jc w:val="center"/>
              <w:rPr>
                <w:sz w:val="20"/>
                <w:szCs w:val="20"/>
              </w:rPr>
            </w:pPr>
            <w:r w:rsidRPr="00AF55F2">
              <w:rPr>
                <w:sz w:val="20"/>
                <w:szCs w:val="20"/>
              </w:rPr>
              <w:t>0,00</w:t>
            </w:r>
          </w:p>
        </w:tc>
      </w:tr>
      <w:tr w:rsidR="005C0154" w:rsidRPr="00AF55F2" w14:paraId="5F7BDF94" w14:textId="77777777" w:rsidTr="00205126">
        <w:trPr>
          <w:trHeight w:val="143"/>
        </w:trPr>
        <w:tc>
          <w:tcPr>
            <w:tcW w:w="710" w:type="dxa"/>
            <w:vMerge/>
          </w:tcPr>
          <w:p w14:paraId="12859936" w14:textId="77777777" w:rsidR="005C0154" w:rsidRPr="00AF55F2" w:rsidRDefault="005C0154" w:rsidP="005C0154">
            <w:pPr>
              <w:widowControl w:val="0"/>
              <w:autoSpaceDE w:val="0"/>
              <w:autoSpaceDN w:val="0"/>
              <w:jc w:val="center"/>
              <w:rPr>
                <w:sz w:val="20"/>
                <w:szCs w:val="20"/>
                <w:highlight w:val="yellow"/>
              </w:rPr>
            </w:pPr>
          </w:p>
        </w:tc>
        <w:tc>
          <w:tcPr>
            <w:tcW w:w="2268" w:type="dxa"/>
            <w:vMerge/>
          </w:tcPr>
          <w:p w14:paraId="2A535EBF" w14:textId="77777777" w:rsidR="005C0154" w:rsidRPr="00AF55F2" w:rsidRDefault="005C0154" w:rsidP="005C0154">
            <w:pPr>
              <w:widowControl w:val="0"/>
              <w:autoSpaceDE w:val="0"/>
              <w:autoSpaceDN w:val="0"/>
              <w:rPr>
                <w:sz w:val="20"/>
                <w:szCs w:val="20"/>
                <w:highlight w:val="yellow"/>
              </w:rPr>
            </w:pPr>
          </w:p>
        </w:tc>
        <w:tc>
          <w:tcPr>
            <w:tcW w:w="2835" w:type="dxa"/>
          </w:tcPr>
          <w:p w14:paraId="5B668CB8" w14:textId="77777777" w:rsidR="005C0154" w:rsidRPr="00AF55F2" w:rsidRDefault="005C0154" w:rsidP="005C0154">
            <w:pPr>
              <w:widowControl w:val="0"/>
              <w:autoSpaceDE w:val="0"/>
              <w:autoSpaceDN w:val="0"/>
              <w:rPr>
                <w:sz w:val="20"/>
                <w:szCs w:val="20"/>
              </w:rPr>
            </w:pPr>
            <w:r w:rsidRPr="00AF55F2">
              <w:rPr>
                <w:sz w:val="20"/>
                <w:szCs w:val="20"/>
              </w:rPr>
              <w:t>средства федерального бюджета</w:t>
            </w:r>
          </w:p>
        </w:tc>
        <w:tc>
          <w:tcPr>
            <w:tcW w:w="1276" w:type="dxa"/>
            <w:shd w:val="clear" w:color="auto" w:fill="FFFFFF"/>
          </w:tcPr>
          <w:p w14:paraId="083145B0" w14:textId="77777777" w:rsidR="005C0154" w:rsidRPr="00AF55F2" w:rsidRDefault="005C0154" w:rsidP="005C0154">
            <w:pPr>
              <w:widowControl w:val="0"/>
              <w:autoSpaceDE w:val="0"/>
              <w:autoSpaceDN w:val="0"/>
              <w:jc w:val="center"/>
              <w:rPr>
                <w:sz w:val="20"/>
                <w:szCs w:val="20"/>
              </w:rPr>
            </w:pPr>
            <w:r w:rsidRPr="00AF55F2">
              <w:rPr>
                <w:sz w:val="20"/>
                <w:szCs w:val="20"/>
              </w:rPr>
              <w:t>15 552,29</w:t>
            </w:r>
          </w:p>
        </w:tc>
        <w:tc>
          <w:tcPr>
            <w:tcW w:w="1417" w:type="dxa"/>
            <w:shd w:val="clear" w:color="auto" w:fill="FFFFFF"/>
          </w:tcPr>
          <w:p w14:paraId="654B386B" w14:textId="77777777" w:rsidR="005C0154" w:rsidRPr="00AF55F2" w:rsidRDefault="005C0154" w:rsidP="005C0154">
            <w:pPr>
              <w:widowControl w:val="0"/>
              <w:autoSpaceDE w:val="0"/>
              <w:autoSpaceDN w:val="0"/>
              <w:jc w:val="center"/>
              <w:rPr>
                <w:sz w:val="20"/>
                <w:szCs w:val="20"/>
              </w:rPr>
            </w:pPr>
            <w:r w:rsidRPr="00AF55F2">
              <w:rPr>
                <w:sz w:val="20"/>
                <w:szCs w:val="20"/>
              </w:rPr>
              <w:t>0,00</w:t>
            </w:r>
          </w:p>
        </w:tc>
        <w:tc>
          <w:tcPr>
            <w:tcW w:w="1276" w:type="dxa"/>
            <w:shd w:val="clear" w:color="auto" w:fill="FFFFFF"/>
          </w:tcPr>
          <w:p w14:paraId="11C045A7" w14:textId="77777777" w:rsidR="005C0154" w:rsidRPr="00AF55F2" w:rsidRDefault="005C0154" w:rsidP="005C0154">
            <w:pPr>
              <w:widowControl w:val="0"/>
              <w:autoSpaceDE w:val="0"/>
              <w:autoSpaceDN w:val="0"/>
              <w:jc w:val="center"/>
              <w:rPr>
                <w:sz w:val="20"/>
                <w:szCs w:val="20"/>
              </w:rPr>
            </w:pPr>
            <w:r w:rsidRPr="00AF55F2">
              <w:rPr>
                <w:sz w:val="20"/>
                <w:szCs w:val="20"/>
              </w:rPr>
              <w:t>0,00</w:t>
            </w:r>
          </w:p>
        </w:tc>
        <w:tc>
          <w:tcPr>
            <w:tcW w:w="1417" w:type="dxa"/>
            <w:shd w:val="clear" w:color="auto" w:fill="FFFFFF"/>
            <w:tcMar>
              <w:top w:w="0" w:type="dxa"/>
              <w:bottom w:w="0" w:type="dxa"/>
            </w:tcMar>
          </w:tcPr>
          <w:p w14:paraId="183CD6E9" w14:textId="77777777" w:rsidR="005C0154" w:rsidRPr="00AF55F2" w:rsidRDefault="005C0154" w:rsidP="005C0154">
            <w:pPr>
              <w:jc w:val="center"/>
              <w:rPr>
                <w:sz w:val="20"/>
                <w:szCs w:val="20"/>
              </w:rPr>
            </w:pPr>
            <w:r w:rsidRPr="00AF55F2">
              <w:rPr>
                <w:sz w:val="20"/>
                <w:szCs w:val="20"/>
              </w:rPr>
              <w:t>0,00</w:t>
            </w:r>
          </w:p>
        </w:tc>
        <w:tc>
          <w:tcPr>
            <w:tcW w:w="1276" w:type="dxa"/>
            <w:shd w:val="clear" w:color="auto" w:fill="FFFFFF"/>
            <w:tcMar>
              <w:top w:w="0" w:type="dxa"/>
              <w:bottom w:w="0" w:type="dxa"/>
            </w:tcMar>
          </w:tcPr>
          <w:p w14:paraId="710D67CE" w14:textId="77777777" w:rsidR="005C0154" w:rsidRPr="00AF55F2" w:rsidRDefault="005C0154" w:rsidP="005C0154">
            <w:pPr>
              <w:jc w:val="center"/>
              <w:rPr>
                <w:sz w:val="20"/>
                <w:szCs w:val="20"/>
              </w:rPr>
            </w:pPr>
            <w:r w:rsidRPr="00AF55F2">
              <w:rPr>
                <w:sz w:val="20"/>
                <w:szCs w:val="20"/>
              </w:rPr>
              <w:t>79 318,17</w:t>
            </w:r>
          </w:p>
        </w:tc>
        <w:tc>
          <w:tcPr>
            <w:tcW w:w="1134" w:type="dxa"/>
            <w:shd w:val="clear" w:color="auto" w:fill="FFFFFF"/>
          </w:tcPr>
          <w:p w14:paraId="2A544EC3" w14:textId="77777777" w:rsidR="005C0154" w:rsidRPr="00AF55F2" w:rsidRDefault="005C0154" w:rsidP="005C0154">
            <w:pPr>
              <w:widowControl w:val="0"/>
              <w:autoSpaceDE w:val="0"/>
              <w:autoSpaceDN w:val="0"/>
              <w:jc w:val="center"/>
              <w:rPr>
                <w:sz w:val="20"/>
                <w:szCs w:val="20"/>
              </w:rPr>
            </w:pPr>
            <w:r w:rsidRPr="00AF55F2">
              <w:rPr>
                <w:sz w:val="20"/>
                <w:szCs w:val="20"/>
              </w:rPr>
              <w:t>0,00</w:t>
            </w:r>
          </w:p>
        </w:tc>
        <w:tc>
          <w:tcPr>
            <w:tcW w:w="1276" w:type="dxa"/>
            <w:shd w:val="clear" w:color="auto" w:fill="FFFFFF"/>
            <w:tcMar>
              <w:top w:w="0" w:type="dxa"/>
              <w:bottom w:w="0" w:type="dxa"/>
            </w:tcMar>
          </w:tcPr>
          <w:p w14:paraId="7F5E4B4E" w14:textId="77777777" w:rsidR="005C0154" w:rsidRPr="00AF55F2" w:rsidRDefault="005C0154" w:rsidP="005C0154">
            <w:pPr>
              <w:widowControl w:val="0"/>
              <w:autoSpaceDE w:val="0"/>
              <w:autoSpaceDN w:val="0"/>
              <w:jc w:val="center"/>
              <w:rPr>
                <w:sz w:val="20"/>
                <w:szCs w:val="20"/>
              </w:rPr>
            </w:pPr>
            <w:r w:rsidRPr="00AF55F2">
              <w:rPr>
                <w:sz w:val="20"/>
                <w:szCs w:val="20"/>
              </w:rPr>
              <w:t>0,00</w:t>
            </w:r>
          </w:p>
        </w:tc>
      </w:tr>
      <w:tr w:rsidR="005C0154" w:rsidRPr="00AF55F2" w14:paraId="25E45E06" w14:textId="77777777" w:rsidTr="00205126">
        <w:trPr>
          <w:trHeight w:val="143"/>
        </w:trPr>
        <w:tc>
          <w:tcPr>
            <w:tcW w:w="710" w:type="dxa"/>
            <w:vMerge/>
          </w:tcPr>
          <w:p w14:paraId="2E3D0E81" w14:textId="77777777" w:rsidR="005C0154" w:rsidRPr="00AF55F2" w:rsidRDefault="005C0154" w:rsidP="005C0154">
            <w:pPr>
              <w:widowControl w:val="0"/>
              <w:autoSpaceDE w:val="0"/>
              <w:autoSpaceDN w:val="0"/>
              <w:jc w:val="center"/>
              <w:rPr>
                <w:sz w:val="20"/>
                <w:szCs w:val="20"/>
                <w:highlight w:val="yellow"/>
              </w:rPr>
            </w:pPr>
          </w:p>
        </w:tc>
        <w:tc>
          <w:tcPr>
            <w:tcW w:w="2268" w:type="dxa"/>
            <w:vMerge/>
          </w:tcPr>
          <w:p w14:paraId="77622741" w14:textId="77777777" w:rsidR="005C0154" w:rsidRPr="00AF55F2" w:rsidRDefault="005C0154" w:rsidP="005C0154">
            <w:pPr>
              <w:widowControl w:val="0"/>
              <w:autoSpaceDE w:val="0"/>
              <w:autoSpaceDN w:val="0"/>
              <w:rPr>
                <w:sz w:val="20"/>
                <w:szCs w:val="20"/>
                <w:highlight w:val="yellow"/>
              </w:rPr>
            </w:pPr>
          </w:p>
        </w:tc>
        <w:tc>
          <w:tcPr>
            <w:tcW w:w="2835" w:type="dxa"/>
          </w:tcPr>
          <w:p w14:paraId="0B88D1E4" w14:textId="77777777" w:rsidR="005C0154" w:rsidRPr="00AF55F2" w:rsidRDefault="005C0154" w:rsidP="005C0154">
            <w:pPr>
              <w:widowControl w:val="0"/>
              <w:autoSpaceDE w:val="0"/>
              <w:autoSpaceDN w:val="0"/>
              <w:rPr>
                <w:sz w:val="20"/>
                <w:szCs w:val="20"/>
              </w:rPr>
            </w:pPr>
            <w:r w:rsidRPr="00AF55F2">
              <w:rPr>
                <w:sz w:val="20"/>
                <w:szCs w:val="20"/>
              </w:rPr>
              <w:t>средства краевого бюджета</w:t>
            </w:r>
          </w:p>
        </w:tc>
        <w:tc>
          <w:tcPr>
            <w:tcW w:w="1276" w:type="dxa"/>
            <w:shd w:val="clear" w:color="auto" w:fill="FFFFFF"/>
          </w:tcPr>
          <w:p w14:paraId="1AE8D340" w14:textId="77777777" w:rsidR="005C0154" w:rsidRPr="00AF55F2" w:rsidRDefault="005C0154" w:rsidP="005C0154">
            <w:pPr>
              <w:widowControl w:val="0"/>
              <w:autoSpaceDE w:val="0"/>
              <w:autoSpaceDN w:val="0"/>
              <w:jc w:val="center"/>
              <w:rPr>
                <w:i/>
                <w:sz w:val="20"/>
                <w:szCs w:val="20"/>
              </w:rPr>
            </w:pPr>
            <w:r w:rsidRPr="00AF55F2">
              <w:rPr>
                <w:sz w:val="20"/>
                <w:szCs w:val="20"/>
              </w:rPr>
              <w:t>2 890,72</w:t>
            </w:r>
          </w:p>
        </w:tc>
        <w:tc>
          <w:tcPr>
            <w:tcW w:w="1417" w:type="dxa"/>
            <w:shd w:val="clear" w:color="auto" w:fill="FFFFFF"/>
          </w:tcPr>
          <w:p w14:paraId="70FCF34C" w14:textId="77777777" w:rsidR="005C0154" w:rsidRPr="00AF55F2" w:rsidRDefault="005C0154" w:rsidP="005C0154">
            <w:pPr>
              <w:widowControl w:val="0"/>
              <w:autoSpaceDE w:val="0"/>
              <w:autoSpaceDN w:val="0"/>
              <w:jc w:val="center"/>
              <w:rPr>
                <w:i/>
                <w:sz w:val="20"/>
                <w:szCs w:val="20"/>
              </w:rPr>
            </w:pPr>
            <w:r w:rsidRPr="00AF55F2">
              <w:rPr>
                <w:sz w:val="20"/>
                <w:szCs w:val="20"/>
              </w:rPr>
              <w:t>0,00</w:t>
            </w:r>
          </w:p>
        </w:tc>
        <w:tc>
          <w:tcPr>
            <w:tcW w:w="1276" w:type="dxa"/>
            <w:shd w:val="clear" w:color="auto" w:fill="FFFFFF"/>
          </w:tcPr>
          <w:p w14:paraId="330E9B87" w14:textId="77777777" w:rsidR="005C0154" w:rsidRPr="00AF55F2" w:rsidRDefault="005C0154" w:rsidP="005C0154">
            <w:pPr>
              <w:widowControl w:val="0"/>
              <w:autoSpaceDE w:val="0"/>
              <w:autoSpaceDN w:val="0"/>
              <w:jc w:val="center"/>
              <w:rPr>
                <w:i/>
                <w:sz w:val="20"/>
                <w:szCs w:val="20"/>
              </w:rPr>
            </w:pPr>
            <w:r w:rsidRPr="00AF55F2">
              <w:rPr>
                <w:sz w:val="20"/>
                <w:szCs w:val="20"/>
              </w:rPr>
              <w:t>20 591,70</w:t>
            </w:r>
          </w:p>
        </w:tc>
        <w:tc>
          <w:tcPr>
            <w:tcW w:w="1417" w:type="dxa"/>
            <w:shd w:val="clear" w:color="auto" w:fill="FFFFFF"/>
            <w:tcMar>
              <w:top w:w="0" w:type="dxa"/>
              <w:bottom w:w="0" w:type="dxa"/>
            </w:tcMar>
          </w:tcPr>
          <w:p w14:paraId="527159B1" w14:textId="77777777" w:rsidR="005C0154" w:rsidRPr="00AF55F2" w:rsidRDefault="005C0154" w:rsidP="005C0154">
            <w:pPr>
              <w:jc w:val="center"/>
              <w:rPr>
                <w:sz w:val="20"/>
                <w:szCs w:val="20"/>
              </w:rPr>
            </w:pPr>
            <w:r w:rsidRPr="00AF55F2">
              <w:rPr>
                <w:sz w:val="20"/>
                <w:szCs w:val="20"/>
              </w:rPr>
              <w:t>0,00</w:t>
            </w:r>
          </w:p>
        </w:tc>
        <w:tc>
          <w:tcPr>
            <w:tcW w:w="1276" w:type="dxa"/>
            <w:shd w:val="clear" w:color="auto" w:fill="FFFFFF"/>
            <w:tcMar>
              <w:top w:w="0" w:type="dxa"/>
              <w:bottom w:w="0" w:type="dxa"/>
            </w:tcMar>
          </w:tcPr>
          <w:p w14:paraId="618AB85C" w14:textId="77777777" w:rsidR="005C0154" w:rsidRPr="00AF55F2" w:rsidRDefault="005C0154" w:rsidP="005C0154">
            <w:pPr>
              <w:jc w:val="center"/>
              <w:rPr>
                <w:sz w:val="20"/>
                <w:szCs w:val="20"/>
              </w:rPr>
            </w:pPr>
            <w:r w:rsidRPr="00AF55F2">
              <w:rPr>
                <w:sz w:val="20"/>
                <w:szCs w:val="20"/>
              </w:rPr>
              <w:t>4 078,16</w:t>
            </w:r>
          </w:p>
        </w:tc>
        <w:tc>
          <w:tcPr>
            <w:tcW w:w="1134" w:type="dxa"/>
            <w:shd w:val="clear" w:color="auto" w:fill="FFFFFF"/>
          </w:tcPr>
          <w:p w14:paraId="21CF9231" w14:textId="77777777" w:rsidR="005C0154" w:rsidRPr="00AF55F2" w:rsidRDefault="005C0154" w:rsidP="005C0154">
            <w:pPr>
              <w:widowControl w:val="0"/>
              <w:autoSpaceDE w:val="0"/>
              <w:autoSpaceDN w:val="0"/>
              <w:jc w:val="center"/>
              <w:rPr>
                <w:i/>
                <w:sz w:val="20"/>
                <w:szCs w:val="20"/>
              </w:rPr>
            </w:pPr>
            <w:r w:rsidRPr="00AF55F2">
              <w:rPr>
                <w:sz w:val="20"/>
                <w:szCs w:val="20"/>
              </w:rPr>
              <w:t>0,00</w:t>
            </w:r>
          </w:p>
        </w:tc>
        <w:tc>
          <w:tcPr>
            <w:tcW w:w="1276" w:type="dxa"/>
            <w:shd w:val="clear" w:color="auto" w:fill="FFFFFF"/>
            <w:tcMar>
              <w:top w:w="0" w:type="dxa"/>
              <w:bottom w:w="0" w:type="dxa"/>
            </w:tcMar>
          </w:tcPr>
          <w:p w14:paraId="33282370" w14:textId="77777777" w:rsidR="005C0154" w:rsidRPr="00AF55F2" w:rsidRDefault="005C0154" w:rsidP="005C0154">
            <w:pPr>
              <w:widowControl w:val="0"/>
              <w:autoSpaceDE w:val="0"/>
              <w:autoSpaceDN w:val="0"/>
              <w:jc w:val="center"/>
              <w:rPr>
                <w:i/>
                <w:sz w:val="20"/>
                <w:szCs w:val="20"/>
              </w:rPr>
            </w:pPr>
            <w:r w:rsidRPr="00AF55F2">
              <w:rPr>
                <w:sz w:val="20"/>
                <w:szCs w:val="20"/>
              </w:rPr>
              <w:t>0,00</w:t>
            </w:r>
          </w:p>
        </w:tc>
      </w:tr>
      <w:tr w:rsidR="005C0154" w:rsidRPr="00AF55F2" w14:paraId="745467E5" w14:textId="77777777" w:rsidTr="00205126">
        <w:trPr>
          <w:trHeight w:val="241"/>
        </w:trPr>
        <w:tc>
          <w:tcPr>
            <w:tcW w:w="710" w:type="dxa"/>
            <w:vMerge/>
          </w:tcPr>
          <w:p w14:paraId="44F7D9F5" w14:textId="77777777" w:rsidR="005C0154" w:rsidRPr="00AF55F2" w:rsidRDefault="005C0154" w:rsidP="005C0154">
            <w:pPr>
              <w:widowControl w:val="0"/>
              <w:autoSpaceDE w:val="0"/>
              <w:autoSpaceDN w:val="0"/>
              <w:jc w:val="center"/>
              <w:rPr>
                <w:sz w:val="20"/>
                <w:szCs w:val="20"/>
                <w:highlight w:val="yellow"/>
              </w:rPr>
            </w:pPr>
          </w:p>
        </w:tc>
        <w:tc>
          <w:tcPr>
            <w:tcW w:w="2268" w:type="dxa"/>
            <w:vMerge/>
          </w:tcPr>
          <w:p w14:paraId="7371544F" w14:textId="77777777" w:rsidR="005C0154" w:rsidRPr="00AF55F2" w:rsidRDefault="005C0154" w:rsidP="005C0154">
            <w:pPr>
              <w:widowControl w:val="0"/>
              <w:autoSpaceDE w:val="0"/>
              <w:autoSpaceDN w:val="0"/>
              <w:rPr>
                <w:sz w:val="20"/>
                <w:szCs w:val="20"/>
                <w:highlight w:val="yellow"/>
              </w:rPr>
            </w:pPr>
          </w:p>
        </w:tc>
        <w:tc>
          <w:tcPr>
            <w:tcW w:w="2835" w:type="dxa"/>
          </w:tcPr>
          <w:p w14:paraId="5DBC3F67" w14:textId="77777777" w:rsidR="005C0154" w:rsidRPr="00AF55F2" w:rsidRDefault="005C0154" w:rsidP="005C0154">
            <w:pPr>
              <w:widowControl w:val="0"/>
              <w:autoSpaceDE w:val="0"/>
              <w:autoSpaceDN w:val="0"/>
              <w:rPr>
                <w:sz w:val="20"/>
                <w:szCs w:val="20"/>
              </w:rPr>
            </w:pPr>
            <w:r w:rsidRPr="00AF55F2">
              <w:rPr>
                <w:sz w:val="20"/>
                <w:szCs w:val="20"/>
              </w:rPr>
              <w:t>средства местного бюджета</w:t>
            </w:r>
          </w:p>
        </w:tc>
        <w:tc>
          <w:tcPr>
            <w:tcW w:w="1276" w:type="dxa"/>
            <w:shd w:val="clear" w:color="auto" w:fill="FFFFFF"/>
          </w:tcPr>
          <w:p w14:paraId="19D9310E" w14:textId="77777777" w:rsidR="005C0154" w:rsidRPr="00AF55F2" w:rsidRDefault="005C0154" w:rsidP="005C0154">
            <w:pPr>
              <w:widowControl w:val="0"/>
              <w:autoSpaceDE w:val="0"/>
              <w:autoSpaceDN w:val="0"/>
              <w:jc w:val="center"/>
              <w:rPr>
                <w:sz w:val="20"/>
                <w:szCs w:val="20"/>
              </w:rPr>
            </w:pPr>
            <w:r w:rsidRPr="00AF55F2">
              <w:rPr>
                <w:sz w:val="20"/>
                <w:szCs w:val="20"/>
              </w:rPr>
              <w:t>1 073,40</w:t>
            </w:r>
          </w:p>
        </w:tc>
        <w:tc>
          <w:tcPr>
            <w:tcW w:w="1417" w:type="dxa"/>
            <w:shd w:val="clear" w:color="auto" w:fill="FFFFFF"/>
          </w:tcPr>
          <w:p w14:paraId="3C3BA95F" w14:textId="77777777" w:rsidR="005C0154" w:rsidRPr="00AF55F2" w:rsidRDefault="005C0154" w:rsidP="005C0154">
            <w:pPr>
              <w:widowControl w:val="0"/>
              <w:autoSpaceDE w:val="0"/>
              <w:autoSpaceDN w:val="0"/>
              <w:jc w:val="center"/>
              <w:rPr>
                <w:sz w:val="20"/>
                <w:szCs w:val="20"/>
              </w:rPr>
            </w:pPr>
            <w:r w:rsidRPr="00AF55F2">
              <w:rPr>
                <w:sz w:val="20"/>
                <w:szCs w:val="20"/>
              </w:rPr>
              <w:t>0,00</w:t>
            </w:r>
          </w:p>
        </w:tc>
        <w:tc>
          <w:tcPr>
            <w:tcW w:w="1276" w:type="dxa"/>
            <w:shd w:val="clear" w:color="auto" w:fill="FFFFFF"/>
          </w:tcPr>
          <w:p w14:paraId="57DD7FB2" w14:textId="77777777" w:rsidR="005C0154" w:rsidRPr="00AF55F2" w:rsidRDefault="005C0154" w:rsidP="005C0154">
            <w:pPr>
              <w:widowControl w:val="0"/>
              <w:autoSpaceDE w:val="0"/>
              <w:autoSpaceDN w:val="0"/>
              <w:jc w:val="center"/>
              <w:rPr>
                <w:sz w:val="20"/>
                <w:szCs w:val="20"/>
              </w:rPr>
            </w:pPr>
            <w:r w:rsidRPr="00AF55F2">
              <w:rPr>
                <w:sz w:val="20"/>
                <w:szCs w:val="20"/>
              </w:rPr>
              <w:t>1 102,77</w:t>
            </w:r>
          </w:p>
        </w:tc>
        <w:tc>
          <w:tcPr>
            <w:tcW w:w="1417" w:type="dxa"/>
            <w:shd w:val="clear" w:color="auto" w:fill="FFFFFF"/>
            <w:tcMar>
              <w:top w:w="0" w:type="dxa"/>
              <w:bottom w:w="0" w:type="dxa"/>
            </w:tcMar>
          </w:tcPr>
          <w:p w14:paraId="6778B5DD" w14:textId="77777777" w:rsidR="005C0154" w:rsidRPr="00AF55F2" w:rsidRDefault="005C0154" w:rsidP="005C0154">
            <w:pPr>
              <w:jc w:val="center"/>
              <w:rPr>
                <w:sz w:val="20"/>
                <w:szCs w:val="20"/>
              </w:rPr>
            </w:pPr>
            <w:r w:rsidRPr="00AF55F2">
              <w:rPr>
                <w:sz w:val="20"/>
                <w:szCs w:val="20"/>
              </w:rPr>
              <w:t>3 990,52</w:t>
            </w:r>
          </w:p>
        </w:tc>
        <w:tc>
          <w:tcPr>
            <w:tcW w:w="1276" w:type="dxa"/>
            <w:shd w:val="clear" w:color="auto" w:fill="FFFFFF"/>
            <w:tcMar>
              <w:top w:w="0" w:type="dxa"/>
              <w:bottom w:w="0" w:type="dxa"/>
            </w:tcMar>
          </w:tcPr>
          <w:p w14:paraId="1CE5D633" w14:textId="77777777" w:rsidR="005C0154" w:rsidRPr="00AF55F2" w:rsidRDefault="005C0154" w:rsidP="005C0154">
            <w:pPr>
              <w:jc w:val="center"/>
              <w:rPr>
                <w:sz w:val="20"/>
                <w:szCs w:val="20"/>
              </w:rPr>
            </w:pPr>
            <w:r w:rsidRPr="00AF55F2">
              <w:rPr>
                <w:sz w:val="20"/>
                <w:szCs w:val="20"/>
              </w:rPr>
              <w:t>16 810,81</w:t>
            </w:r>
          </w:p>
        </w:tc>
        <w:tc>
          <w:tcPr>
            <w:tcW w:w="1134" w:type="dxa"/>
            <w:shd w:val="clear" w:color="auto" w:fill="FFFFFF"/>
          </w:tcPr>
          <w:p w14:paraId="3857201F" w14:textId="77777777" w:rsidR="005C0154" w:rsidRPr="00AF55F2" w:rsidRDefault="005C0154" w:rsidP="005C0154">
            <w:pPr>
              <w:widowControl w:val="0"/>
              <w:autoSpaceDE w:val="0"/>
              <w:autoSpaceDN w:val="0"/>
              <w:jc w:val="center"/>
              <w:rPr>
                <w:sz w:val="20"/>
                <w:szCs w:val="20"/>
              </w:rPr>
            </w:pPr>
            <w:r w:rsidRPr="00AF55F2">
              <w:rPr>
                <w:sz w:val="20"/>
                <w:szCs w:val="20"/>
              </w:rPr>
              <w:t>0,00</w:t>
            </w:r>
          </w:p>
        </w:tc>
        <w:tc>
          <w:tcPr>
            <w:tcW w:w="1276" w:type="dxa"/>
            <w:shd w:val="clear" w:color="auto" w:fill="FFFFFF"/>
            <w:tcMar>
              <w:top w:w="0" w:type="dxa"/>
              <w:bottom w:w="0" w:type="dxa"/>
            </w:tcMar>
          </w:tcPr>
          <w:p w14:paraId="01780495" w14:textId="77777777" w:rsidR="005C0154" w:rsidRPr="00AF55F2" w:rsidRDefault="005C0154" w:rsidP="005C0154">
            <w:pPr>
              <w:widowControl w:val="0"/>
              <w:autoSpaceDE w:val="0"/>
              <w:autoSpaceDN w:val="0"/>
              <w:jc w:val="center"/>
              <w:rPr>
                <w:sz w:val="20"/>
                <w:szCs w:val="20"/>
              </w:rPr>
            </w:pPr>
            <w:r w:rsidRPr="00AF55F2">
              <w:rPr>
                <w:sz w:val="20"/>
                <w:szCs w:val="20"/>
              </w:rPr>
              <w:t>0,00</w:t>
            </w:r>
          </w:p>
        </w:tc>
      </w:tr>
      <w:tr w:rsidR="0088353E" w:rsidRPr="00AF55F2" w14:paraId="62112CD5" w14:textId="77777777" w:rsidTr="00205126">
        <w:trPr>
          <w:trHeight w:val="241"/>
        </w:trPr>
        <w:tc>
          <w:tcPr>
            <w:tcW w:w="710" w:type="dxa"/>
            <w:vMerge/>
          </w:tcPr>
          <w:p w14:paraId="6522BCFE" w14:textId="77777777" w:rsidR="0088353E" w:rsidRPr="00AF55F2" w:rsidRDefault="0088353E" w:rsidP="00A526A8">
            <w:pPr>
              <w:widowControl w:val="0"/>
              <w:autoSpaceDE w:val="0"/>
              <w:autoSpaceDN w:val="0"/>
              <w:jc w:val="center"/>
              <w:rPr>
                <w:sz w:val="20"/>
                <w:szCs w:val="20"/>
                <w:highlight w:val="yellow"/>
              </w:rPr>
            </w:pPr>
          </w:p>
        </w:tc>
        <w:tc>
          <w:tcPr>
            <w:tcW w:w="2268" w:type="dxa"/>
            <w:vMerge/>
          </w:tcPr>
          <w:p w14:paraId="00B94AF2" w14:textId="77777777" w:rsidR="0088353E" w:rsidRPr="00AF55F2" w:rsidRDefault="0088353E" w:rsidP="00A526A8">
            <w:pPr>
              <w:widowControl w:val="0"/>
              <w:autoSpaceDE w:val="0"/>
              <w:autoSpaceDN w:val="0"/>
              <w:rPr>
                <w:sz w:val="20"/>
                <w:szCs w:val="20"/>
                <w:highlight w:val="yellow"/>
              </w:rPr>
            </w:pPr>
          </w:p>
        </w:tc>
        <w:tc>
          <w:tcPr>
            <w:tcW w:w="2835" w:type="dxa"/>
          </w:tcPr>
          <w:p w14:paraId="5F7CE441" w14:textId="77777777" w:rsidR="0088353E" w:rsidRPr="00AF55F2" w:rsidRDefault="0088353E" w:rsidP="00A526A8">
            <w:pPr>
              <w:snapToGrid w:val="0"/>
              <w:rPr>
                <w:sz w:val="20"/>
                <w:szCs w:val="20"/>
                <w:lang w:eastAsia="ar-SA"/>
              </w:rPr>
            </w:pPr>
            <w:r w:rsidRPr="00AF55F2">
              <w:rPr>
                <w:sz w:val="20"/>
                <w:szCs w:val="20"/>
                <w:lang w:eastAsia="ar-SA"/>
              </w:rPr>
              <w:t>в т.ч. предусмотренные:</w:t>
            </w:r>
          </w:p>
        </w:tc>
        <w:tc>
          <w:tcPr>
            <w:tcW w:w="1276" w:type="dxa"/>
          </w:tcPr>
          <w:p w14:paraId="554D703F" w14:textId="77777777" w:rsidR="0088353E" w:rsidRPr="00AF55F2" w:rsidRDefault="0088353E" w:rsidP="00297C68">
            <w:pPr>
              <w:widowControl w:val="0"/>
              <w:autoSpaceDE w:val="0"/>
              <w:autoSpaceDN w:val="0"/>
              <w:jc w:val="center"/>
              <w:rPr>
                <w:sz w:val="20"/>
                <w:szCs w:val="20"/>
              </w:rPr>
            </w:pPr>
          </w:p>
        </w:tc>
        <w:tc>
          <w:tcPr>
            <w:tcW w:w="1417" w:type="dxa"/>
          </w:tcPr>
          <w:p w14:paraId="16D81601" w14:textId="77777777" w:rsidR="0088353E" w:rsidRPr="00AF55F2" w:rsidRDefault="0088353E" w:rsidP="00297C68">
            <w:pPr>
              <w:widowControl w:val="0"/>
              <w:autoSpaceDE w:val="0"/>
              <w:autoSpaceDN w:val="0"/>
              <w:jc w:val="center"/>
              <w:rPr>
                <w:sz w:val="20"/>
                <w:szCs w:val="20"/>
              </w:rPr>
            </w:pPr>
          </w:p>
        </w:tc>
        <w:tc>
          <w:tcPr>
            <w:tcW w:w="1276" w:type="dxa"/>
          </w:tcPr>
          <w:p w14:paraId="7AD0D42A" w14:textId="77777777" w:rsidR="0088353E" w:rsidRPr="00AF55F2" w:rsidRDefault="0088353E" w:rsidP="00297C68">
            <w:pPr>
              <w:widowControl w:val="0"/>
              <w:autoSpaceDE w:val="0"/>
              <w:autoSpaceDN w:val="0"/>
              <w:jc w:val="center"/>
              <w:rPr>
                <w:sz w:val="20"/>
                <w:szCs w:val="20"/>
              </w:rPr>
            </w:pPr>
          </w:p>
        </w:tc>
        <w:tc>
          <w:tcPr>
            <w:tcW w:w="1417" w:type="dxa"/>
            <w:tcMar>
              <w:top w:w="0" w:type="dxa"/>
              <w:bottom w:w="0" w:type="dxa"/>
            </w:tcMar>
          </w:tcPr>
          <w:p w14:paraId="38684B1D" w14:textId="77777777" w:rsidR="0088353E" w:rsidRPr="00AF55F2" w:rsidRDefault="0088353E" w:rsidP="001D0DC3">
            <w:pPr>
              <w:jc w:val="center"/>
              <w:rPr>
                <w:sz w:val="20"/>
                <w:szCs w:val="20"/>
              </w:rPr>
            </w:pPr>
          </w:p>
        </w:tc>
        <w:tc>
          <w:tcPr>
            <w:tcW w:w="1276" w:type="dxa"/>
            <w:tcMar>
              <w:top w:w="0" w:type="dxa"/>
              <w:bottom w:w="0" w:type="dxa"/>
            </w:tcMar>
          </w:tcPr>
          <w:p w14:paraId="14167B1E" w14:textId="77777777" w:rsidR="0088353E" w:rsidRPr="00AF55F2" w:rsidRDefault="0088353E" w:rsidP="00297C68">
            <w:pPr>
              <w:widowControl w:val="0"/>
              <w:autoSpaceDE w:val="0"/>
              <w:autoSpaceDN w:val="0"/>
              <w:jc w:val="center"/>
              <w:rPr>
                <w:sz w:val="20"/>
                <w:szCs w:val="20"/>
              </w:rPr>
            </w:pPr>
          </w:p>
        </w:tc>
        <w:tc>
          <w:tcPr>
            <w:tcW w:w="1134" w:type="dxa"/>
          </w:tcPr>
          <w:p w14:paraId="3D7DF0BC" w14:textId="77777777" w:rsidR="0088353E" w:rsidRPr="00AF55F2" w:rsidRDefault="0088353E" w:rsidP="00297C68">
            <w:pPr>
              <w:widowControl w:val="0"/>
              <w:autoSpaceDE w:val="0"/>
              <w:autoSpaceDN w:val="0"/>
              <w:jc w:val="center"/>
              <w:rPr>
                <w:sz w:val="20"/>
                <w:szCs w:val="20"/>
              </w:rPr>
            </w:pPr>
          </w:p>
        </w:tc>
        <w:tc>
          <w:tcPr>
            <w:tcW w:w="1276" w:type="dxa"/>
            <w:tcMar>
              <w:top w:w="0" w:type="dxa"/>
              <w:bottom w:w="0" w:type="dxa"/>
            </w:tcMar>
          </w:tcPr>
          <w:p w14:paraId="23893709" w14:textId="77777777" w:rsidR="0088353E" w:rsidRPr="00AF55F2" w:rsidRDefault="0088353E" w:rsidP="00297C68">
            <w:pPr>
              <w:widowControl w:val="0"/>
              <w:autoSpaceDE w:val="0"/>
              <w:autoSpaceDN w:val="0"/>
              <w:jc w:val="center"/>
              <w:rPr>
                <w:sz w:val="20"/>
                <w:szCs w:val="20"/>
              </w:rPr>
            </w:pPr>
          </w:p>
        </w:tc>
      </w:tr>
      <w:tr w:rsidR="0088353E" w:rsidRPr="00AF55F2" w14:paraId="6C422B00" w14:textId="77777777" w:rsidTr="00205126">
        <w:trPr>
          <w:trHeight w:val="235"/>
        </w:trPr>
        <w:tc>
          <w:tcPr>
            <w:tcW w:w="710" w:type="dxa"/>
            <w:vMerge/>
          </w:tcPr>
          <w:p w14:paraId="47F1DC0B" w14:textId="77777777" w:rsidR="0088353E" w:rsidRPr="00AF55F2" w:rsidRDefault="0088353E" w:rsidP="00110089">
            <w:pPr>
              <w:widowControl w:val="0"/>
              <w:autoSpaceDE w:val="0"/>
              <w:autoSpaceDN w:val="0"/>
              <w:jc w:val="center"/>
              <w:rPr>
                <w:sz w:val="20"/>
                <w:szCs w:val="20"/>
                <w:highlight w:val="yellow"/>
              </w:rPr>
            </w:pPr>
          </w:p>
        </w:tc>
        <w:tc>
          <w:tcPr>
            <w:tcW w:w="2268" w:type="dxa"/>
            <w:vMerge/>
          </w:tcPr>
          <w:p w14:paraId="249364B8" w14:textId="77777777" w:rsidR="0088353E" w:rsidRPr="00AF55F2" w:rsidRDefault="0088353E" w:rsidP="00110089">
            <w:pPr>
              <w:widowControl w:val="0"/>
              <w:autoSpaceDE w:val="0"/>
              <w:autoSpaceDN w:val="0"/>
              <w:rPr>
                <w:sz w:val="20"/>
                <w:szCs w:val="20"/>
                <w:highlight w:val="yellow"/>
              </w:rPr>
            </w:pPr>
          </w:p>
        </w:tc>
        <w:tc>
          <w:tcPr>
            <w:tcW w:w="2835" w:type="dxa"/>
          </w:tcPr>
          <w:p w14:paraId="458BAEB3" w14:textId="77777777" w:rsidR="0088353E" w:rsidRPr="00AF55F2" w:rsidRDefault="0088353E" w:rsidP="00110089">
            <w:pPr>
              <w:widowControl w:val="0"/>
              <w:autoSpaceDE w:val="0"/>
              <w:autoSpaceDN w:val="0"/>
              <w:rPr>
                <w:sz w:val="20"/>
                <w:szCs w:val="20"/>
              </w:rPr>
            </w:pPr>
            <w:r w:rsidRPr="00AF55F2">
              <w:rPr>
                <w:sz w:val="20"/>
                <w:szCs w:val="20"/>
              </w:rPr>
              <w:t>ответственному исполнителю</w:t>
            </w:r>
          </w:p>
        </w:tc>
        <w:tc>
          <w:tcPr>
            <w:tcW w:w="1276" w:type="dxa"/>
            <w:shd w:val="clear" w:color="auto" w:fill="FFFFFF"/>
          </w:tcPr>
          <w:p w14:paraId="1AB9EA49" w14:textId="77777777" w:rsidR="0088353E" w:rsidRPr="00AF55F2" w:rsidRDefault="0088353E" w:rsidP="00272D91">
            <w:pPr>
              <w:widowControl w:val="0"/>
              <w:autoSpaceDE w:val="0"/>
              <w:autoSpaceDN w:val="0"/>
              <w:jc w:val="center"/>
              <w:rPr>
                <w:i/>
                <w:sz w:val="20"/>
                <w:szCs w:val="20"/>
              </w:rPr>
            </w:pPr>
            <w:r w:rsidRPr="00AF55F2">
              <w:rPr>
                <w:sz w:val="20"/>
                <w:szCs w:val="20"/>
              </w:rPr>
              <w:t>19 516,41</w:t>
            </w:r>
          </w:p>
        </w:tc>
        <w:tc>
          <w:tcPr>
            <w:tcW w:w="1417" w:type="dxa"/>
            <w:shd w:val="clear" w:color="auto" w:fill="FFFFFF"/>
          </w:tcPr>
          <w:p w14:paraId="695DC384" w14:textId="77777777" w:rsidR="0088353E" w:rsidRPr="00AF55F2" w:rsidRDefault="0088353E" w:rsidP="00110089">
            <w:pPr>
              <w:widowControl w:val="0"/>
              <w:autoSpaceDE w:val="0"/>
              <w:autoSpaceDN w:val="0"/>
              <w:jc w:val="center"/>
              <w:rPr>
                <w:i/>
                <w:sz w:val="20"/>
                <w:szCs w:val="20"/>
              </w:rPr>
            </w:pPr>
            <w:r w:rsidRPr="00AF55F2">
              <w:rPr>
                <w:sz w:val="20"/>
                <w:szCs w:val="20"/>
              </w:rPr>
              <w:t>0,00</w:t>
            </w:r>
          </w:p>
        </w:tc>
        <w:tc>
          <w:tcPr>
            <w:tcW w:w="1276" w:type="dxa"/>
            <w:shd w:val="clear" w:color="auto" w:fill="FFFFFF"/>
          </w:tcPr>
          <w:p w14:paraId="4D22865B" w14:textId="77777777" w:rsidR="0088353E" w:rsidRPr="00AF55F2" w:rsidRDefault="0088353E" w:rsidP="00110089">
            <w:pPr>
              <w:widowControl w:val="0"/>
              <w:autoSpaceDE w:val="0"/>
              <w:autoSpaceDN w:val="0"/>
              <w:jc w:val="center"/>
              <w:rPr>
                <w:i/>
                <w:sz w:val="20"/>
                <w:szCs w:val="20"/>
              </w:rPr>
            </w:pPr>
            <w:r w:rsidRPr="00AF55F2">
              <w:rPr>
                <w:sz w:val="20"/>
                <w:szCs w:val="20"/>
              </w:rPr>
              <w:t>21 694,47</w:t>
            </w:r>
          </w:p>
        </w:tc>
        <w:tc>
          <w:tcPr>
            <w:tcW w:w="1417" w:type="dxa"/>
            <w:shd w:val="clear" w:color="auto" w:fill="FFFFFF"/>
            <w:tcMar>
              <w:top w:w="0" w:type="dxa"/>
              <w:bottom w:w="0" w:type="dxa"/>
            </w:tcMar>
          </w:tcPr>
          <w:p w14:paraId="40891E03" w14:textId="77777777" w:rsidR="0088353E" w:rsidRPr="00AF55F2" w:rsidRDefault="005C0154" w:rsidP="001D0DC3">
            <w:pPr>
              <w:jc w:val="center"/>
              <w:rPr>
                <w:sz w:val="20"/>
                <w:szCs w:val="20"/>
              </w:rPr>
            </w:pPr>
            <w:r w:rsidRPr="00AF55F2">
              <w:rPr>
                <w:sz w:val="20"/>
                <w:szCs w:val="20"/>
              </w:rPr>
              <w:t>3 990,52</w:t>
            </w:r>
          </w:p>
        </w:tc>
        <w:tc>
          <w:tcPr>
            <w:tcW w:w="1276" w:type="dxa"/>
            <w:shd w:val="clear" w:color="auto" w:fill="FFFFFF"/>
            <w:tcMar>
              <w:top w:w="0" w:type="dxa"/>
              <w:bottom w:w="0" w:type="dxa"/>
            </w:tcMar>
          </w:tcPr>
          <w:p w14:paraId="67512178" w14:textId="77777777" w:rsidR="0088353E" w:rsidRPr="00AF55F2" w:rsidRDefault="005C0154" w:rsidP="00110089">
            <w:pPr>
              <w:widowControl w:val="0"/>
              <w:autoSpaceDE w:val="0"/>
              <w:autoSpaceDN w:val="0"/>
              <w:jc w:val="center"/>
              <w:rPr>
                <w:i/>
                <w:sz w:val="20"/>
                <w:szCs w:val="20"/>
              </w:rPr>
            </w:pPr>
            <w:r w:rsidRPr="00AF55F2">
              <w:rPr>
                <w:sz w:val="20"/>
                <w:szCs w:val="20"/>
              </w:rPr>
              <w:t>100 207,14</w:t>
            </w:r>
          </w:p>
        </w:tc>
        <w:tc>
          <w:tcPr>
            <w:tcW w:w="1134" w:type="dxa"/>
            <w:shd w:val="clear" w:color="auto" w:fill="FFFFFF"/>
          </w:tcPr>
          <w:p w14:paraId="2E7DE444" w14:textId="77777777" w:rsidR="0088353E" w:rsidRPr="00AF55F2" w:rsidRDefault="0088353E" w:rsidP="00110089">
            <w:pPr>
              <w:widowControl w:val="0"/>
              <w:autoSpaceDE w:val="0"/>
              <w:autoSpaceDN w:val="0"/>
              <w:jc w:val="center"/>
              <w:rPr>
                <w:i/>
                <w:sz w:val="20"/>
                <w:szCs w:val="20"/>
              </w:rPr>
            </w:pPr>
            <w:r w:rsidRPr="00AF55F2">
              <w:rPr>
                <w:sz w:val="20"/>
                <w:szCs w:val="20"/>
              </w:rPr>
              <w:t>0,00</w:t>
            </w:r>
          </w:p>
        </w:tc>
        <w:tc>
          <w:tcPr>
            <w:tcW w:w="1276" w:type="dxa"/>
            <w:shd w:val="clear" w:color="auto" w:fill="FFFFFF"/>
            <w:tcMar>
              <w:top w:w="0" w:type="dxa"/>
              <w:bottom w:w="0" w:type="dxa"/>
            </w:tcMar>
          </w:tcPr>
          <w:p w14:paraId="2EAADF38" w14:textId="77777777" w:rsidR="0088353E" w:rsidRPr="00AF55F2" w:rsidRDefault="0088353E" w:rsidP="00110089">
            <w:pPr>
              <w:widowControl w:val="0"/>
              <w:autoSpaceDE w:val="0"/>
              <w:autoSpaceDN w:val="0"/>
              <w:jc w:val="center"/>
              <w:rPr>
                <w:i/>
                <w:sz w:val="20"/>
                <w:szCs w:val="20"/>
              </w:rPr>
            </w:pPr>
            <w:r w:rsidRPr="00AF55F2">
              <w:rPr>
                <w:sz w:val="20"/>
                <w:szCs w:val="20"/>
              </w:rPr>
              <w:t>0,00</w:t>
            </w:r>
          </w:p>
        </w:tc>
      </w:tr>
      <w:tr w:rsidR="00803657" w:rsidRPr="00AF55F2" w14:paraId="52E9A577" w14:textId="77777777" w:rsidTr="00205126">
        <w:trPr>
          <w:trHeight w:val="235"/>
        </w:trPr>
        <w:tc>
          <w:tcPr>
            <w:tcW w:w="710" w:type="dxa"/>
            <w:vMerge/>
          </w:tcPr>
          <w:p w14:paraId="4178A007" w14:textId="77777777" w:rsidR="008C1CD9" w:rsidRPr="00AF55F2" w:rsidRDefault="008C1CD9" w:rsidP="00A526A8">
            <w:pPr>
              <w:widowControl w:val="0"/>
              <w:autoSpaceDE w:val="0"/>
              <w:autoSpaceDN w:val="0"/>
              <w:jc w:val="center"/>
              <w:rPr>
                <w:sz w:val="20"/>
                <w:szCs w:val="20"/>
                <w:highlight w:val="yellow"/>
              </w:rPr>
            </w:pPr>
          </w:p>
        </w:tc>
        <w:tc>
          <w:tcPr>
            <w:tcW w:w="2268" w:type="dxa"/>
            <w:vMerge/>
          </w:tcPr>
          <w:p w14:paraId="4B9FFE4A" w14:textId="77777777" w:rsidR="008C1CD9" w:rsidRPr="00AF55F2" w:rsidRDefault="008C1CD9" w:rsidP="00A526A8">
            <w:pPr>
              <w:widowControl w:val="0"/>
              <w:autoSpaceDE w:val="0"/>
              <w:autoSpaceDN w:val="0"/>
              <w:rPr>
                <w:sz w:val="20"/>
                <w:szCs w:val="20"/>
                <w:highlight w:val="yellow"/>
              </w:rPr>
            </w:pPr>
          </w:p>
        </w:tc>
        <w:tc>
          <w:tcPr>
            <w:tcW w:w="2835" w:type="dxa"/>
          </w:tcPr>
          <w:p w14:paraId="53EB3D3D" w14:textId="77777777" w:rsidR="008C1CD9" w:rsidRPr="00AF55F2" w:rsidRDefault="008C1CD9" w:rsidP="00A526A8">
            <w:pPr>
              <w:widowControl w:val="0"/>
              <w:autoSpaceDE w:val="0"/>
              <w:autoSpaceDN w:val="0"/>
              <w:rPr>
                <w:sz w:val="20"/>
                <w:szCs w:val="20"/>
              </w:rPr>
            </w:pPr>
            <w:r w:rsidRPr="00AF55F2">
              <w:rPr>
                <w:sz w:val="20"/>
                <w:szCs w:val="20"/>
              </w:rPr>
              <w:t>соисполнителю</w:t>
            </w:r>
          </w:p>
        </w:tc>
        <w:tc>
          <w:tcPr>
            <w:tcW w:w="1276" w:type="dxa"/>
          </w:tcPr>
          <w:p w14:paraId="02993DA2" w14:textId="77777777" w:rsidR="008C1CD9" w:rsidRPr="00AF55F2" w:rsidRDefault="008C1CD9" w:rsidP="00297C68">
            <w:pPr>
              <w:widowControl w:val="0"/>
              <w:autoSpaceDE w:val="0"/>
              <w:autoSpaceDN w:val="0"/>
              <w:jc w:val="center"/>
              <w:rPr>
                <w:sz w:val="20"/>
                <w:szCs w:val="20"/>
              </w:rPr>
            </w:pPr>
          </w:p>
        </w:tc>
        <w:tc>
          <w:tcPr>
            <w:tcW w:w="1417" w:type="dxa"/>
          </w:tcPr>
          <w:p w14:paraId="4BDE159D" w14:textId="77777777" w:rsidR="008C1CD9" w:rsidRPr="00AF55F2" w:rsidRDefault="008C1CD9" w:rsidP="00297C68">
            <w:pPr>
              <w:widowControl w:val="0"/>
              <w:autoSpaceDE w:val="0"/>
              <w:autoSpaceDN w:val="0"/>
              <w:jc w:val="center"/>
              <w:rPr>
                <w:sz w:val="20"/>
                <w:szCs w:val="20"/>
              </w:rPr>
            </w:pPr>
          </w:p>
        </w:tc>
        <w:tc>
          <w:tcPr>
            <w:tcW w:w="1276" w:type="dxa"/>
          </w:tcPr>
          <w:p w14:paraId="21F016DC" w14:textId="77777777" w:rsidR="008C1CD9" w:rsidRPr="00AF55F2" w:rsidRDefault="008C1CD9" w:rsidP="00297C68">
            <w:pPr>
              <w:widowControl w:val="0"/>
              <w:autoSpaceDE w:val="0"/>
              <w:autoSpaceDN w:val="0"/>
              <w:jc w:val="center"/>
              <w:rPr>
                <w:sz w:val="20"/>
                <w:szCs w:val="20"/>
              </w:rPr>
            </w:pPr>
          </w:p>
        </w:tc>
        <w:tc>
          <w:tcPr>
            <w:tcW w:w="1417" w:type="dxa"/>
            <w:tcMar>
              <w:top w:w="0" w:type="dxa"/>
              <w:bottom w:w="0" w:type="dxa"/>
            </w:tcMar>
          </w:tcPr>
          <w:p w14:paraId="12A9B2D7" w14:textId="77777777" w:rsidR="008C1CD9" w:rsidRPr="00AF55F2" w:rsidRDefault="008C1CD9" w:rsidP="00297C68">
            <w:pPr>
              <w:widowControl w:val="0"/>
              <w:autoSpaceDE w:val="0"/>
              <w:autoSpaceDN w:val="0"/>
              <w:jc w:val="center"/>
              <w:rPr>
                <w:sz w:val="20"/>
                <w:szCs w:val="20"/>
              </w:rPr>
            </w:pPr>
          </w:p>
        </w:tc>
        <w:tc>
          <w:tcPr>
            <w:tcW w:w="1276" w:type="dxa"/>
            <w:tcMar>
              <w:top w:w="0" w:type="dxa"/>
              <w:bottom w:w="0" w:type="dxa"/>
            </w:tcMar>
          </w:tcPr>
          <w:p w14:paraId="133EAF6F" w14:textId="77777777" w:rsidR="008C1CD9" w:rsidRPr="00AF55F2" w:rsidRDefault="008C1CD9" w:rsidP="00297C68">
            <w:pPr>
              <w:widowControl w:val="0"/>
              <w:autoSpaceDE w:val="0"/>
              <w:autoSpaceDN w:val="0"/>
              <w:jc w:val="center"/>
              <w:rPr>
                <w:sz w:val="20"/>
                <w:szCs w:val="20"/>
              </w:rPr>
            </w:pPr>
          </w:p>
        </w:tc>
        <w:tc>
          <w:tcPr>
            <w:tcW w:w="1134" w:type="dxa"/>
          </w:tcPr>
          <w:p w14:paraId="66DCFA2E" w14:textId="77777777" w:rsidR="008C1CD9" w:rsidRPr="00AF55F2" w:rsidRDefault="008C1CD9" w:rsidP="00297C68">
            <w:pPr>
              <w:widowControl w:val="0"/>
              <w:autoSpaceDE w:val="0"/>
              <w:autoSpaceDN w:val="0"/>
              <w:jc w:val="center"/>
              <w:rPr>
                <w:sz w:val="20"/>
                <w:szCs w:val="20"/>
              </w:rPr>
            </w:pPr>
          </w:p>
        </w:tc>
        <w:tc>
          <w:tcPr>
            <w:tcW w:w="1276" w:type="dxa"/>
            <w:tcMar>
              <w:top w:w="0" w:type="dxa"/>
              <w:bottom w:w="0" w:type="dxa"/>
            </w:tcMar>
          </w:tcPr>
          <w:p w14:paraId="4676B424" w14:textId="77777777" w:rsidR="008C1CD9" w:rsidRPr="00AF55F2" w:rsidRDefault="008C1CD9" w:rsidP="00297C68">
            <w:pPr>
              <w:widowControl w:val="0"/>
              <w:autoSpaceDE w:val="0"/>
              <w:autoSpaceDN w:val="0"/>
              <w:jc w:val="center"/>
              <w:rPr>
                <w:sz w:val="20"/>
                <w:szCs w:val="20"/>
              </w:rPr>
            </w:pPr>
          </w:p>
        </w:tc>
      </w:tr>
      <w:tr w:rsidR="00803657" w:rsidRPr="00AF55F2" w14:paraId="76FB6D1A" w14:textId="77777777" w:rsidTr="00205126">
        <w:trPr>
          <w:trHeight w:val="235"/>
        </w:trPr>
        <w:tc>
          <w:tcPr>
            <w:tcW w:w="710" w:type="dxa"/>
            <w:vMerge/>
          </w:tcPr>
          <w:p w14:paraId="687D9EA5" w14:textId="77777777" w:rsidR="008C1CD9" w:rsidRPr="00AF55F2" w:rsidRDefault="008C1CD9" w:rsidP="00A526A8">
            <w:pPr>
              <w:widowControl w:val="0"/>
              <w:autoSpaceDE w:val="0"/>
              <w:autoSpaceDN w:val="0"/>
              <w:jc w:val="center"/>
              <w:rPr>
                <w:sz w:val="20"/>
                <w:szCs w:val="20"/>
                <w:highlight w:val="yellow"/>
              </w:rPr>
            </w:pPr>
          </w:p>
        </w:tc>
        <w:tc>
          <w:tcPr>
            <w:tcW w:w="2268" w:type="dxa"/>
            <w:vMerge/>
          </w:tcPr>
          <w:p w14:paraId="363C06AB" w14:textId="77777777" w:rsidR="008C1CD9" w:rsidRPr="00AF55F2" w:rsidRDefault="008C1CD9" w:rsidP="00A526A8">
            <w:pPr>
              <w:widowControl w:val="0"/>
              <w:autoSpaceDE w:val="0"/>
              <w:autoSpaceDN w:val="0"/>
              <w:rPr>
                <w:sz w:val="20"/>
                <w:szCs w:val="20"/>
                <w:highlight w:val="yellow"/>
              </w:rPr>
            </w:pPr>
          </w:p>
        </w:tc>
        <w:tc>
          <w:tcPr>
            <w:tcW w:w="2835" w:type="dxa"/>
          </w:tcPr>
          <w:p w14:paraId="37D8A916" w14:textId="77777777" w:rsidR="008C1CD9" w:rsidRPr="00AF55F2" w:rsidRDefault="008C1CD9" w:rsidP="00A526A8">
            <w:pPr>
              <w:widowControl w:val="0"/>
              <w:autoSpaceDE w:val="0"/>
              <w:autoSpaceDN w:val="0"/>
              <w:rPr>
                <w:sz w:val="20"/>
                <w:szCs w:val="20"/>
              </w:rPr>
            </w:pPr>
            <w:r w:rsidRPr="00AF55F2">
              <w:rPr>
                <w:sz w:val="20"/>
                <w:szCs w:val="20"/>
              </w:rPr>
              <w:t>средства участников программы в т.ч.</w:t>
            </w:r>
          </w:p>
        </w:tc>
        <w:tc>
          <w:tcPr>
            <w:tcW w:w="1276" w:type="dxa"/>
          </w:tcPr>
          <w:p w14:paraId="0DDB781A" w14:textId="77777777" w:rsidR="008C1CD9" w:rsidRPr="00AF55F2" w:rsidRDefault="008C1CD9" w:rsidP="00297C68">
            <w:pPr>
              <w:widowControl w:val="0"/>
              <w:autoSpaceDE w:val="0"/>
              <w:autoSpaceDN w:val="0"/>
              <w:jc w:val="center"/>
              <w:rPr>
                <w:sz w:val="20"/>
                <w:szCs w:val="20"/>
              </w:rPr>
            </w:pPr>
          </w:p>
        </w:tc>
        <w:tc>
          <w:tcPr>
            <w:tcW w:w="1417" w:type="dxa"/>
          </w:tcPr>
          <w:p w14:paraId="379B3F62" w14:textId="77777777" w:rsidR="008C1CD9" w:rsidRPr="00AF55F2" w:rsidRDefault="008C1CD9" w:rsidP="00297C68">
            <w:pPr>
              <w:widowControl w:val="0"/>
              <w:autoSpaceDE w:val="0"/>
              <w:autoSpaceDN w:val="0"/>
              <w:jc w:val="center"/>
              <w:rPr>
                <w:sz w:val="20"/>
                <w:szCs w:val="20"/>
              </w:rPr>
            </w:pPr>
          </w:p>
        </w:tc>
        <w:tc>
          <w:tcPr>
            <w:tcW w:w="1276" w:type="dxa"/>
          </w:tcPr>
          <w:p w14:paraId="59DB6672" w14:textId="77777777" w:rsidR="008C1CD9" w:rsidRPr="00AF55F2" w:rsidRDefault="008C1CD9" w:rsidP="00297C68">
            <w:pPr>
              <w:widowControl w:val="0"/>
              <w:autoSpaceDE w:val="0"/>
              <w:autoSpaceDN w:val="0"/>
              <w:jc w:val="center"/>
              <w:rPr>
                <w:sz w:val="20"/>
                <w:szCs w:val="20"/>
              </w:rPr>
            </w:pPr>
          </w:p>
        </w:tc>
        <w:tc>
          <w:tcPr>
            <w:tcW w:w="1417" w:type="dxa"/>
            <w:tcMar>
              <w:top w:w="0" w:type="dxa"/>
              <w:bottom w:w="0" w:type="dxa"/>
            </w:tcMar>
          </w:tcPr>
          <w:p w14:paraId="50F60711" w14:textId="77777777" w:rsidR="008C1CD9" w:rsidRPr="00AF55F2" w:rsidRDefault="008C1CD9" w:rsidP="00297C68">
            <w:pPr>
              <w:widowControl w:val="0"/>
              <w:autoSpaceDE w:val="0"/>
              <w:autoSpaceDN w:val="0"/>
              <w:jc w:val="center"/>
              <w:rPr>
                <w:sz w:val="20"/>
                <w:szCs w:val="20"/>
              </w:rPr>
            </w:pPr>
          </w:p>
        </w:tc>
        <w:tc>
          <w:tcPr>
            <w:tcW w:w="1276" w:type="dxa"/>
            <w:tcMar>
              <w:top w:w="0" w:type="dxa"/>
              <w:bottom w:w="0" w:type="dxa"/>
            </w:tcMar>
          </w:tcPr>
          <w:p w14:paraId="097A0759" w14:textId="77777777" w:rsidR="008C1CD9" w:rsidRPr="00AF55F2" w:rsidRDefault="008C1CD9" w:rsidP="00297C68">
            <w:pPr>
              <w:widowControl w:val="0"/>
              <w:autoSpaceDE w:val="0"/>
              <w:autoSpaceDN w:val="0"/>
              <w:jc w:val="center"/>
              <w:rPr>
                <w:sz w:val="20"/>
                <w:szCs w:val="20"/>
              </w:rPr>
            </w:pPr>
          </w:p>
        </w:tc>
        <w:tc>
          <w:tcPr>
            <w:tcW w:w="1134" w:type="dxa"/>
          </w:tcPr>
          <w:p w14:paraId="29789196" w14:textId="77777777" w:rsidR="008C1CD9" w:rsidRPr="00AF55F2" w:rsidRDefault="008C1CD9" w:rsidP="00297C68">
            <w:pPr>
              <w:widowControl w:val="0"/>
              <w:autoSpaceDE w:val="0"/>
              <w:autoSpaceDN w:val="0"/>
              <w:jc w:val="center"/>
              <w:rPr>
                <w:sz w:val="20"/>
                <w:szCs w:val="20"/>
              </w:rPr>
            </w:pPr>
          </w:p>
        </w:tc>
        <w:tc>
          <w:tcPr>
            <w:tcW w:w="1276" w:type="dxa"/>
            <w:tcMar>
              <w:top w:w="0" w:type="dxa"/>
              <w:bottom w:w="0" w:type="dxa"/>
            </w:tcMar>
          </w:tcPr>
          <w:p w14:paraId="1176006F" w14:textId="77777777" w:rsidR="008C1CD9" w:rsidRPr="00AF55F2" w:rsidRDefault="008C1CD9" w:rsidP="00297C68">
            <w:pPr>
              <w:widowControl w:val="0"/>
              <w:autoSpaceDE w:val="0"/>
              <w:autoSpaceDN w:val="0"/>
              <w:jc w:val="center"/>
              <w:rPr>
                <w:sz w:val="20"/>
                <w:szCs w:val="20"/>
              </w:rPr>
            </w:pPr>
          </w:p>
        </w:tc>
      </w:tr>
      <w:tr w:rsidR="00803657" w:rsidRPr="00AF55F2" w14:paraId="794E1EC5" w14:textId="77777777" w:rsidTr="00205126">
        <w:trPr>
          <w:trHeight w:val="235"/>
        </w:trPr>
        <w:tc>
          <w:tcPr>
            <w:tcW w:w="710" w:type="dxa"/>
            <w:vMerge/>
          </w:tcPr>
          <w:p w14:paraId="269562ED" w14:textId="77777777" w:rsidR="008C1CD9" w:rsidRPr="00AF55F2" w:rsidRDefault="008C1CD9" w:rsidP="00A526A8">
            <w:pPr>
              <w:widowControl w:val="0"/>
              <w:autoSpaceDE w:val="0"/>
              <w:autoSpaceDN w:val="0"/>
              <w:jc w:val="center"/>
              <w:rPr>
                <w:sz w:val="20"/>
                <w:szCs w:val="20"/>
                <w:highlight w:val="yellow"/>
              </w:rPr>
            </w:pPr>
          </w:p>
        </w:tc>
        <w:tc>
          <w:tcPr>
            <w:tcW w:w="2268" w:type="dxa"/>
            <w:vMerge/>
          </w:tcPr>
          <w:p w14:paraId="4C00E7E7" w14:textId="77777777" w:rsidR="008C1CD9" w:rsidRPr="00AF55F2" w:rsidRDefault="008C1CD9" w:rsidP="00A526A8">
            <w:pPr>
              <w:widowControl w:val="0"/>
              <w:autoSpaceDE w:val="0"/>
              <w:autoSpaceDN w:val="0"/>
              <w:rPr>
                <w:sz w:val="20"/>
                <w:szCs w:val="20"/>
                <w:highlight w:val="yellow"/>
              </w:rPr>
            </w:pPr>
          </w:p>
        </w:tc>
        <w:tc>
          <w:tcPr>
            <w:tcW w:w="2835" w:type="dxa"/>
          </w:tcPr>
          <w:p w14:paraId="59CD5F89" w14:textId="77777777" w:rsidR="008C1CD9" w:rsidRPr="00AF55F2" w:rsidRDefault="008C1CD9" w:rsidP="00A526A8">
            <w:pPr>
              <w:widowControl w:val="0"/>
              <w:autoSpaceDE w:val="0"/>
              <w:autoSpaceDN w:val="0"/>
              <w:rPr>
                <w:sz w:val="20"/>
                <w:szCs w:val="20"/>
              </w:rPr>
            </w:pPr>
            <w:r w:rsidRPr="00AF55F2">
              <w:rPr>
                <w:sz w:val="20"/>
                <w:szCs w:val="20"/>
              </w:rPr>
              <w:t>средства других источников</w:t>
            </w:r>
          </w:p>
        </w:tc>
        <w:tc>
          <w:tcPr>
            <w:tcW w:w="1276" w:type="dxa"/>
          </w:tcPr>
          <w:p w14:paraId="36D6E3B6" w14:textId="77777777" w:rsidR="008C1CD9" w:rsidRPr="00AF55F2" w:rsidRDefault="008C1CD9" w:rsidP="00297C68">
            <w:pPr>
              <w:widowControl w:val="0"/>
              <w:autoSpaceDE w:val="0"/>
              <w:autoSpaceDN w:val="0"/>
              <w:jc w:val="center"/>
              <w:rPr>
                <w:sz w:val="20"/>
                <w:szCs w:val="20"/>
              </w:rPr>
            </w:pPr>
          </w:p>
        </w:tc>
        <w:tc>
          <w:tcPr>
            <w:tcW w:w="1417" w:type="dxa"/>
          </w:tcPr>
          <w:p w14:paraId="6CEA87E5" w14:textId="77777777" w:rsidR="008C1CD9" w:rsidRPr="00AF55F2" w:rsidRDefault="008C1CD9" w:rsidP="00297C68">
            <w:pPr>
              <w:widowControl w:val="0"/>
              <w:autoSpaceDE w:val="0"/>
              <w:autoSpaceDN w:val="0"/>
              <w:jc w:val="center"/>
              <w:rPr>
                <w:sz w:val="20"/>
                <w:szCs w:val="20"/>
              </w:rPr>
            </w:pPr>
          </w:p>
        </w:tc>
        <w:tc>
          <w:tcPr>
            <w:tcW w:w="1276" w:type="dxa"/>
          </w:tcPr>
          <w:p w14:paraId="7C6C40AB" w14:textId="77777777" w:rsidR="008C1CD9" w:rsidRPr="00AF55F2" w:rsidRDefault="008C1CD9" w:rsidP="00297C68">
            <w:pPr>
              <w:widowControl w:val="0"/>
              <w:autoSpaceDE w:val="0"/>
              <w:autoSpaceDN w:val="0"/>
              <w:jc w:val="center"/>
              <w:rPr>
                <w:sz w:val="20"/>
                <w:szCs w:val="20"/>
              </w:rPr>
            </w:pPr>
          </w:p>
        </w:tc>
        <w:tc>
          <w:tcPr>
            <w:tcW w:w="1417" w:type="dxa"/>
            <w:tcMar>
              <w:top w:w="0" w:type="dxa"/>
              <w:bottom w:w="0" w:type="dxa"/>
            </w:tcMar>
          </w:tcPr>
          <w:p w14:paraId="5FF9D04A" w14:textId="77777777" w:rsidR="008C1CD9" w:rsidRPr="00AF55F2" w:rsidRDefault="008C1CD9" w:rsidP="00297C68">
            <w:pPr>
              <w:widowControl w:val="0"/>
              <w:autoSpaceDE w:val="0"/>
              <w:autoSpaceDN w:val="0"/>
              <w:jc w:val="center"/>
              <w:rPr>
                <w:sz w:val="20"/>
                <w:szCs w:val="20"/>
              </w:rPr>
            </w:pPr>
          </w:p>
        </w:tc>
        <w:tc>
          <w:tcPr>
            <w:tcW w:w="1276" w:type="dxa"/>
            <w:tcMar>
              <w:top w:w="0" w:type="dxa"/>
              <w:bottom w:w="0" w:type="dxa"/>
            </w:tcMar>
          </w:tcPr>
          <w:p w14:paraId="0DB87D94" w14:textId="77777777" w:rsidR="008C1CD9" w:rsidRPr="00AF55F2" w:rsidRDefault="008C1CD9" w:rsidP="00297C68">
            <w:pPr>
              <w:widowControl w:val="0"/>
              <w:autoSpaceDE w:val="0"/>
              <w:autoSpaceDN w:val="0"/>
              <w:jc w:val="center"/>
              <w:rPr>
                <w:sz w:val="20"/>
                <w:szCs w:val="20"/>
              </w:rPr>
            </w:pPr>
          </w:p>
        </w:tc>
        <w:tc>
          <w:tcPr>
            <w:tcW w:w="1134" w:type="dxa"/>
          </w:tcPr>
          <w:p w14:paraId="79B6504F" w14:textId="77777777" w:rsidR="008C1CD9" w:rsidRPr="00AF55F2" w:rsidRDefault="008C1CD9" w:rsidP="00297C68">
            <w:pPr>
              <w:widowControl w:val="0"/>
              <w:autoSpaceDE w:val="0"/>
              <w:autoSpaceDN w:val="0"/>
              <w:jc w:val="center"/>
              <w:rPr>
                <w:sz w:val="20"/>
                <w:szCs w:val="20"/>
              </w:rPr>
            </w:pPr>
          </w:p>
        </w:tc>
        <w:tc>
          <w:tcPr>
            <w:tcW w:w="1276" w:type="dxa"/>
            <w:tcMar>
              <w:top w:w="0" w:type="dxa"/>
              <w:bottom w:w="0" w:type="dxa"/>
            </w:tcMar>
          </w:tcPr>
          <w:p w14:paraId="6233D3B8" w14:textId="77777777" w:rsidR="008C1CD9" w:rsidRPr="00AF55F2" w:rsidRDefault="008C1CD9" w:rsidP="00297C68">
            <w:pPr>
              <w:widowControl w:val="0"/>
              <w:autoSpaceDE w:val="0"/>
              <w:autoSpaceDN w:val="0"/>
              <w:jc w:val="center"/>
              <w:rPr>
                <w:sz w:val="20"/>
                <w:szCs w:val="20"/>
              </w:rPr>
            </w:pPr>
          </w:p>
        </w:tc>
      </w:tr>
      <w:tr w:rsidR="00803657" w:rsidRPr="00AF55F2" w14:paraId="537C548D" w14:textId="77777777" w:rsidTr="00205126">
        <w:trPr>
          <w:trHeight w:val="235"/>
        </w:trPr>
        <w:tc>
          <w:tcPr>
            <w:tcW w:w="710" w:type="dxa"/>
            <w:vMerge/>
          </w:tcPr>
          <w:p w14:paraId="44FF5F1B" w14:textId="77777777" w:rsidR="008C1CD9" w:rsidRPr="00AF55F2" w:rsidRDefault="008C1CD9" w:rsidP="00A526A8">
            <w:pPr>
              <w:widowControl w:val="0"/>
              <w:autoSpaceDE w:val="0"/>
              <w:autoSpaceDN w:val="0"/>
              <w:jc w:val="center"/>
              <w:rPr>
                <w:sz w:val="20"/>
                <w:szCs w:val="20"/>
                <w:highlight w:val="yellow"/>
              </w:rPr>
            </w:pPr>
          </w:p>
        </w:tc>
        <w:tc>
          <w:tcPr>
            <w:tcW w:w="2268" w:type="dxa"/>
            <w:vMerge/>
          </w:tcPr>
          <w:p w14:paraId="13F06C3F" w14:textId="77777777" w:rsidR="008C1CD9" w:rsidRPr="00AF55F2" w:rsidRDefault="008C1CD9" w:rsidP="00A526A8">
            <w:pPr>
              <w:widowControl w:val="0"/>
              <w:autoSpaceDE w:val="0"/>
              <w:autoSpaceDN w:val="0"/>
              <w:rPr>
                <w:sz w:val="20"/>
                <w:szCs w:val="20"/>
                <w:highlight w:val="yellow"/>
              </w:rPr>
            </w:pPr>
          </w:p>
        </w:tc>
        <w:tc>
          <w:tcPr>
            <w:tcW w:w="2835" w:type="dxa"/>
          </w:tcPr>
          <w:p w14:paraId="097573C6" w14:textId="77777777" w:rsidR="008C1CD9" w:rsidRPr="00AF55F2" w:rsidRDefault="008C1CD9" w:rsidP="00A526A8">
            <w:pPr>
              <w:widowControl w:val="0"/>
              <w:autoSpaceDE w:val="0"/>
              <w:autoSpaceDN w:val="0"/>
              <w:rPr>
                <w:sz w:val="20"/>
                <w:szCs w:val="20"/>
              </w:rPr>
            </w:pPr>
            <w:r w:rsidRPr="00AF55F2">
              <w:rPr>
                <w:sz w:val="20"/>
                <w:szCs w:val="20"/>
              </w:rPr>
              <w:t>средства юридических лиц</w:t>
            </w:r>
          </w:p>
        </w:tc>
        <w:tc>
          <w:tcPr>
            <w:tcW w:w="1276" w:type="dxa"/>
          </w:tcPr>
          <w:p w14:paraId="79E71FF5" w14:textId="77777777" w:rsidR="008C1CD9" w:rsidRPr="00AF55F2" w:rsidRDefault="008C1CD9" w:rsidP="00297C68">
            <w:pPr>
              <w:widowControl w:val="0"/>
              <w:autoSpaceDE w:val="0"/>
              <w:autoSpaceDN w:val="0"/>
              <w:jc w:val="center"/>
              <w:rPr>
                <w:sz w:val="20"/>
                <w:szCs w:val="20"/>
              </w:rPr>
            </w:pPr>
          </w:p>
        </w:tc>
        <w:tc>
          <w:tcPr>
            <w:tcW w:w="1417" w:type="dxa"/>
          </w:tcPr>
          <w:p w14:paraId="32C20094" w14:textId="77777777" w:rsidR="008C1CD9" w:rsidRPr="00AF55F2" w:rsidRDefault="008C1CD9" w:rsidP="00297C68">
            <w:pPr>
              <w:widowControl w:val="0"/>
              <w:autoSpaceDE w:val="0"/>
              <w:autoSpaceDN w:val="0"/>
              <w:jc w:val="center"/>
              <w:rPr>
                <w:sz w:val="20"/>
                <w:szCs w:val="20"/>
              </w:rPr>
            </w:pPr>
          </w:p>
        </w:tc>
        <w:tc>
          <w:tcPr>
            <w:tcW w:w="1276" w:type="dxa"/>
          </w:tcPr>
          <w:p w14:paraId="579CE9EF" w14:textId="77777777" w:rsidR="008C1CD9" w:rsidRPr="00AF55F2" w:rsidRDefault="008C1CD9" w:rsidP="00297C68">
            <w:pPr>
              <w:widowControl w:val="0"/>
              <w:autoSpaceDE w:val="0"/>
              <w:autoSpaceDN w:val="0"/>
              <w:jc w:val="center"/>
              <w:rPr>
                <w:sz w:val="20"/>
                <w:szCs w:val="20"/>
              </w:rPr>
            </w:pPr>
          </w:p>
        </w:tc>
        <w:tc>
          <w:tcPr>
            <w:tcW w:w="1417" w:type="dxa"/>
            <w:tcMar>
              <w:top w:w="0" w:type="dxa"/>
              <w:bottom w:w="0" w:type="dxa"/>
            </w:tcMar>
          </w:tcPr>
          <w:p w14:paraId="39C74A32" w14:textId="77777777" w:rsidR="008C1CD9" w:rsidRPr="00AF55F2" w:rsidRDefault="008C1CD9" w:rsidP="00297C68">
            <w:pPr>
              <w:widowControl w:val="0"/>
              <w:autoSpaceDE w:val="0"/>
              <w:autoSpaceDN w:val="0"/>
              <w:jc w:val="center"/>
              <w:rPr>
                <w:sz w:val="20"/>
                <w:szCs w:val="20"/>
              </w:rPr>
            </w:pPr>
          </w:p>
        </w:tc>
        <w:tc>
          <w:tcPr>
            <w:tcW w:w="1276" w:type="dxa"/>
            <w:tcMar>
              <w:top w:w="0" w:type="dxa"/>
              <w:bottom w:w="0" w:type="dxa"/>
            </w:tcMar>
          </w:tcPr>
          <w:p w14:paraId="2D7627DF" w14:textId="77777777" w:rsidR="008C1CD9" w:rsidRPr="00AF55F2" w:rsidRDefault="008C1CD9" w:rsidP="00297C68">
            <w:pPr>
              <w:widowControl w:val="0"/>
              <w:autoSpaceDE w:val="0"/>
              <w:autoSpaceDN w:val="0"/>
              <w:jc w:val="center"/>
              <w:rPr>
                <w:sz w:val="20"/>
                <w:szCs w:val="20"/>
              </w:rPr>
            </w:pPr>
          </w:p>
        </w:tc>
        <w:tc>
          <w:tcPr>
            <w:tcW w:w="1134" w:type="dxa"/>
          </w:tcPr>
          <w:p w14:paraId="28E46955" w14:textId="77777777" w:rsidR="008C1CD9" w:rsidRPr="00AF55F2" w:rsidRDefault="008C1CD9" w:rsidP="00297C68">
            <w:pPr>
              <w:widowControl w:val="0"/>
              <w:autoSpaceDE w:val="0"/>
              <w:autoSpaceDN w:val="0"/>
              <w:jc w:val="center"/>
              <w:rPr>
                <w:sz w:val="20"/>
                <w:szCs w:val="20"/>
              </w:rPr>
            </w:pPr>
          </w:p>
        </w:tc>
        <w:tc>
          <w:tcPr>
            <w:tcW w:w="1276" w:type="dxa"/>
            <w:tcMar>
              <w:top w:w="0" w:type="dxa"/>
              <w:bottom w:w="0" w:type="dxa"/>
            </w:tcMar>
          </w:tcPr>
          <w:p w14:paraId="5DA9BB1E" w14:textId="77777777" w:rsidR="008C1CD9" w:rsidRPr="00AF55F2" w:rsidRDefault="008C1CD9" w:rsidP="00297C68">
            <w:pPr>
              <w:widowControl w:val="0"/>
              <w:autoSpaceDE w:val="0"/>
              <w:autoSpaceDN w:val="0"/>
              <w:jc w:val="center"/>
              <w:rPr>
                <w:sz w:val="20"/>
                <w:szCs w:val="20"/>
              </w:rPr>
            </w:pPr>
          </w:p>
        </w:tc>
      </w:tr>
      <w:tr w:rsidR="00803657" w:rsidRPr="00AF55F2" w14:paraId="3CB279EC" w14:textId="77777777" w:rsidTr="00205126">
        <w:trPr>
          <w:trHeight w:val="143"/>
        </w:trPr>
        <w:tc>
          <w:tcPr>
            <w:tcW w:w="710" w:type="dxa"/>
          </w:tcPr>
          <w:p w14:paraId="63C47937" w14:textId="77777777" w:rsidR="008C1CD9" w:rsidRPr="00AF55F2" w:rsidRDefault="008C1CD9" w:rsidP="00A526A8">
            <w:pPr>
              <w:widowControl w:val="0"/>
              <w:autoSpaceDE w:val="0"/>
              <w:autoSpaceDN w:val="0"/>
              <w:jc w:val="center"/>
              <w:rPr>
                <w:sz w:val="20"/>
                <w:szCs w:val="20"/>
              </w:rPr>
            </w:pPr>
          </w:p>
        </w:tc>
        <w:tc>
          <w:tcPr>
            <w:tcW w:w="2268" w:type="dxa"/>
          </w:tcPr>
          <w:p w14:paraId="036B2493" w14:textId="77777777" w:rsidR="008C1CD9" w:rsidRPr="00AF55F2" w:rsidRDefault="008C1CD9" w:rsidP="00A526A8">
            <w:pPr>
              <w:widowControl w:val="0"/>
              <w:autoSpaceDE w:val="0"/>
              <w:autoSpaceDN w:val="0"/>
              <w:ind w:right="225"/>
              <w:jc w:val="both"/>
              <w:rPr>
                <w:sz w:val="20"/>
                <w:szCs w:val="20"/>
              </w:rPr>
            </w:pPr>
            <w:r w:rsidRPr="00AF55F2">
              <w:rPr>
                <w:sz w:val="20"/>
                <w:szCs w:val="20"/>
              </w:rPr>
              <w:t>в том числе следующие основные мероприятия:</w:t>
            </w:r>
          </w:p>
        </w:tc>
        <w:tc>
          <w:tcPr>
            <w:tcW w:w="2835" w:type="dxa"/>
          </w:tcPr>
          <w:p w14:paraId="4066DCF7" w14:textId="77777777" w:rsidR="008C1CD9" w:rsidRPr="00AF55F2" w:rsidRDefault="008C1CD9" w:rsidP="00A526A8">
            <w:pPr>
              <w:widowControl w:val="0"/>
              <w:autoSpaceDE w:val="0"/>
              <w:autoSpaceDN w:val="0"/>
              <w:rPr>
                <w:sz w:val="20"/>
                <w:szCs w:val="20"/>
              </w:rPr>
            </w:pPr>
          </w:p>
        </w:tc>
        <w:tc>
          <w:tcPr>
            <w:tcW w:w="1276" w:type="dxa"/>
          </w:tcPr>
          <w:p w14:paraId="4537C719" w14:textId="77777777" w:rsidR="008C1CD9" w:rsidRPr="00AF55F2" w:rsidRDefault="008C1CD9" w:rsidP="00297C68">
            <w:pPr>
              <w:widowControl w:val="0"/>
              <w:autoSpaceDE w:val="0"/>
              <w:autoSpaceDN w:val="0"/>
              <w:jc w:val="center"/>
              <w:rPr>
                <w:sz w:val="20"/>
                <w:szCs w:val="20"/>
              </w:rPr>
            </w:pPr>
          </w:p>
        </w:tc>
        <w:tc>
          <w:tcPr>
            <w:tcW w:w="1417" w:type="dxa"/>
          </w:tcPr>
          <w:p w14:paraId="07DDDBFB" w14:textId="77777777" w:rsidR="008C1CD9" w:rsidRPr="00AF55F2" w:rsidRDefault="008C1CD9" w:rsidP="00297C68">
            <w:pPr>
              <w:widowControl w:val="0"/>
              <w:autoSpaceDE w:val="0"/>
              <w:autoSpaceDN w:val="0"/>
              <w:jc w:val="center"/>
              <w:rPr>
                <w:sz w:val="20"/>
                <w:szCs w:val="20"/>
              </w:rPr>
            </w:pPr>
          </w:p>
        </w:tc>
        <w:tc>
          <w:tcPr>
            <w:tcW w:w="1276" w:type="dxa"/>
          </w:tcPr>
          <w:p w14:paraId="654CF41D" w14:textId="77777777" w:rsidR="008C1CD9" w:rsidRPr="00AF55F2" w:rsidRDefault="008C1CD9" w:rsidP="00297C68">
            <w:pPr>
              <w:widowControl w:val="0"/>
              <w:autoSpaceDE w:val="0"/>
              <w:autoSpaceDN w:val="0"/>
              <w:jc w:val="center"/>
              <w:rPr>
                <w:sz w:val="20"/>
                <w:szCs w:val="20"/>
              </w:rPr>
            </w:pPr>
          </w:p>
        </w:tc>
        <w:tc>
          <w:tcPr>
            <w:tcW w:w="1417" w:type="dxa"/>
            <w:tcMar>
              <w:top w:w="0" w:type="dxa"/>
              <w:bottom w:w="0" w:type="dxa"/>
            </w:tcMar>
          </w:tcPr>
          <w:p w14:paraId="543DE4C2" w14:textId="77777777" w:rsidR="008C1CD9" w:rsidRPr="00AF55F2" w:rsidRDefault="008C1CD9" w:rsidP="00297C68">
            <w:pPr>
              <w:widowControl w:val="0"/>
              <w:autoSpaceDE w:val="0"/>
              <w:autoSpaceDN w:val="0"/>
              <w:jc w:val="center"/>
              <w:rPr>
                <w:sz w:val="20"/>
                <w:szCs w:val="20"/>
              </w:rPr>
            </w:pPr>
          </w:p>
        </w:tc>
        <w:tc>
          <w:tcPr>
            <w:tcW w:w="1276" w:type="dxa"/>
            <w:tcMar>
              <w:top w:w="0" w:type="dxa"/>
              <w:bottom w:w="0" w:type="dxa"/>
            </w:tcMar>
          </w:tcPr>
          <w:p w14:paraId="657DD9B7" w14:textId="77777777" w:rsidR="008C1CD9" w:rsidRPr="00AF55F2" w:rsidRDefault="008C1CD9" w:rsidP="00297C68">
            <w:pPr>
              <w:widowControl w:val="0"/>
              <w:autoSpaceDE w:val="0"/>
              <w:autoSpaceDN w:val="0"/>
              <w:jc w:val="center"/>
              <w:rPr>
                <w:sz w:val="20"/>
                <w:szCs w:val="20"/>
              </w:rPr>
            </w:pPr>
          </w:p>
        </w:tc>
        <w:tc>
          <w:tcPr>
            <w:tcW w:w="1134" w:type="dxa"/>
          </w:tcPr>
          <w:p w14:paraId="28162942" w14:textId="77777777" w:rsidR="008C1CD9" w:rsidRPr="00AF55F2" w:rsidRDefault="008C1CD9" w:rsidP="00297C68">
            <w:pPr>
              <w:widowControl w:val="0"/>
              <w:autoSpaceDE w:val="0"/>
              <w:autoSpaceDN w:val="0"/>
              <w:jc w:val="center"/>
              <w:rPr>
                <w:sz w:val="20"/>
                <w:szCs w:val="20"/>
              </w:rPr>
            </w:pPr>
          </w:p>
        </w:tc>
        <w:tc>
          <w:tcPr>
            <w:tcW w:w="1276" w:type="dxa"/>
            <w:tcMar>
              <w:top w:w="0" w:type="dxa"/>
              <w:bottom w:w="0" w:type="dxa"/>
            </w:tcMar>
          </w:tcPr>
          <w:p w14:paraId="75399267" w14:textId="77777777" w:rsidR="008C1CD9" w:rsidRPr="00AF55F2" w:rsidRDefault="008C1CD9" w:rsidP="00297C68">
            <w:pPr>
              <w:widowControl w:val="0"/>
              <w:autoSpaceDE w:val="0"/>
              <w:autoSpaceDN w:val="0"/>
              <w:jc w:val="center"/>
              <w:rPr>
                <w:sz w:val="20"/>
                <w:szCs w:val="20"/>
              </w:rPr>
            </w:pPr>
          </w:p>
        </w:tc>
      </w:tr>
      <w:tr w:rsidR="005C0154" w:rsidRPr="00AF55F2" w14:paraId="61EAE29B" w14:textId="77777777" w:rsidTr="00205126">
        <w:trPr>
          <w:trHeight w:val="245"/>
        </w:trPr>
        <w:tc>
          <w:tcPr>
            <w:tcW w:w="710" w:type="dxa"/>
            <w:vMerge w:val="restart"/>
          </w:tcPr>
          <w:p w14:paraId="25FC19FE" w14:textId="77777777" w:rsidR="005C0154" w:rsidRPr="00AF55F2" w:rsidRDefault="005C0154" w:rsidP="005C0154">
            <w:pPr>
              <w:widowControl w:val="0"/>
              <w:autoSpaceDE w:val="0"/>
              <w:autoSpaceDN w:val="0"/>
              <w:jc w:val="center"/>
              <w:rPr>
                <w:sz w:val="20"/>
                <w:szCs w:val="20"/>
              </w:rPr>
            </w:pPr>
            <w:r w:rsidRPr="00AF55F2">
              <w:rPr>
                <w:sz w:val="20"/>
                <w:szCs w:val="20"/>
              </w:rPr>
              <w:t>1.1.</w:t>
            </w:r>
          </w:p>
        </w:tc>
        <w:tc>
          <w:tcPr>
            <w:tcW w:w="2268" w:type="dxa"/>
            <w:vMerge w:val="restart"/>
          </w:tcPr>
          <w:p w14:paraId="537DF525" w14:textId="77777777" w:rsidR="005C0154" w:rsidRPr="00AF55F2" w:rsidRDefault="005C0154" w:rsidP="005C0154">
            <w:pPr>
              <w:snapToGrid w:val="0"/>
              <w:ind w:right="225"/>
              <w:jc w:val="both"/>
              <w:rPr>
                <w:sz w:val="20"/>
                <w:szCs w:val="20"/>
                <w:lang w:eastAsia="ar-SA"/>
              </w:rPr>
            </w:pPr>
            <w:r w:rsidRPr="00AF55F2">
              <w:rPr>
                <w:sz w:val="20"/>
                <w:szCs w:val="20"/>
                <w:lang w:eastAsia="ar-SA"/>
              </w:rPr>
              <w:t>Благоустройство общественных территорий</w:t>
            </w:r>
          </w:p>
        </w:tc>
        <w:tc>
          <w:tcPr>
            <w:tcW w:w="2835" w:type="dxa"/>
          </w:tcPr>
          <w:p w14:paraId="22327E69" w14:textId="77777777" w:rsidR="005C0154" w:rsidRPr="00AF55F2" w:rsidRDefault="005C0154" w:rsidP="005C0154">
            <w:pPr>
              <w:widowControl w:val="0"/>
              <w:autoSpaceDE w:val="0"/>
              <w:autoSpaceDN w:val="0"/>
              <w:rPr>
                <w:sz w:val="20"/>
                <w:szCs w:val="20"/>
              </w:rPr>
            </w:pPr>
            <w:r w:rsidRPr="00AF55F2">
              <w:rPr>
                <w:sz w:val="20"/>
                <w:szCs w:val="20"/>
              </w:rPr>
              <w:t>всего</w:t>
            </w:r>
          </w:p>
        </w:tc>
        <w:tc>
          <w:tcPr>
            <w:tcW w:w="1276" w:type="dxa"/>
            <w:shd w:val="clear" w:color="auto" w:fill="FFFFFF"/>
          </w:tcPr>
          <w:p w14:paraId="06284030" w14:textId="77777777" w:rsidR="005C0154" w:rsidRPr="00AF55F2" w:rsidRDefault="005C0154" w:rsidP="005C0154">
            <w:pPr>
              <w:widowControl w:val="0"/>
              <w:autoSpaceDE w:val="0"/>
              <w:autoSpaceDN w:val="0"/>
              <w:jc w:val="center"/>
              <w:rPr>
                <w:sz w:val="20"/>
                <w:szCs w:val="20"/>
              </w:rPr>
            </w:pPr>
            <w:r w:rsidRPr="00AF55F2">
              <w:rPr>
                <w:sz w:val="20"/>
                <w:szCs w:val="20"/>
              </w:rPr>
              <w:t>19 516,41</w:t>
            </w:r>
          </w:p>
        </w:tc>
        <w:tc>
          <w:tcPr>
            <w:tcW w:w="1417" w:type="dxa"/>
            <w:shd w:val="clear" w:color="auto" w:fill="FFFFFF"/>
          </w:tcPr>
          <w:p w14:paraId="51333433" w14:textId="77777777" w:rsidR="005C0154" w:rsidRPr="00AF55F2" w:rsidRDefault="005C0154" w:rsidP="005C0154">
            <w:pPr>
              <w:widowControl w:val="0"/>
              <w:autoSpaceDE w:val="0"/>
              <w:autoSpaceDN w:val="0"/>
              <w:jc w:val="center"/>
              <w:rPr>
                <w:sz w:val="20"/>
                <w:szCs w:val="20"/>
              </w:rPr>
            </w:pPr>
            <w:r w:rsidRPr="00AF55F2">
              <w:rPr>
                <w:sz w:val="20"/>
                <w:szCs w:val="20"/>
              </w:rPr>
              <w:t>0,00</w:t>
            </w:r>
          </w:p>
        </w:tc>
        <w:tc>
          <w:tcPr>
            <w:tcW w:w="1276" w:type="dxa"/>
            <w:shd w:val="clear" w:color="auto" w:fill="FFFFFF"/>
          </w:tcPr>
          <w:p w14:paraId="34665C4C" w14:textId="77777777" w:rsidR="005C0154" w:rsidRPr="00AF55F2" w:rsidRDefault="005C0154" w:rsidP="005C0154">
            <w:pPr>
              <w:widowControl w:val="0"/>
              <w:autoSpaceDE w:val="0"/>
              <w:autoSpaceDN w:val="0"/>
              <w:jc w:val="center"/>
              <w:rPr>
                <w:sz w:val="20"/>
                <w:szCs w:val="20"/>
              </w:rPr>
            </w:pPr>
            <w:r w:rsidRPr="00AF55F2">
              <w:rPr>
                <w:sz w:val="20"/>
                <w:szCs w:val="20"/>
              </w:rPr>
              <w:t>21 694,47</w:t>
            </w:r>
          </w:p>
        </w:tc>
        <w:tc>
          <w:tcPr>
            <w:tcW w:w="1417" w:type="dxa"/>
            <w:shd w:val="clear" w:color="auto" w:fill="FFFFFF"/>
            <w:tcMar>
              <w:top w:w="0" w:type="dxa"/>
              <w:bottom w:w="0" w:type="dxa"/>
            </w:tcMar>
          </w:tcPr>
          <w:p w14:paraId="55EFAC4B" w14:textId="77777777" w:rsidR="005C0154" w:rsidRPr="00AF55F2" w:rsidRDefault="005C0154" w:rsidP="005C0154">
            <w:pPr>
              <w:ind w:right="78"/>
              <w:jc w:val="center"/>
              <w:rPr>
                <w:sz w:val="20"/>
                <w:szCs w:val="20"/>
              </w:rPr>
            </w:pPr>
            <w:r w:rsidRPr="00AF55F2">
              <w:rPr>
                <w:sz w:val="20"/>
                <w:szCs w:val="20"/>
              </w:rPr>
              <w:t>3 990,52</w:t>
            </w:r>
          </w:p>
        </w:tc>
        <w:tc>
          <w:tcPr>
            <w:tcW w:w="1276" w:type="dxa"/>
            <w:shd w:val="clear" w:color="auto" w:fill="FFFFFF"/>
            <w:tcMar>
              <w:top w:w="0" w:type="dxa"/>
              <w:bottom w:w="0" w:type="dxa"/>
            </w:tcMar>
          </w:tcPr>
          <w:p w14:paraId="66B1AD88" w14:textId="77777777" w:rsidR="005C0154" w:rsidRPr="00AF55F2" w:rsidRDefault="005C0154" w:rsidP="005C0154">
            <w:pPr>
              <w:ind w:left="-203" w:firstLine="203"/>
              <w:jc w:val="center"/>
              <w:rPr>
                <w:sz w:val="20"/>
                <w:szCs w:val="20"/>
              </w:rPr>
            </w:pPr>
            <w:r w:rsidRPr="00AF55F2">
              <w:rPr>
                <w:sz w:val="20"/>
                <w:szCs w:val="20"/>
              </w:rPr>
              <w:t>100 207,14</w:t>
            </w:r>
          </w:p>
        </w:tc>
        <w:tc>
          <w:tcPr>
            <w:tcW w:w="1134" w:type="dxa"/>
            <w:shd w:val="clear" w:color="auto" w:fill="FFFFFF"/>
          </w:tcPr>
          <w:p w14:paraId="495B3703" w14:textId="77777777" w:rsidR="005C0154" w:rsidRPr="00AF55F2" w:rsidRDefault="005C0154" w:rsidP="005C0154">
            <w:pPr>
              <w:widowControl w:val="0"/>
              <w:autoSpaceDE w:val="0"/>
              <w:autoSpaceDN w:val="0"/>
              <w:jc w:val="center"/>
              <w:rPr>
                <w:sz w:val="20"/>
                <w:szCs w:val="20"/>
              </w:rPr>
            </w:pPr>
            <w:r w:rsidRPr="00AF55F2">
              <w:rPr>
                <w:sz w:val="20"/>
                <w:szCs w:val="20"/>
              </w:rPr>
              <w:t>0,00</w:t>
            </w:r>
          </w:p>
        </w:tc>
        <w:tc>
          <w:tcPr>
            <w:tcW w:w="1276" w:type="dxa"/>
            <w:shd w:val="clear" w:color="auto" w:fill="FFFFFF"/>
            <w:tcMar>
              <w:top w:w="0" w:type="dxa"/>
              <w:bottom w:w="0" w:type="dxa"/>
            </w:tcMar>
          </w:tcPr>
          <w:p w14:paraId="4B5A4A8D" w14:textId="77777777" w:rsidR="005C0154" w:rsidRPr="00AF55F2" w:rsidRDefault="005C0154" w:rsidP="005C0154">
            <w:pPr>
              <w:widowControl w:val="0"/>
              <w:autoSpaceDE w:val="0"/>
              <w:autoSpaceDN w:val="0"/>
              <w:jc w:val="center"/>
              <w:rPr>
                <w:sz w:val="20"/>
                <w:szCs w:val="20"/>
              </w:rPr>
            </w:pPr>
            <w:r w:rsidRPr="00AF55F2">
              <w:rPr>
                <w:sz w:val="20"/>
                <w:szCs w:val="20"/>
              </w:rPr>
              <w:t>0,00</w:t>
            </w:r>
          </w:p>
        </w:tc>
      </w:tr>
      <w:tr w:rsidR="005C0154" w:rsidRPr="00AF55F2" w14:paraId="54300F25" w14:textId="77777777" w:rsidTr="00205126">
        <w:trPr>
          <w:trHeight w:val="245"/>
        </w:trPr>
        <w:tc>
          <w:tcPr>
            <w:tcW w:w="710" w:type="dxa"/>
            <w:vMerge/>
          </w:tcPr>
          <w:p w14:paraId="0B0436EB" w14:textId="77777777" w:rsidR="005C0154" w:rsidRPr="00AF55F2" w:rsidRDefault="005C0154" w:rsidP="005C0154">
            <w:pPr>
              <w:widowControl w:val="0"/>
              <w:autoSpaceDE w:val="0"/>
              <w:autoSpaceDN w:val="0"/>
              <w:jc w:val="center"/>
              <w:rPr>
                <w:sz w:val="20"/>
                <w:szCs w:val="20"/>
              </w:rPr>
            </w:pPr>
          </w:p>
        </w:tc>
        <w:tc>
          <w:tcPr>
            <w:tcW w:w="2268" w:type="dxa"/>
            <w:vMerge/>
          </w:tcPr>
          <w:p w14:paraId="3BBB8A59" w14:textId="77777777" w:rsidR="005C0154" w:rsidRPr="00AF55F2" w:rsidRDefault="005C0154" w:rsidP="005C0154">
            <w:pPr>
              <w:snapToGrid w:val="0"/>
              <w:jc w:val="both"/>
              <w:rPr>
                <w:sz w:val="20"/>
                <w:szCs w:val="20"/>
                <w:lang w:eastAsia="ar-SA"/>
              </w:rPr>
            </w:pPr>
          </w:p>
        </w:tc>
        <w:tc>
          <w:tcPr>
            <w:tcW w:w="2835" w:type="dxa"/>
          </w:tcPr>
          <w:p w14:paraId="24B73BEB" w14:textId="77777777" w:rsidR="005C0154" w:rsidRPr="00AF55F2" w:rsidRDefault="005C0154" w:rsidP="005C0154">
            <w:pPr>
              <w:widowControl w:val="0"/>
              <w:autoSpaceDE w:val="0"/>
              <w:autoSpaceDN w:val="0"/>
              <w:rPr>
                <w:sz w:val="20"/>
                <w:szCs w:val="20"/>
              </w:rPr>
            </w:pPr>
            <w:r w:rsidRPr="00AF55F2">
              <w:rPr>
                <w:sz w:val="20"/>
                <w:szCs w:val="20"/>
              </w:rPr>
              <w:t>средства федерального бюджета</w:t>
            </w:r>
          </w:p>
        </w:tc>
        <w:tc>
          <w:tcPr>
            <w:tcW w:w="1276" w:type="dxa"/>
            <w:shd w:val="clear" w:color="auto" w:fill="FFFFFF"/>
          </w:tcPr>
          <w:p w14:paraId="24827A11" w14:textId="77777777" w:rsidR="005C0154" w:rsidRPr="00AF55F2" w:rsidRDefault="005C0154" w:rsidP="005C0154">
            <w:pPr>
              <w:widowControl w:val="0"/>
              <w:autoSpaceDE w:val="0"/>
              <w:autoSpaceDN w:val="0"/>
              <w:jc w:val="center"/>
              <w:rPr>
                <w:sz w:val="20"/>
                <w:szCs w:val="20"/>
              </w:rPr>
            </w:pPr>
            <w:r w:rsidRPr="00AF55F2">
              <w:rPr>
                <w:sz w:val="20"/>
                <w:szCs w:val="20"/>
              </w:rPr>
              <w:t>15 552,29</w:t>
            </w:r>
          </w:p>
        </w:tc>
        <w:tc>
          <w:tcPr>
            <w:tcW w:w="1417" w:type="dxa"/>
            <w:shd w:val="clear" w:color="auto" w:fill="FFFFFF"/>
          </w:tcPr>
          <w:p w14:paraId="3C91B3E5" w14:textId="77777777" w:rsidR="005C0154" w:rsidRPr="00AF55F2" w:rsidRDefault="005C0154" w:rsidP="005C0154">
            <w:pPr>
              <w:widowControl w:val="0"/>
              <w:autoSpaceDE w:val="0"/>
              <w:autoSpaceDN w:val="0"/>
              <w:jc w:val="center"/>
              <w:rPr>
                <w:sz w:val="20"/>
                <w:szCs w:val="20"/>
              </w:rPr>
            </w:pPr>
            <w:r w:rsidRPr="00AF55F2">
              <w:rPr>
                <w:sz w:val="20"/>
                <w:szCs w:val="20"/>
              </w:rPr>
              <w:t>0,00</w:t>
            </w:r>
          </w:p>
        </w:tc>
        <w:tc>
          <w:tcPr>
            <w:tcW w:w="1276" w:type="dxa"/>
            <w:shd w:val="clear" w:color="auto" w:fill="FFFFFF"/>
          </w:tcPr>
          <w:p w14:paraId="3CAF2A3D" w14:textId="77777777" w:rsidR="005C0154" w:rsidRPr="00AF55F2" w:rsidRDefault="005C0154" w:rsidP="005C0154">
            <w:pPr>
              <w:widowControl w:val="0"/>
              <w:autoSpaceDE w:val="0"/>
              <w:autoSpaceDN w:val="0"/>
              <w:jc w:val="center"/>
              <w:rPr>
                <w:sz w:val="20"/>
                <w:szCs w:val="20"/>
              </w:rPr>
            </w:pPr>
            <w:r w:rsidRPr="00AF55F2">
              <w:rPr>
                <w:sz w:val="20"/>
                <w:szCs w:val="20"/>
              </w:rPr>
              <w:t>0,00</w:t>
            </w:r>
          </w:p>
        </w:tc>
        <w:tc>
          <w:tcPr>
            <w:tcW w:w="1417" w:type="dxa"/>
            <w:shd w:val="clear" w:color="auto" w:fill="FFFFFF"/>
            <w:tcMar>
              <w:top w:w="0" w:type="dxa"/>
              <w:bottom w:w="0" w:type="dxa"/>
            </w:tcMar>
          </w:tcPr>
          <w:p w14:paraId="26F43C08" w14:textId="77777777" w:rsidR="005C0154" w:rsidRPr="00AF55F2" w:rsidRDefault="005C0154" w:rsidP="005C0154">
            <w:pPr>
              <w:jc w:val="center"/>
              <w:rPr>
                <w:sz w:val="20"/>
                <w:szCs w:val="20"/>
              </w:rPr>
            </w:pPr>
            <w:r w:rsidRPr="00AF55F2">
              <w:rPr>
                <w:sz w:val="20"/>
                <w:szCs w:val="20"/>
              </w:rPr>
              <w:t>0,00</w:t>
            </w:r>
          </w:p>
        </w:tc>
        <w:tc>
          <w:tcPr>
            <w:tcW w:w="1276" w:type="dxa"/>
            <w:shd w:val="clear" w:color="auto" w:fill="FFFFFF"/>
            <w:tcMar>
              <w:top w:w="0" w:type="dxa"/>
              <w:bottom w:w="0" w:type="dxa"/>
            </w:tcMar>
          </w:tcPr>
          <w:p w14:paraId="02AFB888" w14:textId="77777777" w:rsidR="005C0154" w:rsidRPr="00AF55F2" w:rsidRDefault="005C0154" w:rsidP="005C0154">
            <w:pPr>
              <w:jc w:val="center"/>
              <w:rPr>
                <w:sz w:val="20"/>
                <w:szCs w:val="20"/>
              </w:rPr>
            </w:pPr>
            <w:r w:rsidRPr="00AF55F2">
              <w:rPr>
                <w:sz w:val="20"/>
                <w:szCs w:val="20"/>
              </w:rPr>
              <w:t>79 318,17</w:t>
            </w:r>
          </w:p>
        </w:tc>
        <w:tc>
          <w:tcPr>
            <w:tcW w:w="1134" w:type="dxa"/>
            <w:shd w:val="clear" w:color="auto" w:fill="FFFFFF"/>
          </w:tcPr>
          <w:p w14:paraId="2A46E0AC" w14:textId="77777777" w:rsidR="005C0154" w:rsidRPr="00AF55F2" w:rsidRDefault="005C0154" w:rsidP="005C0154">
            <w:pPr>
              <w:widowControl w:val="0"/>
              <w:autoSpaceDE w:val="0"/>
              <w:autoSpaceDN w:val="0"/>
              <w:jc w:val="center"/>
              <w:rPr>
                <w:sz w:val="20"/>
                <w:szCs w:val="20"/>
              </w:rPr>
            </w:pPr>
            <w:r w:rsidRPr="00AF55F2">
              <w:rPr>
                <w:sz w:val="20"/>
                <w:szCs w:val="20"/>
              </w:rPr>
              <w:t>0,00</w:t>
            </w:r>
          </w:p>
        </w:tc>
        <w:tc>
          <w:tcPr>
            <w:tcW w:w="1276" w:type="dxa"/>
            <w:shd w:val="clear" w:color="auto" w:fill="FFFFFF"/>
            <w:tcMar>
              <w:top w:w="0" w:type="dxa"/>
              <w:bottom w:w="0" w:type="dxa"/>
            </w:tcMar>
          </w:tcPr>
          <w:p w14:paraId="7C25E0DA" w14:textId="77777777" w:rsidR="005C0154" w:rsidRPr="00AF55F2" w:rsidRDefault="005C0154" w:rsidP="005C0154">
            <w:pPr>
              <w:widowControl w:val="0"/>
              <w:autoSpaceDE w:val="0"/>
              <w:autoSpaceDN w:val="0"/>
              <w:jc w:val="center"/>
              <w:rPr>
                <w:sz w:val="20"/>
                <w:szCs w:val="20"/>
              </w:rPr>
            </w:pPr>
            <w:r w:rsidRPr="00AF55F2">
              <w:rPr>
                <w:sz w:val="20"/>
                <w:szCs w:val="20"/>
              </w:rPr>
              <w:t>0,00</w:t>
            </w:r>
          </w:p>
        </w:tc>
      </w:tr>
      <w:tr w:rsidR="005C0154" w:rsidRPr="00AF55F2" w14:paraId="610412F5" w14:textId="77777777" w:rsidTr="00205126">
        <w:trPr>
          <w:trHeight w:val="245"/>
        </w:trPr>
        <w:tc>
          <w:tcPr>
            <w:tcW w:w="710" w:type="dxa"/>
            <w:vMerge/>
          </w:tcPr>
          <w:p w14:paraId="52C1D356" w14:textId="77777777" w:rsidR="005C0154" w:rsidRPr="00AF55F2" w:rsidRDefault="005C0154" w:rsidP="005C0154">
            <w:pPr>
              <w:widowControl w:val="0"/>
              <w:autoSpaceDE w:val="0"/>
              <w:autoSpaceDN w:val="0"/>
              <w:jc w:val="center"/>
              <w:rPr>
                <w:sz w:val="20"/>
                <w:szCs w:val="20"/>
              </w:rPr>
            </w:pPr>
          </w:p>
        </w:tc>
        <w:tc>
          <w:tcPr>
            <w:tcW w:w="2268" w:type="dxa"/>
            <w:vMerge/>
          </w:tcPr>
          <w:p w14:paraId="70D55C5C" w14:textId="77777777" w:rsidR="005C0154" w:rsidRPr="00AF55F2" w:rsidRDefault="005C0154" w:rsidP="005C0154">
            <w:pPr>
              <w:snapToGrid w:val="0"/>
              <w:jc w:val="both"/>
              <w:rPr>
                <w:sz w:val="20"/>
                <w:szCs w:val="20"/>
                <w:lang w:eastAsia="ar-SA"/>
              </w:rPr>
            </w:pPr>
          </w:p>
        </w:tc>
        <w:tc>
          <w:tcPr>
            <w:tcW w:w="2835" w:type="dxa"/>
          </w:tcPr>
          <w:p w14:paraId="4445389F" w14:textId="77777777" w:rsidR="005C0154" w:rsidRPr="00AF55F2" w:rsidRDefault="005C0154" w:rsidP="005C0154">
            <w:pPr>
              <w:widowControl w:val="0"/>
              <w:autoSpaceDE w:val="0"/>
              <w:autoSpaceDN w:val="0"/>
              <w:rPr>
                <w:sz w:val="20"/>
                <w:szCs w:val="20"/>
              </w:rPr>
            </w:pPr>
            <w:r w:rsidRPr="00AF55F2">
              <w:rPr>
                <w:sz w:val="20"/>
                <w:szCs w:val="20"/>
              </w:rPr>
              <w:t>средства краевого бюджета</w:t>
            </w:r>
          </w:p>
        </w:tc>
        <w:tc>
          <w:tcPr>
            <w:tcW w:w="1276" w:type="dxa"/>
            <w:shd w:val="clear" w:color="auto" w:fill="FFFFFF"/>
          </w:tcPr>
          <w:p w14:paraId="2E9A07B3" w14:textId="77777777" w:rsidR="005C0154" w:rsidRPr="00AF55F2" w:rsidRDefault="005C0154" w:rsidP="005C0154">
            <w:pPr>
              <w:widowControl w:val="0"/>
              <w:autoSpaceDE w:val="0"/>
              <w:autoSpaceDN w:val="0"/>
              <w:jc w:val="center"/>
              <w:rPr>
                <w:sz w:val="20"/>
                <w:szCs w:val="20"/>
              </w:rPr>
            </w:pPr>
            <w:r w:rsidRPr="00AF55F2">
              <w:rPr>
                <w:sz w:val="20"/>
                <w:szCs w:val="20"/>
              </w:rPr>
              <w:t>2 890,72</w:t>
            </w:r>
          </w:p>
        </w:tc>
        <w:tc>
          <w:tcPr>
            <w:tcW w:w="1417" w:type="dxa"/>
            <w:shd w:val="clear" w:color="auto" w:fill="FFFFFF"/>
          </w:tcPr>
          <w:p w14:paraId="662632FE" w14:textId="77777777" w:rsidR="005C0154" w:rsidRPr="00AF55F2" w:rsidRDefault="005C0154" w:rsidP="005C0154">
            <w:pPr>
              <w:widowControl w:val="0"/>
              <w:autoSpaceDE w:val="0"/>
              <w:autoSpaceDN w:val="0"/>
              <w:jc w:val="center"/>
              <w:rPr>
                <w:sz w:val="20"/>
                <w:szCs w:val="20"/>
              </w:rPr>
            </w:pPr>
            <w:r w:rsidRPr="00AF55F2">
              <w:rPr>
                <w:sz w:val="20"/>
                <w:szCs w:val="20"/>
              </w:rPr>
              <w:t>0,00</w:t>
            </w:r>
          </w:p>
        </w:tc>
        <w:tc>
          <w:tcPr>
            <w:tcW w:w="1276" w:type="dxa"/>
            <w:shd w:val="clear" w:color="auto" w:fill="FFFFFF"/>
          </w:tcPr>
          <w:p w14:paraId="627F39BA" w14:textId="77777777" w:rsidR="005C0154" w:rsidRPr="00AF55F2" w:rsidRDefault="005C0154" w:rsidP="005C0154">
            <w:pPr>
              <w:widowControl w:val="0"/>
              <w:autoSpaceDE w:val="0"/>
              <w:autoSpaceDN w:val="0"/>
              <w:jc w:val="center"/>
              <w:rPr>
                <w:sz w:val="20"/>
                <w:szCs w:val="20"/>
              </w:rPr>
            </w:pPr>
            <w:r w:rsidRPr="00AF55F2">
              <w:rPr>
                <w:sz w:val="20"/>
                <w:szCs w:val="20"/>
              </w:rPr>
              <w:t>20 591,70</w:t>
            </w:r>
          </w:p>
        </w:tc>
        <w:tc>
          <w:tcPr>
            <w:tcW w:w="1417" w:type="dxa"/>
            <w:shd w:val="clear" w:color="auto" w:fill="FFFFFF"/>
            <w:tcMar>
              <w:top w:w="0" w:type="dxa"/>
              <w:bottom w:w="0" w:type="dxa"/>
            </w:tcMar>
          </w:tcPr>
          <w:p w14:paraId="45D66D49" w14:textId="77777777" w:rsidR="005C0154" w:rsidRPr="00AF55F2" w:rsidRDefault="005C0154" w:rsidP="005C0154">
            <w:pPr>
              <w:jc w:val="center"/>
              <w:rPr>
                <w:sz w:val="20"/>
                <w:szCs w:val="20"/>
              </w:rPr>
            </w:pPr>
            <w:r w:rsidRPr="00AF55F2">
              <w:rPr>
                <w:sz w:val="20"/>
                <w:szCs w:val="20"/>
              </w:rPr>
              <w:t>0,00</w:t>
            </w:r>
          </w:p>
        </w:tc>
        <w:tc>
          <w:tcPr>
            <w:tcW w:w="1276" w:type="dxa"/>
            <w:shd w:val="clear" w:color="auto" w:fill="FFFFFF"/>
            <w:tcMar>
              <w:top w:w="0" w:type="dxa"/>
              <w:bottom w:w="0" w:type="dxa"/>
            </w:tcMar>
          </w:tcPr>
          <w:p w14:paraId="4E2B65C1" w14:textId="77777777" w:rsidR="005C0154" w:rsidRPr="00AF55F2" w:rsidRDefault="005C0154" w:rsidP="005C0154">
            <w:pPr>
              <w:jc w:val="center"/>
              <w:rPr>
                <w:sz w:val="20"/>
                <w:szCs w:val="20"/>
              </w:rPr>
            </w:pPr>
            <w:r w:rsidRPr="00AF55F2">
              <w:rPr>
                <w:sz w:val="20"/>
                <w:szCs w:val="20"/>
              </w:rPr>
              <w:t>4 078,16</w:t>
            </w:r>
          </w:p>
        </w:tc>
        <w:tc>
          <w:tcPr>
            <w:tcW w:w="1134" w:type="dxa"/>
            <w:shd w:val="clear" w:color="auto" w:fill="FFFFFF"/>
          </w:tcPr>
          <w:p w14:paraId="71EB8DF4" w14:textId="77777777" w:rsidR="005C0154" w:rsidRPr="00AF55F2" w:rsidRDefault="005C0154" w:rsidP="005C0154">
            <w:pPr>
              <w:widowControl w:val="0"/>
              <w:autoSpaceDE w:val="0"/>
              <w:autoSpaceDN w:val="0"/>
              <w:jc w:val="center"/>
              <w:rPr>
                <w:sz w:val="20"/>
                <w:szCs w:val="20"/>
              </w:rPr>
            </w:pPr>
            <w:r w:rsidRPr="00AF55F2">
              <w:rPr>
                <w:sz w:val="20"/>
                <w:szCs w:val="20"/>
              </w:rPr>
              <w:t>0,00</w:t>
            </w:r>
          </w:p>
        </w:tc>
        <w:tc>
          <w:tcPr>
            <w:tcW w:w="1276" w:type="dxa"/>
            <w:shd w:val="clear" w:color="auto" w:fill="FFFFFF"/>
            <w:tcMar>
              <w:top w:w="0" w:type="dxa"/>
              <w:bottom w:w="0" w:type="dxa"/>
            </w:tcMar>
          </w:tcPr>
          <w:p w14:paraId="74B1B89B" w14:textId="77777777" w:rsidR="005C0154" w:rsidRPr="00AF55F2" w:rsidRDefault="005C0154" w:rsidP="005C0154">
            <w:pPr>
              <w:widowControl w:val="0"/>
              <w:autoSpaceDE w:val="0"/>
              <w:autoSpaceDN w:val="0"/>
              <w:jc w:val="center"/>
              <w:rPr>
                <w:sz w:val="20"/>
                <w:szCs w:val="20"/>
              </w:rPr>
            </w:pPr>
            <w:r w:rsidRPr="00AF55F2">
              <w:rPr>
                <w:sz w:val="20"/>
                <w:szCs w:val="20"/>
              </w:rPr>
              <w:t>0,00</w:t>
            </w:r>
          </w:p>
        </w:tc>
      </w:tr>
      <w:tr w:rsidR="005C0154" w:rsidRPr="00AF55F2" w14:paraId="529FFCEE" w14:textId="77777777" w:rsidTr="00205126">
        <w:trPr>
          <w:trHeight w:val="245"/>
        </w:trPr>
        <w:tc>
          <w:tcPr>
            <w:tcW w:w="710" w:type="dxa"/>
            <w:vMerge/>
          </w:tcPr>
          <w:p w14:paraId="74583C8F" w14:textId="77777777" w:rsidR="005C0154" w:rsidRPr="00AF55F2" w:rsidRDefault="005C0154" w:rsidP="005C0154">
            <w:pPr>
              <w:widowControl w:val="0"/>
              <w:autoSpaceDE w:val="0"/>
              <w:autoSpaceDN w:val="0"/>
              <w:jc w:val="center"/>
              <w:rPr>
                <w:sz w:val="20"/>
                <w:szCs w:val="20"/>
              </w:rPr>
            </w:pPr>
          </w:p>
        </w:tc>
        <w:tc>
          <w:tcPr>
            <w:tcW w:w="2268" w:type="dxa"/>
            <w:vMerge/>
          </w:tcPr>
          <w:p w14:paraId="781827F1" w14:textId="77777777" w:rsidR="005C0154" w:rsidRPr="00AF55F2" w:rsidRDefault="005C0154" w:rsidP="005C0154">
            <w:pPr>
              <w:snapToGrid w:val="0"/>
              <w:jc w:val="both"/>
              <w:rPr>
                <w:sz w:val="20"/>
                <w:szCs w:val="20"/>
                <w:lang w:eastAsia="ar-SA"/>
              </w:rPr>
            </w:pPr>
          </w:p>
        </w:tc>
        <w:tc>
          <w:tcPr>
            <w:tcW w:w="2835" w:type="dxa"/>
          </w:tcPr>
          <w:p w14:paraId="51C13B44" w14:textId="77777777" w:rsidR="005C0154" w:rsidRPr="00AF55F2" w:rsidRDefault="005C0154" w:rsidP="005C0154">
            <w:pPr>
              <w:widowControl w:val="0"/>
              <w:autoSpaceDE w:val="0"/>
              <w:autoSpaceDN w:val="0"/>
              <w:rPr>
                <w:sz w:val="20"/>
                <w:szCs w:val="20"/>
              </w:rPr>
            </w:pPr>
            <w:r w:rsidRPr="00AF55F2">
              <w:rPr>
                <w:sz w:val="20"/>
                <w:szCs w:val="20"/>
              </w:rPr>
              <w:t>средства местного бюджета</w:t>
            </w:r>
          </w:p>
        </w:tc>
        <w:tc>
          <w:tcPr>
            <w:tcW w:w="1276" w:type="dxa"/>
            <w:shd w:val="clear" w:color="auto" w:fill="FFFFFF"/>
          </w:tcPr>
          <w:p w14:paraId="7D0B7D23" w14:textId="77777777" w:rsidR="005C0154" w:rsidRPr="00AF55F2" w:rsidRDefault="005C0154" w:rsidP="005C0154">
            <w:pPr>
              <w:widowControl w:val="0"/>
              <w:autoSpaceDE w:val="0"/>
              <w:autoSpaceDN w:val="0"/>
              <w:jc w:val="center"/>
              <w:rPr>
                <w:sz w:val="20"/>
                <w:szCs w:val="20"/>
              </w:rPr>
            </w:pPr>
            <w:r w:rsidRPr="00AF55F2">
              <w:rPr>
                <w:sz w:val="20"/>
                <w:szCs w:val="20"/>
              </w:rPr>
              <w:t>1 073,40</w:t>
            </w:r>
          </w:p>
        </w:tc>
        <w:tc>
          <w:tcPr>
            <w:tcW w:w="1417" w:type="dxa"/>
            <w:shd w:val="clear" w:color="auto" w:fill="FFFFFF"/>
          </w:tcPr>
          <w:p w14:paraId="3CCC94F6" w14:textId="77777777" w:rsidR="005C0154" w:rsidRPr="00AF55F2" w:rsidRDefault="005C0154" w:rsidP="005C0154">
            <w:pPr>
              <w:widowControl w:val="0"/>
              <w:autoSpaceDE w:val="0"/>
              <w:autoSpaceDN w:val="0"/>
              <w:jc w:val="center"/>
              <w:rPr>
                <w:sz w:val="20"/>
                <w:szCs w:val="20"/>
              </w:rPr>
            </w:pPr>
            <w:r w:rsidRPr="00AF55F2">
              <w:rPr>
                <w:sz w:val="20"/>
                <w:szCs w:val="20"/>
              </w:rPr>
              <w:t>0,00</w:t>
            </w:r>
          </w:p>
        </w:tc>
        <w:tc>
          <w:tcPr>
            <w:tcW w:w="1276" w:type="dxa"/>
            <w:shd w:val="clear" w:color="auto" w:fill="FFFFFF"/>
          </w:tcPr>
          <w:p w14:paraId="0F7B74EA" w14:textId="77777777" w:rsidR="005C0154" w:rsidRPr="00AF55F2" w:rsidRDefault="005C0154" w:rsidP="005C0154">
            <w:pPr>
              <w:widowControl w:val="0"/>
              <w:autoSpaceDE w:val="0"/>
              <w:autoSpaceDN w:val="0"/>
              <w:jc w:val="center"/>
              <w:rPr>
                <w:sz w:val="20"/>
                <w:szCs w:val="20"/>
              </w:rPr>
            </w:pPr>
            <w:r w:rsidRPr="00AF55F2">
              <w:rPr>
                <w:sz w:val="20"/>
                <w:szCs w:val="20"/>
              </w:rPr>
              <w:t>1 102,77</w:t>
            </w:r>
          </w:p>
        </w:tc>
        <w:tc>
          <w:tcPr>
            <w:tcW w:w="1417" w:type="dxa"/>
            <w:shd w:val="clear" w:color="auto" w:fill="FFFFFF"/>
            <w:tcMar>
              <w:top w:w="0" w:type="dxa"/>
              <w:bottom w:w="0" w:type="dxa"/>
            </w:tcMar>
          </w:tcPr>
          <w:p w14:paraId="0E40FCCB" w14:textId="77777777" w:rsidR="005C0154" w:rsidRPr="00AF55F2" w:rsidRDefault="005C0154" w:rsidP="005C0154">
            <w:pPr>
              <w:jc w:val="center"/>
              <w:rPr>
                <w:sz w:val="20"/>
                <w:szCs w:val="20"/>
              </w:rPr>
            </w:pPr>
            <w:r w:rsidRPr="00AF55F2">
              <w:rPr>
                <w:sz w:val="20"/>
                <w:szCs w:val="20"/>
              </w:rPr>
              <w:t>3 990,52</w:t>
            </w:r>
          </w:p>
        </w:tc>
        <w:tc>
          <w:tcPr>
            <w:tcW w:w="1276" w:type="dxa"/>
            <w:shd w:val="clear" w:color="auto" w:fill="FFFFFF"/>
            <w:tcMar>
              <w:top w:w="0" w:type="dxa"/>
              <w:bottom w:w="0" w:type="dxa"/>
            </w:tcMar>
          </w:tcPr>
          <w:p w14:paraId="6E2EABAB" w14:textId="77777777" w:rsidR="005C0154" w:rsidRPr="00AF55F2" w:rsidRDefault="005C0154" w:rsidP="005C0154">
            <w:pPr>
              <w:jc w:val="center"/>
              <w:rPr>
                <w:sz w:val="20"/>
                <w:szCs w:val="20"/>
              </w:rPr>
            </w:pPr>
            <w:r w:rsidRPr="00AF55F2">
              <w:rPr>
                <w:sz w:val="20"/>
                <w:szCs w:val="20"/>
              </w:rPr>
              <w:t>16 810,81</w:t>
            </w:r>
          </w:p>
        </w:tc>
        <w:tc>
          <w:tcPr>
            <w:tcW w:w="1134" w:type="dxa"/>
            <w:shd w:val="clear" w:color="auto" w:fill="FFFFFF"/>
          </w:tcPr>
          <w:p w14:paraId="0F7CBA9B" w14:textId="77777777" w:rsidR="005C0154" w:rsidRPr="00AF55F2" w:rsidRDefault="005C0154" w:rsidP="005C0154">
            <w:pPr>
              <w:widowControl w:val="0"/>
              <w:autoSpaceDE w:val="0"/>
              <w:autoSpaceDN w:val="0"/>
              <w:jc w:val="center"/>
              <w:rPr>
                <w:sz w:val="20"/>
                <w:szCs w:val="20"/>
              </w:rPr>
            </w:pPr>
            <w:r w:rsidRPr="00AF55F2">
              <w:rPr>
                <w:sz w:val="20"/>
                <w:szCs w:val="20"/>
              </w:rPr>
              <w:t>0,00</w:t>
            </w:r>
          </w:p>
        </w:tc>
        <w:tc>
          <w:tcPr>
            <w:tcW w:w="1276" w:type="dxa"/>
            <w:shd w:val="clear" w:color="auto" w:fill="FFFFFF"/>
            <w:tcMar>
              <w:top w:w="0" w:type="dxa"/>
              <w:bottom w:w="0" w:type="dxa"/>
            </w:tcMar>
          </w:tcPr>
          <w:p w14:paraId="3F0F8CF9" w14:textId="77777777" w:rsidR="005C0154" w:rsidRPr="00AF55F2" w:rsidRDefault="005C0154" w:rsidP="005C0154">
            <w:pPr>
              <w:widowControl w:val="0"/>
              <w:autoSpaceDE w:val="0"/>
              <w:autoSpaceDN w:val="0"/>
              <w:jc w:val="center"/>
              <w:rPr>
                <w:sz w:val="20"/>
                <w:szCs w:val="20"/>
              </w:rPr>
            </w:pPr>
            <w:r w:rsidRPr="00AF55F2">
              <w:rPr>
                <w:sz w:val="20"/>
                <w:szCs w:val="20"/>
              </w:rPr>
              <w:t>0,00</w:t>
            </w:r>
          </w:p>
        </w:tc>
      </w:tr>
      <w:tr w:rsidR="0088353E" w:rsidRPr="00AF55F2" w14:paraId="24A2FBF5" w14:textId="77777777" w:rsidTr="00205126">
        <w:trPr>
          <w:trHeight w:val="245"/>
        </w:trPr>
        <w:tc>
          <w:tcPr>
            <w:tcW w:w="710" w:type="dxa"/>
            <w:vMerge/>
          </w:tcPr>
          <w:p w14:paraId="5EB71372" w14:textId="77777777" w:rsidR="0088353E" w:rsidRPr="00AF55F2" w:rsidRDefault="0088353E" w:rsidP="00A526A8">
            <w:pPr>
              <w:widowControl w:val="0"/>
              <w:autoSpaceDE w:val="0"/>
              <w:autoSpaceDN w:val="0"/>
              <w:jc w:val="center"/>
              <w:rPr>
                <w:sz w:val="20"/>
                <w:szCs w:val="20"/>
              </w:rPr>
            </w:pPr>
          </w:p>
        </w:tc>
        <w:tc>
          <w:tcPr>
            <w:tcW w:w="2268" w:type="dxa"/>
            <w:vMerge/>
          </w:tcPr>
          <w:p w14:paraId="3071E637" w14:textId="77777777" w:rsidR="0088353E" w:rsidRPr="00AF55F2" w:rsidRDefault="0088353E" w:rsidP="00A526A8">
            <w:pPr>
              <w:snapToGrid w:val="0"/>
              <w:jc w:val="both"/>
              <w:rPr>
                <w:sz w:val="20"/>
                <w:szCs w:val="20"/>
                <w:lang w:eastAsia="ar-SA"/>
              </w:rPr>
            </w:pPr>
          </w:p>
        </w:tc>
        <w:tc>
          <w:tcPr>
            <w:tcW w:w="2835" w:type="dxa"/>
          </w:tcPr>
          <w:p w14:paraId="1C9991BE" w14:textId="77777777" w:rsidR="0088353E" w:rsidRPr="00AF55F2" w:rsidRDefault="0088353E" w:rsidP="00A526A8">
            <w:pPr>
              <w:snapToGrid w:val="0"/>
              <w:rPr>
                <w:sz w:val="20"/>
                <w:szCs w:val="20"/>
                <w:lang w:eastAsia="ar-SA"/>
              </w:rPr>
            </w:pPr>
            <w:r w:rsidRPr="00AF55F2">
              <w:rPr>
                <w:sz w:val="20"/>
                <w:szCs w:val="20"/>
                <w:lang w:eastAsia="ar-SA"/>
              </w:rPr>
              <w:t>в т.ч. предусмотренные:</w:t>
            </w:r>
          </w:p>
        </w:tc>
        <w:tc>
          <w:tcPr>
            <w:tcW w:w="1276" w:type="dxa"/>
          </w:tcPr>
          <w:p w14:paraId="4A78DD9F" w14:textId="77777777" w:rsidR="0088353E" w:rsidRPr="00AF55F2" w:rsidRDefault="0088353E" w:rsidP="00297C68">
            <w:pPr>
              <w:widowControl w:val="0"/>
              <w:autoSpaceDE w:val="0"/>
              <w:autoSpaceDN w:val="0"/>
              <w:jc w:val="center"/>
              <w:rPr>
                <w:sz w:val="20"/>
                <w:szCs w:val="20"/>
              </w:rPr>
            </w:pPr>
          </w:p>
        </w:tc>
        <w:tc>
          <w:tcPr>
            <w:tcW w:w="1417" w:type="dxa"/>
          </w:tcPr>
          <w:p w14:paraId="19DAEE10" w14:textId="77777777" w:rsidR="0088353E" w:rsidRPr="00AF55F2" w:rsidRDefault="0088353E" w:rsidP="00297C68">
            <w:pPr>
              <w:widowControl w:val="0"/>
              <w:autoSpaceDE w:val="0"/>
              <w:autoSpaceDN w:val="0"/>
              <w:jc w:val="center"/>
              <w:rPr>
                <w:sz w:val="20"/>
                <w:szCs w:val="20"/>
              </w:rPr>
            </w:pPr>
          </w:p>
        </w:tc>
        <w:tc>
          <w:tcPr>
            <w:tcW w:w="1276" w:type="dxa"/>
          </w:tcPr>
          <w:p w14:paraId="7EEB925B" w14:textId="77777777" w:rsidR="0088353E" w:rsidRPr="00AF55F2" w:rsidRDefault="0088353E" w:rsidP="00297C68">
            <w:pPr>
              <w:widowControl w:val="0"/>
              <w:autoSpaceDE w:val="0"/>
              <w:autoSpaceDN w:val="0"/>
              <w:jc w:val="center"/>
              <w:rPr>
                <w:sz w:val="20"/>
                <w:szCs w:val="20"/>
              </w:rPr>
            </w:pPr>
          </w:p>
        </w:tc>
        <w:tc>
          <w:tcPr>
            <w:tcW w:w="1417" w:type="dxa"/>
            <w:tcMar>
              <w:top w:w="0" w:type="dxa"/>
              <w:bottom w:w="0" w:type="dxa"/>
            </w:tcMar>
          </w:tcPr>
          <w:p w14:paraId="2E5AB641" w14:textId="77777777" w:rsidR="0088353E" w:rsidRPr="00AF55F2" w:rsidRDefault="0088353E" w:rsidP="001D0DC3">
            <w:pPr>
              <w:jc w:val="center"/>
              <w:rPr>
                <w:sz w:val="20"/>
                <w:szCs w:val="20"/>
              </w:rPr>
            </w:pPr>
          </w:p>
        </w:tc>
        <w:tc>
          <w:tcPr>
            <w:tcW w:w="1276" w:type="dxa"/>
            <w:tcMar>
              <w:top w:w="0" w:type="dxa"/>
              <w:bottom w:w="0" w:type="dxa"/>
            </w:tcMar>
          </w:tcPr>
          <w:p w14:paraId="690EA591" w14:textId="77777777" w:rsidR="0088353E" w:rsidRPr="00AF55F2" w:rsidRDefault="0088353E" w:rsidP="00297C68">
            <w:pPr>
              <w:widowControl w:val="0"/>
              <w:autoSpaceDE w:val="0"/>
              <w:autoSpaceDN w:val="0"/>
              <w:jc w:val="center"/>
              <w:rPr>
                <w:sz w:val="20"/>
                <w:szCs w:val="20"/>
              </w:rPr>
            </w:pPr>
          </w:p>
        </w:tc>
        <w:tc>
          <w:tcPr>
            <w:tcW w:w="1134" w:type="dxa"/>
          </w:tcPr>
          <w:p w14:paraId="71F2903A" w14:textId="77777777" w:rsidR="0088353E" w:rsidRPr="00AF55F2" w:rsidRDefault="0088353E" w:rsidP="00297C68">
            <w:pPr>
              <w:widowControl w:val="0"/>
              <w:autoSpaceDE w:val="0"/>
              <w:autoSpaceDN w:val="0"/>
              <w:jc w:val="center"/>
              <w:rPr>
                <w:sz w:val="20"/>
                <w:szCs w:val="20"/>
              </w:rPr>
            </w:pPr>
          </w:p>
        </w:tc>
        <w:tc>
          <w:tcPr>
            <w:tcW w:w="1276" w:type="dxa"/>
            <w:tcMar>
              <w:top w:w="0" w:type="dxa"/>
              <w:bottom w:w="0" w:type="dxa"/>
            </w:tcMar>
          </w:tcPr>
          <w:p w14:paraId="0193F823" w14:textId="77777777" w:rsidR="0088353E" w:rsidRPr="00AF55F2" w:rsidRDefault="0088353E" w:rsidP="00297C68">
            <w:pPr>
              <w:widowControl w:val="0"/>
              <w:autoSpaceDE w:val="0"/>
              <w:autoSpaceDN w:val="0"/>
              <w:jc w:val="center"/>
              <w:rPr>
                <w:sz w:val="20"/>
                <w:szCs w:val="20"/>
              </w:rPr>
            </w:pPr>
          </w:p>
        </w:tc>
      </w:tr>
      <w:tr w:rsidR="0088353E" w:rsidRPr="00AF55F2" w14:paraId="7FE1FEAC" w14:textId="77777777" w:rsidTr="00205126">
        <w:trPr>
          <w:trHeight w:val="245"/>
        </w:trPr>
        <w:tc>
          <w:tcPr>
            <w:tcW w:w="710" w:type="dxa"/>
            <w:vMerge/>
          </w:tcPr>
          <w:p w14:paraId="1BA8A40C" w14:textId="77777777" w:rsidR="0088353E" w:rsidRPr="00AF55F2" w:rsidRDefault="0088353E" w:rsidP="00CB144A">
            <w:pPr>
              <w:widowControl w:val="0"/>
              <w:autoSpaceDE w:val="0"/>
              <w:autoSpaceDN w:val="0"/>
              <w:jc w:val="center"/>
              <w:rPr>
                <w:sz w:val="20"/>
                <w:szCs w:val="20"/>
              </w:rPr>
            </w:pPr>
          </w:p>
        </w:tc>
        <w:tc>
          <w:tcPr>
            <w:tcW w:w="2268" w:type="dxa"/>
            <w:vMerge/>
          </w:tcPr>
          <w:p w14:paraId="2FAA2EA0" w14:textId="77777777" w:rsidR="0088353E" w:rsidRPr="00AF55F2" w:rsidRDefault="0088353E" w:rsidP="00CB144A">
            <w:pPr>
              <w:snapToGrid w:val="0"/>
              <w:jc w:val="both"/>
              <w:rPr>
                <w:sz w:val="20"/>
                <w:szCs w:val="20"/>
                <w:lang w:eastAsia="ar-SA"/>
              </w:rPr>
            </w:pPr>
          </w:p>
        </w:tc>
        <w:tc>
          <w:tcPr>
            <w:tcW w:w="2835" w:type="dxa"/>
          </w:tcPr>
          <w:p w14:paraId="2ECB6C2E" w14:textId="77777777" w:rsidR="0088353E" w:rsidRPr="00AF55F2" w:rsidRDefault="0088353E" w:rsidP="00CB144A">
            <w:pPr>
              <w:widowControl w:val="0"/>
              <w:autoSpaceDE w:val="0"/>
              <w:autoSpaceDN w:val="0"/>
              <w:rPr>
                <w:sz w:val="20"/>
                <w:szCs w:val="20"/>
              </w:rPr>
            </w:pPr>
            <w:r w:rsidRPr="00AF55F2">
              <w:rPr>
                <w:sz w:val="20"/>
                <w:szCs w:val="20"/>
              </w:rPr>
              <w:t>ответственному исполнителю</w:t>
            </w:r>
          </w:p>
        </w:tc>
        <w:tc>
          <w:tcPr>
            <w:tcW w:w="1276" w:type="dxa"/>
            <w:shd w:val="clear" w:color="auto" w:fill="FFFFFF"/>
          </w:tcPr>
          <w:p w14:paraId="4D01FDCF" w14:textId="77777777" w:rsidR="0088353E" w:rsidRPr="00AF55F2" w:rsidRDefault="0088353E" w:rsidP="00272D91">
            <w:pPr>
              <w:widowControl w:val="0"/>
              <w:autoSpaceDE w:val="0"/>
              <w:autoSpaceDN w:val="0"/>
              <w:jc w:val="center"/>
              <w:rPr>
                <w:sz w:val="20"/>
                <w:szCs w:val="20"/>
              </w:rPr>
            </w:pPr>
            <w:r w:rsidRPr="00AF55F2">
              <w:rPr>
                <w:sz w:val="20"/>
                <w:szCs w:val="20"/>
              </w:rPr>
              <w:t>19 516,41</w:t>
            </w:r>
          </w:p>
        </w:tc>
        <w:tc>
          <w:tcPr>
            <w:tcW w:w="1417" w:type="dxa"/>
            <w:shd w:val="clear" w:color="auto" w:fill="FFFFFF"/>
          </w:tcPr>
          <w:p w14:paraId="6072CF44" w14:textId="77777777" w:rsidR="0088353E" w:rsidRPr="00AF55F2" w:rsidRDefault="0088353E" w:rsidP="00CB144A">
            <w:pPr>
              <w:widowControl w:val="0"/>
              <w:autoSpaceDE w:val="0"/>
              <w:autoSpaceDN w:val="0"/>
              <w:jc w:val="center"/>
              <w:rPr>
                <w:sz w:val="20"/>
                <w:szCs w:val="20"/>
              </w:rPr>
            </w:pPr>
            <w:r w:rsidRPr="00AF55F2">
              <w:rPr>
                <w:sz w:val="20"/>
                <w:szCs w:val="20"/>
              </w:rPr>
              <w:t>0,00</w:t>
            </w:r>
          </w:p>
        </w:tc>
        <w:tc>
          <w:tcPr>
            <w:tcW w:w="1276" w:type="dxa"/>
            <w:shd w:val="clear" w:color="auto" w:fill="FFFFFF"/>
          </w:tcPr>
          <w:p w14:paraId="2F865CCA" w14:textId="77777777" w:rsidR="0088353E" w:rsidRPr="00AF55F2" w:rsidRDefault="0088353E" w:rsidP="00CB144A">
            <w:pPr>
              <w:widowControl w:val="0"/>
              <w:autoSpaceDE w:val="0"/>
              <w:autoSpaceDN w:val="0"/>
              <w:jc w:val="center"/>
              <w:rPr>
                <w:sz w:val="20"/>
                <w:szCs w:val="20"/>
              </w:rPr>
            </w:pPr>
            <w:r w:rsidRPr="00AF55F2">
              <w:rPr>
                <w:sz w:val="20"/>
                <w:szCs w:val="20"/>
              </w:rPr>
              <w:t>21 694,47</w:t>
            </w:r>
          </w:p>
        </w:tc>
        <w:tc>
          <w:tcPr>
            <w:tcW w:w="1417" w:type="dxa"/>
            <w:shd w:val="clear" w:color="auto" w:fill="FFFFFF"/>
            <w:tcMar>
              <w:top w:w="0" w:type="dxa"/>
              <w:bottom w:w="0" w:type="dxa"/>
            </w:tcMar>
          </w:tcPr>
          <w:p w14:paraId="50A2793D" w14:textId="77777777" w:rsidR="0088353E" w:rsidRPr="00AF55F2" w:rsidRDefault="005C0154" w:rsidP="001D0DC3">
            <w:pPr>
              <w:jc w:val="center"/>
              <w:rPr>
                <w:sz w:val="20"/>
                <w:szCs w:val="20"/>
              </w:rPr>
            </w:pPr>
            <w:r w:rsidRPr="00AF55F2">
              <w:rPr>
                <w:sz w:val="20"/>
                <w:szCs w:val="20"/>
              </w:rPr>
              <w:t>3 990,52</w:t>
            </w:r>
          </w:p>
        </w:tc>
        <w:tc>
          <w:tcPr>
            <w:tcW w:w="1276" w:type="dxa"/>
            <w:shd w:val="clear" w:color="auto" w:fill="FFFFFF"/>
            <w:tcMar>
              <w:top w:w="0" w:type="dxa"/>
              <w:bottom w:w="0" w:type="dxa"/>
            </w:tcMar>
          </w:tcPr>
          <w:p w14:paraId="0411FA6C" w14:textId="77777777" w:rsidR="0088353E" w:rsidRPr="00AF55F2" w:rsidRDefault="005C0154" w:rsidP="00CB144A">
            <w:pPr>
              <w:widowControl w:val="0"/>
              <w:autoSpaceDE w:val="0"/>
              <w:autoSpaceDN w:val="0"/>
              <w:jc w:val="center"/>
              <w:rPr>
                <w:sz w:val="20"/>
                <w:szCs w:val="20"/>
              </w:rPr>
            </w:pPr>
            <w:r w:rsidRPr="00AF55F2">
              <w:rPr>
                <w:sz w:val="20"/>
                <w:szCs w:val="20"/>
              </w:rPr>
              <w:t>100 207,14</w:t>
            </w:r>
          </w:p>
        </w:tc>
        <w:tc>
          <w:tcPr>
            <w:tcW w:w="1134" w:type="dxa"/>
            <w:shd w:val="clear" w:color="auto" w:fill="FFFFFF"/>
          </w:tcPr>
          <w:p w14:paraId="40C0ABDE" w14:textId="77777777" w:rsidR="0088353E" w:rsidRPr="00AF55F2" w:rsidRDefault="0088353E" w:rsidP="00CB144A">
            <w:pPr>
              <w:widowControl w:val="0"/>
              <w:autoSpaceDE w:val="0"/>
              <w:autoSpaceDN w:val="0"/>
              <w:jc w:val="center"/>
              <w:rPr>
                <w:sz w:val="20"/>
                <w:szCs w:val="20"/>
              </w:rPr>
            </w:pPr>
            <w:r w:rsidRPr="00AF55F2">
              <w:rPr>
                <w:sz w:val="20"/>
                <w:szCs w:val="20"/>
              </w:rPr>
              <w:t>0,00</w:t>
            </w:r>
          </w:p>
        </w:tc>
        <w:tc>
          <w:tcPr>
            <w:tcW w:w="1276" w:type="dxa"/>
            <w:shd w:val="clear" w:color="auto" w:fill="FFFFFF"/>
            <w:tcMar>
              <w:top w:w="0" w:type="dxa"/>
              <w:bottom w:w="0" w:type="dxa"/>
            </w:tcMar>
          </w:tcPr>
          <w:p w14:paraId="3A8E4B0D" w14:textId="77777777" w:rsidR="0088353E" w:rsidRPr="00AF55F2" w:rsidRDefault="0088353E" w:rsidP="00CB144A">
            <w:pPr>
              <w:widowControl w:val="0"/>
              <w:autoSpaceDE w:val="0"/>
              <w:autoSpaceDN w:val="0"/>
              <w:jc w:val="center"/>
              <w:rPr>
                <w:sz w:val="20"/>
                <w:szCs w:val="20"/>
              </w:rPr>
            </w:pPr>
            <w:r w:rsidRPr="00AF55F2">
              <w:rPr>
                <w:sz w:val="20"/>
                <w:szCs w:val="20"/>
              </w:rPr>
              <w:t>0,00</w:t>
            </w:r>
          </w:p>
        </w:tc>
      </w:tr>
      <w:tr w:rsidR="00803657" w:rsidRPr="00AF55F2" w14:paraId="7F773F8A" w14:textId="77777777" w:rsidTr="00205126">
        <w:trPr>
          <w:trHeight w:val="245"/>
        </w:trPr>
        <w:tc>
          <w:tcPr>
            <w:tcW w:w="710" w:type="dxa"/>
            <w:vMerge/>
          </w:tcPr>
          <w:p w14:paraId="1BF3FB3B" w14:textId="77777777" w:rsidR="008C1CD9" w:rsidRPr="00AF55F2" w:rsidRDefault="008C1CD9" w:rsidP="00A526A8">
            <w:pPr>
              <w:widowControl w:val="0"/>
              <w:autoSpaceDE w:val="0"/>
              <w:autoSpaceDN w:val="0"/>
              <w:jc w:val="center"/>
              <w:rPr>
                <w:sz w:val="20"/>
                <w:szCs w:val="20"/>
              </w:rPr>
            </w:pPr>
          </w:p>
        </w:tc>
        <w:tc>
          <w:tcPr>
            <w:tcW w:w="2268" w:type="dxa"/>
            <w:vMerge/>
          </w:tcPr>
          <w:p w14:paraId="79F9CBE4" w14:textId="77777777" w:rsidR="008C1CD9" w:rsidRPr="00AF55F2" w:rsidRDefault="008C1CD9" w:rsidP="00A526A8">
            <w:pPr>
              <w:snapToGrid w:val="0"/>
              <w:jc w:val="both"/>
              <w:rPr>
                <w:sz w:val="20"/>
                <w:szCs w:val="20"/>
                <w:lang w:eastAsia="ar-SA"/>
              </w:rPr>
            </w:pPr>
          </w:p>
        </w:tc>
        <w:tc>
          <w:tcPr>
            <w:tcW w:w="2835" w:type="dxa"/>
          </w:tcPr>
          <w:p w14:paraId="7F0FD246" w14:textId="77777777" w:rsidR="008C1CD9" w:rsidRPr="00AF55F2" w:rsidRDefault="008C1CD9" w:rsidP="00A526A8">
            <w:pPr>
              <w:widowControl w:val="0"/>
              <w:autoSpaceDE w:val="0"/>
              <w:autoSpaceDN w:val="0"/>
              <w:rPr>
                <w:sz w:val="20"/>
                <w:szCs w:val="20"/>
              </w:rPr>
            </w:pPr>
            <w:r w:rsidRPr="00AF55F2">
              <w:rPr>
                <w:sz w:val="20"/>
                <w:szCs w:val="20"/>
              </w:rPr>
              <w:t>соисполнителю</w:t>
            </w:r>
          </w:p>
        </w:tc>
        <w:tc>
          <w:tcPr>
            <w:tcW w:w="1276" w:type="dxa"/>
          </w:tcPr>
          <w:p w14:paraId="1D02CFBA" w14:textId="77777777" w:rsidR="008C1CD9" w:rsidRPr="00AF55F2" w:rsidRDefault="008C1CD9" w:rsidP="00297C68">
            <w:pPr>
              <w:widowControl w:val="0"/>
              <w:autoSpaceDE w:val="0"/>
              <w:autoSpaceDN w:val="0"/>
              <w:jc w:val="center"/>
              <w:rPr>
                <w:sz w:val="20"/>
                <w:szCs w:val="20"/>
              </w:rPr>
            </w:pPr>
          </w:p>
        </w:tc>
        <w:tc>
          <w:tcPr>
            <w:tcW w:w="1417" w:type="dxa"/>
          </w:tcPr>
          <w:p w14:paraId="0FE7D5A2" w14:textId="77777777" w:rsidR="008C1CD9" w:rsidRPr="00AF55F2" w:rsidRDefault="008C1CD9" w:rsidP="00297C68">
            <w:pPr>
              <w:widowControl w:val="0"/>
              <w:autoSpaceDE w:val="0"/>
              <w:autoSpaceDN w:val="0"/>
              <w:jc w:val="center"/>
              <w:rPr>
                <w:sz w:val="20"/>
                <w:szCs w:val="20"/>
              </w:rPr>
            </w:pPr>
          </w:p>
        </w:tc>
        <w:tc>
          <w:tcPr>
            <w:tcW w:w="1276" w:type="dxa"/>
          </w:tcPr>
          <w:p w14:paraId="4BFB7122" w14:textId="77777777" w:rsidR="008C1CD9" w:rsidRPr="00AF55F2" w:rsidRDefault="008C1CD9" w:rsidP="00297C68">
            <w:pPr>
              <w:widowControl w:val="0"/>
              <w:autoSpaceDE w:val="0"/>
              <w:autoSpaceDN w:val="0"/>
              <w:jc w:val="center"/>
              <w:rPr>
                <w:sz w:val="20"/>
                <w:szCs w:val="20"/>
              </w:rPr>
            </w:pPr>
          </w:p>
        </w:tc>
        <w:tc>
          <w:tcPr>
            <w:tcW w:w="1417" w:type="dxa"/>
            <w:tcMar>
              <w:top w:w="0" w:type="dxa"/>
              <w:bottom w:w="0" w:type="dxa"/>
            </w:tcMar>
          </w:tcPr>
          <w:p w14:paraId="082FF18F" w14:textId="77777777" w:rsidR="008C1CD9" w:rsidRPr="00AF55F2" w:rsidRDefault="008C1CD9" w:rsidP="00297C68">
            <w:pPr>
              <w:widowControl w:val="0"/>
              <w:autoSpaceDE w:val="0"/>
              <w:autoSpaceDN w:val="0"/>
              <w:jc w:val="center"/>
              <w:rPr>
                <w:sz w:val="20"/>
                <w:szCs w:val="20"/>
              </w:rPr>
            </w:pPr>
          </w:p>
        </w:tc>
        <w:tc>
          <w:tcPr>
            <w:tcW w:w="1276" w:type="dxa"/>
            <w:tcMar>
              <w:top w:w="0" w:type="dxa"/>
              <w:bottom w:w="0" w:type="dxa"/>
            </w:tcMar>
          </w:tcPr>
          <w:p w14:paraId="3252A403" w14:textId="77777777" w:rsidR="008C1CD9" w:rsidRPr="00AF55F2" w:rsidRDefault="008C1CD9" w:rsidP="00297C68">
            <w:pPr>
              <w:widowControl w:val="0"/>
              <w:autoSpaceDE w:val="0"/>
              <w:autoSpaceDN w:val="0"/>
              <w:jc w:val="center"/>
              <w:rPr>
                <w:sz w:val="20"/>
                <w:szCs w:val="20"/>
              </w:rPr>
            </w:pPr>
          </w:p>
        </w:tc>
        <w:tc>
          <w:tcPr>
            <w:tcW w:w="1134" w:type="dxa"/>
          </w:tcPr>
          <w:p w14:paraId="276ACF3F" w14:textId="77777777" w:rsidR="008C1CD9" w:rsidRPr="00AF55F2" w:rsidRDefault="008C1CD9" w:rsidP="00297C68">
            <w:pPr>
              <w:widowControl w:val="0"/>
              <w:autoSpaceDE w:val="0"/>
              <w:autoSpaceDN w:val="0"/>
              <w:jc w:val="center"/>
              <w:rPr>
                <w:sz w:val="20"/>
                <w:szCs w:val="20"/>
              </w:rPr>
            </w:pPr>
          </w:p>
        </w:tc>
        <w:tc>
          <w:tcPr>
            <w:tcW w:w="1276" w:type="dxa"/>
            <w:tcMar>
              <w:top w:w="0" w:type="dxa"/>
              <w:bottom w:w="0" w:type="dxa"/>
            </w:tcMar>
          </w:tcPr>
          <w:p w14:paraId="479D7AA7" w14:textId="77777777" w:rsidR="008C1CD9" w:rsidRPr="00AF55F2" w:rsidRDefault="008C1CD9" w:rsidP="00297C68">
            <w:pPr>
              <w:widowControl w:val="0"/>
              <w:autoSpaceDE w:val="0"/>
              <w:autoSpaceDN w:val="0"/>
              <w:jc w:val="center"/>
              <w:rPr>
                <w:sz w:val="20"/>
                <w:szCs w:val="20"/>
              </w:rPr>
            </w:pPr>
          </w:p>
        </w:tc>
      </w:tr>
      <w:tr w:rsidR="00803657" w:rsidRPr="00AF55F2" w14:paraId="643692FD" w14:textId="77777777" w:rsidTr="00205126">
        <w:trPr>
          <w:trHeight w:val="245"/>
        </w:trPr>
        <w:tc>
          <w:tcPr>
            <w:tcW w:w="710" w:type="dxa"/>
            <w:vMerge/>
          </w:tcPr>
          <w:p w14:paraId="1CCDA066" w14:textId="77777777" w:rsidR="008C1CD9" w:rsidRPr="00AF55F2" w:rsidRDefault="008C1CD9" w:rsidP="00A526A8">
            <w:pPr>
              <w:widowControl w:val="0"/>
              <w:autoSpaceDE w:val="0"/>
              <w:autoSpaceDN w:val="0"/>
              <w:jc w:val="center"/>
              <w:rPr>
                <w:sz w:val="20"/>
                <w:szCs w:val="20"/>
              </w:rPr>
            </w:pPr>
          </w:p>
        </w:tc>
        <w:tc>
          <w:tcPr>
            <w:tcW w:w="2268" w:type="dxa"/>
            <w:vMerge/>
          </w:tcPr>
          <w:p w14:paraId="178F27EC" w14:textId="77777777" w:rsidR="008C1CD9" w:rsidRPr="00AF55F2" w:rsidRDefault="008C1CD9" w:rsidP="00A526A8">
            <w:pPr>
              <w:snapToGrid w:val="0"/>
              <w:jc w:val="both"/>
              <w:rPr>
                <w:sz w:val="20"/>
                <w:szCs w:val="20"/>
                <w:lang w:eastAsia="ar-SA"/>
              </w:rPr>
            </w:pPr>
          </w:p>
        </w:tc>
        <w:tc>
          <w:tcPr>
            <w:tcW w:w="2835" w:type="dxa"/>
          </w:tcPr>
          <w:p w14:paraId="69FB4B6B" w14:textId="77777777" w:rsidR="008C1CD9" w:rsidRPr="00AF55F2" w:rsidRDefault="008C1CD9" w:rsidP="00A526A8">
            <w:pPr>
              <w:widowControl w:val="0"/>
              <w:autoSpaceDE w:val="0"/>
              <w:autoSpaceDN w:val="0"/>
              <w:rPr>
                <w:sz w:val="20"/>
                <w:szCs w:val="20"/>
              </w:rPr>
            </w:pPr>
            <w:r w:rsidRPr="00AF55F2">
              <w:rPr>
                <w:sz w:val="20"/>
                <w:szCs w:val="20"/>
              </w:rPr>
              <w:t>средства участников программы в т.ч.</w:t>
            </w:r>
          </w:p>
        </w:tc>
        <w:tc>
          <w:tcPr>
            <w:tcW w:w="1276" w:type="dxa"/>
          </w:tcPr>
          <w:p w14:paraId="68893B09" w14:textId="77777777" w:rsidR="008C1CD9" w:rsidRPr="00AF55F2" w:rsidRDefault="008C1CD9" w:rsidP="00297C68">
            <w:pPr>
              <w:widowControl w:val="0"/>
              <w:autoSpaceDE w:val="0"/>
              <w:autoSpaceDN w:val="0"/>
              <w:jc w:val="center"/>
              <w:rPr>
                <w:sz w:val="20"/>
                <w:szCs w:val="20"/>
              </w:rPr>
            </w:pPr>
          </w:p>
        </w:tc>
        <w:tc>
          <w:tcPr>
            <w:tcW w:w="1417" w:type="dxa"/>
          </w:tcPr>
          <w:p w14:paraId="73AAA913" w14:textId="77777777" w:rsidR="008C1CD9" w:rsidRPr="00AF55F2" w:rsidRDefault="008C1CD9" w:rsidP="00297C68">
            <w:pPr>
              <w:widowControl w:val="0"/>
              <w:autoSpaceDE w:val="0"/>
              <w:autoSpaceDN w:val="0"/>
              <w:jc w:val="center"/>
              <w:rPr>
                <w:sz w:val="20"/>
                <w:szCs w:val="20"/>
              </w:rPr>
            </w:pPr>
          </w:p>
        </w:tc>
        <w:tc>
          <w:tcPr>
            <w:tcW w:w="1276" w:type="dxa"/>
          </w:tcPr>
          <w:p w14:paraId="752531D0" w14:textId="77777777" w:rsidR="008C1CD9" w:rsidRPr="00AF55F2" w:rsidRDefault="008C1CD9" w:rsidP="00297C68">
            <w:pPr>
              <w:widowControl w:val="0"/>
              <w:autoSpaceDE w:val="0"/>
              <w:autoSpaceDN w:val="0"/>
              <w:jc w:val="center"/>
              <w:rPr>
                <w:sz w:val="20"/>
                <w:szCs w:val="20"/>
              </w:rPr>
            </w:pPr>
          </w:p>
        </w:tc>
        <w:tc>
          <w:tcPr>
            <w:tcW w:w="1417" w:type="dxa"/>
            <w:tcMar>
              <w:top w:w="0" w:type="dxa"/>
              <w:bottom w:w="0" w:type="dxa"/>
            </w:tcMar>
          </w:tcPr>
          <w:p w14:paraId="2EF4F8C4" w14:textId="77777777" w:rsidR="008C1CD9" w:rsidRPr="00AF55F2" w:rsidRDefault="008C1CD9" w:rsidP="00297C68">
            <w:pPr>
              <w:widowControl w:val="0"/>
              <w:autoSpaceDE w:val="0"/>
              <w:autoSpaceDN w:val="0"/>
              <w:jc w:val="center"/>
              <w:rPr>
                <w:sz w:val="20"/>
                <w:szCs w:val="20"/>
              </w:rPr>
            </w:pPr>
          </w:p>
        </w:tc>
        <w:tc>
          <w:tcPr>
            <w:tcW w:w="1276" w:type="dxa"/>
            <w:tcMar>
              <w:top w:w="0" w:type="dxa"/>
              <w:bottom w:w="0" w:type="dxa"/>
            </w:tcMar>
          </w:tcPr>
          <w:p w14:paraId="06F848F4" w14:textId="77777777" w:rsidR="008C1CD9" w:rsidRPr="00AF55F2" w:rsidRDefault="008C1CD9" w:rsidP="00297C68">
            <w:pPr>
              <w:widowControl w:val="0"/>
              <w:autoSpaceDE w:val="0"/>
              <w:autoSpaceDN w:val="0"/>
              <w:jc w:val="center"/>
              <w:rPr>
                <w:sz w:val="20"/>
                <w:szCs w:val="20"/>
              </w:rPr>
            </w:pPr>
          </w:p>
        </w:tc>
        <w:tc>
          <w:tcPr>
            <w:tcW w:w="1134" w:type="dxa"/>
          </w:tcPr>
          <w:p w14:paraId="7E1372A2" w14:textId="77777777" w:rsidR="008C1CD9" w:rsidRPr="00AF55F2" w:rsidRDefault="008C1CD9" w:rsidP="00297C68">
            <w:pPr>
              <w:widowControl w:val="0"/>
              <w:autoSpaceDE w:val="0"/>
              <w:autoSpaceDN w:val="0"/>
              <w:jc w:val="center"/>
              <w:rPr>
                <w:sz w:val="20"/>
                <w:szCs w:val="20"/>
              </w:rPr>
            </w:pPr>
          </w:p>
        </w:tc>
        <w:tc>
          <w:tcPr>
            <w:tcW w:w="1276" w:type="dxa"/>
            <w:tcMar>
              <w:top w:w="0" w:type="dxa"/>
              <w:bottom w:w="0" w:type="dxa"/>
            </w:tcMar>
          </w:tcPr>
          <w:p w14:paraId="4B21A152" w14:textId="77777777" w:rsidR="008C1CD9" w:rsidRPr="00AF55F2" w:rsidRDefault="008C1CD9" w:rsidP="00297C68">
            <w:pPr>
              <w:widowControl w:val="0"/>
              <w:autoSpaceDE w:val="0"/>
              <w:autoSpaceDN w:val="0"/>
              <w:jc w:val="center"/>
              <w:rPr>
                <w:sz w:val="20"/>
                <w:szCs w:val="20"/>
              </w:rPr>
            </w:pPr>
          </w:p>
        </w:tc>
      </w:tr>
      <w:tr w:rsidR="00803657" w:rsidRPr="00AF55F2" w14:paraId="05CDF7BA" w14:textId="77777777" w:rsidTr="00205126">
        <w:trPr>
          <w:trHeight w:val="263"/>
        </w:trPr>
        <w:tc>
          <w:tcPr>
            <w:tcW w:w="710" w:type="dxa"/>
            <w:vMerge/>
          </w:tcPr>
          <w:p w14:paraId="1CB1E9B3" w14:textId="77777777" w:rsidR="008C1CD9" w:rsidRPr="00AF55F2" w:rsidRDefault="008C1CD9" w:rsidP="00A526A8">
            <w:pPr>
              <w:widowControl w:val="0"/>
              <w:autoSpaceDE w:val="0"/>
              <w:autoSpaceDN w:val="0"/>
              <w:jc w:val="center"/>
              <w:rPr>
                <w:sz w:val="20"/>
                <w:szCs w:val="20"/>
              </w:rPr>
            </w:pPr>
          </w:p>
        </w:tc>
        <w:tc>
          <w:tcPr>
            <w:tcW w:w="2268" w:type="dxa"/>
            <w:vMerge/>
          </w:tcPr>
          <w:p w14:paraId="705F402E" w14:textId="77777777" w:rsidR="008C1CD9" w:rsidRPr="00AF55F2" w:rsidRDefault="008C1CD9" w:rsidP="00A526A8">
            <w:pPr>
              <w:snapToGrid w:val="0"/>
              <w:jc w:val="both"/>
              <w:rPr>
                <w:sz w:val="20"/>
                <w:szCs w:val="20"/>
                <w:lang w:eastAsia="ar-SA"/>
              </w:rPr>
            </w:pPr>
          </w:p>
        </w:tc>
        <w:tc>
          <w:tcPr>
            <w:tcW w:w="2835" w:type="dxa"/>
          </w:tcPr>
          <w:p w14:paraId="112E21D8" w14:textId="77777777" w:rsidR="008C1CD9" w:rsidRPr="00AF55F2" w:rsidRDefault="008C1CD9" w:rsidP="00A526A8">
            <w:pPr>
              <w:widowControl w:val="0"/>
              <w:autoSpaceDE w:val="0"/>
              <w:autoSpaceDN w:val="0"/>
              <w:rPr>
                <w:sz w:val="20"/>
                <w:szCs w:val="20"/>
              </w:rPr>
            </w:pPr>
            <w:r w:rsidRPr="00AF55F2">
              <w:rPr>
                <w:sz w:val="20"/>
                <w:szCs w:val="20"/>
              </w:rPr>
              <w:t>средства других источников</w:t>
            </w:r>
          </w:p>
        </w:tc>
        <w:tc>
          <w:tcPr>
            <w:tcW w:w="1276" w:type="dxa"/>
          </w:tcPr>
          <w:p w14:paraId="31D51C22" w14:textId="77777777" w:rsidR="008C1CD9" w:rsidRPr="00AF55F2" w:rsidRDefault="008C1CD9" w:rsidP="00297C68">
            <w:pPr>
              <w:widowControl w:val="0"/>
              <w:autoSpaceDE w:val="0"/>
              <w:autoSpaceDN w:val="0"/>
              <w:jc w:val="center"/>
              <w:rPr>
                <w:sz w:val="20"/>
                <w:szCs w:val="20"/>
              </w:rPr>
            </w:pPr>
          </w:p>
        </w:tc>
        <w:tc>
          <w:tcPr>
            <w:tcW w:w="1417" w:type="dxa"/>
          </w:tcPr>
          <w:p w14:paraId="57A514D3" w14:textId="77777777" w:rsidR="008C1CD9" w:rsidRPr="00AF55F2" w:rsidRDefault="008C1CD9" w:rsidP="00297C68">
            <w:pPr>
              <w:widowControl w:val="0"/>
              <w:autoSpaceDE w:val="0"/>
              <w:autoSpaceDN w:val="0"/>
              <w:jc w:val="center"/>
              <w:rPr>
                <w:sz w:val="20"/>
                <w:szCs w:val="20"/>
              </w:rPr>
            </w:pPr>
          </w:p>
        </w:tc>
        <w:tc>
          <w:tcPr>
            <w:tcW w:w="1276" w:type="dxa"/>
          </w:tcPr>
          <w:p w14:paraId="731CBFA3" w14:textId="77777777" w:rsidR="008C1CD9" w:rsidRPr="00AF55F2" w:rsidRDefault="008C1CD9" w:rsidP="00297C68">
            <w:pPr>
              <w:widowControl w:val="0"/>
              <w:autoSpaceDE w:val="0"/>
              <w:autoSpaceDN w:val="0"/>
              <w:jc w:val="center"/>
              <w:rPr>
                <w:sz w:val="20"/>
                <w:szCs w:val="20"/>
              </w:rPr>
            </w:pPr>
          </w:p>
        </w:tc>
        <w:tc>
          <w:tcPr>
            <w:tcW w:w="1417" w:type="dxa"/>
            <w:tcMar>
              <w:top w:w="0" w:type="dxa"/>
              <w:bottom w:w="0" w:type="dxa"/>
            </w:tcMar>
          </w:tcPr>
          <w:p w14:paraId="30F0BA04" w14:textId="77777777" w:rsidR="008C1CD9" w:rsidRPr="00AF55F2" w:rsidRDefault="008C1CD9" w:rsidP="00297C68">
            <w:pPr>
              <w:widowControl w:val="0"/>
              <w:autoSpaceDE w:val="0"/>
              <w:autoSpaceDN w:val="0"/>
              <w:jc w:val="center"/>
              <w:rPr>
                <w:sz w:val="20"/>
                <w:szCs w:val="20"/>
              </w:rPr>
            </w:pPr>
          </w:p>
        </w:tc>
        <w:tc>
          <w:tcPr>
            <w:tcW w:w="1276" w:type="dxa"/>
            <w:tcMar>
              <w:top w:w="0" w:type="dxa"/>
              <w:bottom w:w="0" w:type="dxa"/>
            </w:tcMar>
          </w:tcPr>
          <w:p w14:paraId="1E1CF137" w14:textId="77777777" w:rsidR="008C1CD9" w:rsidRPr="00AF55F2" w:rsidRDefault="008C1CD9" w:rsidP="00297C68">
            <w:pPr>
              <w:widowControl w:val="0"/>
              <w:autoSpaceDE w:val="0"/>
              <w:autoSpaceDN w:val="0"/>
              <w:jc w:val="center"/>
              <w:rPr>
                <w:sz w:val="20"/>
                <w:szCs w:val="20"/>
              </w:rPr>
            </w:pPr>
          </w:p>
        </w:tc>
        <w:tc>
          <w:tcPr>
            <w:tcW w:w="1134" w:type="dxa"/>
          </w:tcPr>
          <w:p w14:paraId="575E8293" w14:textId="77777777" w:rsidR="008C1CD9" w:rsidRPr="00AF55F2" w:rsidRDefault="008C1CD9" w:rsidP="00297C68">
            <w:pPr>
              <w:widowControl w:val="0"/>
              <w:autoSpaceDE w:val="0"/>
              <w:autoSpaceDN w:val="0"/>
              <w:jc w:val="center"/>
              <w:rPr>
                <w:sz w:val="20"/>
                <w:szCs w:val="20"/>
              </w:rPr>
            </w:pPr>
          </w:p>
        </w:tc>
        <w:tc>
          <w:tcPr>
            <w:tcW w:w="1276" w:type="dxa"/>
            <w:tcMar>
              <w:top w:w="0" w:type="dxa"/>
              <w:bottom w:w="0" w:type="dxa"/>
            </w:tcMar>
          </w:tcPr>
          <w:p w14:paraId="5FC43910" w14:textId="77777777" w:rsidR="008C1CD9" w:rsidRPr="00AF55F2" w:rsidRDefault="008C1CD9" w:rsidP="00297C68">
            <w:pPr>
              <w:widowControl w:val="0"/>
              <w:autoSpaceDE w:val="0"/>
              <w:autoSpaceDN w:val="0"/>
              <w:jc w:val="center"/>
              <w:rPr>
                <w:sz w:val="20"/>
                <w:szCs w:val="20"/>
              </w:rPr>
            </w:pPr>
          </w:p>
        </w:tc>
      </w:tr>
      <w:tr w:rsidR="00803657" w:rsidRPr="00AF55F2" w14:paraId="326A84BB" w14:textId="77777777" w:rsidTr="00205126">
        <w:trPr>
          <w:trHeight w:val="263"/>
        </w:trPr>
        <w:tc>
          <w:tcPr>
            <w:tcW w:w="710" w:type="dxa"/>
            <w:vMerge/>
          </w:tcPr>
          <w:p w14:paraId="49A5570A" w14:textId="77777777" w:rsidR="008C1CD9" w:rsidRPr="00AF55F2" w:rsidRDefault="008C1CD9" w:rsidP="00A526A8">
            <w:pPr>
              <w:widowControl w:val="0"/>
              <w:autoSpaceDE w:val="0"/>
              <w:autoSpaceDN w:val="0"/>
              <w:jc w:val="center"/>
              <w:rPr>
                <w:sz w:val="20"/>
                <w:szCs w:val="20"/>
              </w:rPr>
            </w:pPr>
          </w:p>
        </w:tc>
        <w:tc>
          <w:tcPr>
            <w:tcW w:w="2268" w:type="dxa"/>
            <w:vMerge/>
          </w:tcPr>
          <w:p w14:paraId="6708E483" w14:textId="77777777" w:rsidR="008C1CD9" w:rsidRPr="00AF55F2" w:rsidRDefault="008C1CD9" w:rsidP="00A526A8">
            <w:pPr>
              <w:snapToGrid w:val="0"/>
              <w:jc w:val="both"/>
              <w:rPr>
                <w:sz w:val="20"/>
                <w:szCs w:val="20"/>
                <w:lang w:eastAsia="ar-SA"/>
              </w:rPr>
            </w:pPr>
          </w:p>
        </w:tc>
        <w:tc>
          <w:tcPr>
            <w:tcW w:w="2835" w:type="dxa"/>
          </w:tcPr>
          <w:p w14:paraId="5B33532D" w14:textId="77777777" w:rsidR="008C1CD9" w:rsidRPr="00AF55F2" w:rsidRDefault="008C1CD9" w:rsidP="00A526A8">
            <w:pPr>
              <w:widowControl w:val="0"/>
              <w:autoSpaceDE w:val="0"/>
              <w:autoSpaceDN w:val="0"/>
              <w:rPr>
                <w:sz w:val="20"/>
                <w:szCs w:val="20"/>
              </w:rPr>
            </w:pPr>
            <w:r w:rsidRPr="00AF55F2">
              <w:rPr>
                <w:sz w:val="20"/>
                <w:szCs w:val="20"/>
              </w:rPr>
              <w:t>средства юридических лиц</w:t>
            </w:r>
          </w:p>
          <w:p w14:paraId="5B0ABA2A" w14:textId="77777777" w:rsidR="008C1CD9" w:rsidRPr="00AF55F2" w:rsidRDefault="008C1CD9" w:rsidP="00A526A8">
            <w:pPr>
              <w:widowControl w:val="0"/>
              <w:autoSpaceDE w:val="0"/>
              <w:autoSpaceDN w:val="0"/>
              <w:rPr>
                <w:sz w:val="20"/>
                <w:szCs w:val="20"/>
              </w:rPr>
            </w:pPr>
          </w:p>
        </w:tc>
        <w:tc>
          <w:tcPr>
            <w:tcW w:w="1276" w:type="dxa"/>
          </w:tcPr>
          <w:p w14:paraId="4594CEC6" w14:textId="77777777" w:rsidR="008C1CD9" w:rsidRPr="00AF55F2" w:rsidRDefault="008C1CD9" w:rsidP="00297C68">
            <w:pPr>
              <w:widowControl w:val="0"/>
              <w:autoSpaceDE w:val="0"/>
              <w:autoSpaceDN w:val="0"/>
              <w:jc w:val="center"/>
              <w:rPr>
                <w:sz w:val="20"/>
                <w:szCs w:val="20"/>
              </w:rPr>
            </w:pPr>
          </w:p>
        </w:tc>
        <w:tc>
          <w:tcPr>
            <w:tcW w:w="1417" w:type="dxa"/>
          </w:tcPr>
          <w:p w14:paraId="78CD62E2" w14:textId="77777777" w:rsidR="008C1CD9" w:rsidRPr="00AF55F2" w:rsidRDefault="008C1CD9" w:rsidP="00297C68">
            <w:pPr>
              <w:widowControl w:val="0"/>
              <w:autoSpaceDE w:val="0"/>
              <w:autoSpaceDN w:val="0"/>
              <w:jc w:val="center"/>
              <w:rPr>
                <w:sz w:val="20"/>
                <w:szCs w:val="20"/>
              </w:rPr>
            </w:pPr>
          </w:p>
        </w:tc>
        <w:tc>
          <w:tcPr>
            <w:tcW w:w="1276" w:type="dxa"/>
          </w:tcPr>
          <w:p w14:paraId="7A5779F3" w14:textId="77777777" w:rsidR="008C1CD9" w:rsidRPr="00AF55F2" w:rsidRDefault="008C1CD9" w:rsidP="00297C68">
            <w:pPr>
              <w:widowControl w:val="0"/>
              <w:autoSpaceDE w:val="0"/>
              <w:autoSpaceDN w:val="0"/>
              <w:jc w:val="center"/>
              <w:rPr>
                <w:sz w:val="20"/>
                <w:szCs w:val="20"/>
              </w:rPr>
            </w:pPr>
          </w:p>
        </w:tc>
        <w:tc>
          <w:tcPr>
            <w:tcW w:w="1417" w:type="dxa"/>
            <w:tcMar>
              <w:top w:w="0" w:type="dxa"/>
              <w:bottom w:w="0" w:type="dxa"/>
            </w:tcMar>
          </w:tcPr>
          <w:p w14:paraId="08EE573E" w14:textId="77777777" w:rsidR="008C1CD9" w:rsidRPr="00AF55F2" w:rsidRDefault="008C1CD9" w:rsidP="00297C68">
            <w:pPr>
              <w:widowControl w:val="0"/>
              <w:autoSpaceDE w:val="0"/>
              <w:autoSpaceDN w:val="0"/>
              <w:jc w:val="center"/>
              <w:rPr>
                <w:sz w:val="20"/>
                <w:szCs w:val="20"/>
              </w:rPr>
            </w:pPr>
          </w:p>
        </w:tc>
        <w:tc>
          <w:tcPr>
            <w:tcW w:w="1276" w:type="dxa"/>
            <w:tcMar>
              <w:top w:w="0" w:type="dxa"/>
              <w:bottom w:w="0" w:type="dxa"/>
            </w:tcMar>
          </w:tcPr>
          <w:p w14:paraId="3A9591A8" w14:textId="77777777" w:rsidR="008C1CD9" w:rsidRPr="00AF55F2" w:rsidRDefault="008C1CD9" w:rsidP="00297C68">
            <w:pPr>
              <w:widowControl w:val="0"/>
              <w:autoSpaceDE w:val="0"/>
              <w:autoSpaceDN w:val="0"/>
              <w:jc w:val="center"/>
              <w:rPr>
                <w:sz w:val="20"/>
                <w:szCs w:val="20"/>
              </w:rPr>
            </w:pPr>
          </w:p>
        </w:tc>
        <w:tc>
          <w:tcPr>
            <w:tcW w:w="1134" w:type="dxa"/>
          </w:tcPr>
          <w:p w14:paraId="1701B359" w14:textId="77777777" w:rsidR="008C1CD9" w:rsidRPr="00AF55F2" w:rsidRDefault="008C1CD9" w:rsidP="00297C68">
            <w:pPr>
              <w:widowControl w:val="0"/>
              <w:autoSpaceDE w:val="0"/>
              <w:autoSpaceDN w:val="0"/>
              <w:jc w:val="center"/>
              <w:rPr>
                <w:sz w:val="20"/>
                <w:szCs w:val="20"/>
              </w:rPr>
            </w:pPr>
          </w:p>
        </w:tc>
        <w:tc>
          <w:tcPr>
            <w:tcW w:w="1276" w:type="dxa"/>
            <w:tcMar>
              <w:top w:w="0" w:type="dxa"/>
              <w:bottom w:w="0" w:type="dxa"/>
            </w:tcMar>
          </w:tcPr>
          <w:p w14:paraId="374A2497" w14:textId="77777777" w:rsidR="008C1CD9" w:rsidRPr="00AF55F2" w:rsidRDefault="008C1CD9" w:rsidP="00297C68">
            <w:pPr>
              <w:widowControl w:val="0"/>
              <w:autoSpaceDE w:val="0"/>
              <w:autoSpaceDN w:val="0"/>
              <w:jc w:val="center"/>
              <w:rPr>
                <w:sz w:val="20"/>
                <w:szCs w:val="20"/>
              </w:rPr>
            </w:pPr>
          </w:p>
        </w:tc>
      </w:tr>
      <w:tr w:rsidR="00803657" w:rsidRPr="00AF55F2" w14:paraId="6D3509E1" w14:textId="77777777" w:rsidTr="00205126">
        <w:trPr>
          <w:trHeight w:val="143"/>
        </w:trPr>
        <w:tc>
          <w:tcPr>
            <w:tcW w:w="710" w:type="dxa"/>
            <w:vMerge w:val="restart"/>
          </w:tcPr>
          <w:p w14:paraId="3B72C589" w14:textId="77777777" w:rsidR="008C1CD9" w:rsidRPr="00AF55F2" w:rsidRDefault="00CB144A" w:rsidP="00A526A8">
            <w:pPr>
              <w:widowControl w:val="0"/>
              <w:autoSpaceDE w:val="0"/>
              <w:autoSpaceDN w:val="0"/>
              <w:jc w:val="center"/>
              <w:rPr>
                <w:sz w:val="20"/>
                <w:szCs w:val="20"/>
              </w:rPr>
            </w:pPr>
            <w:r w:rsidRPr="00AF55F2">
              <w:rPr>
                <w:sz w:val="20"/>
                <w:szCs w:val="20"/>
              </w:rPr>
              <w:t>1.</w:t>
            </w:r>
            <w:r w:rsidR="008C1CD9" w:rsidRPr="00AF55F2">
              <w:rPr>
                <w:sz w:val="20"/>
                <w:szCs w:val="20"/>
              </w:rPr>
              <w:t>2.</w:t>
            </w:r>
          </w:p>
        </w:tc>
        <w:tc>
          <w:tcPr>
            <w:tcW w:w="2268" w:type="dxa"/>
            <w:vMerge w:val="restart"/>
          </w:tcPr>
          <w:p w14:paraId="3D10FD2D" w14:textId="77777777" w:rsidR="008C1CD9" w:rsidRPr="00AF55F2" w:rsidRDefault="00CB144A" w:rsidP="00A526A8">
            <w:pPr>
              <w:snapToGrid w:val="0"/>
              <w:ind w:right="225"/>
              <w:rPr>
                <w:sz w:val="20"/>
                <w:szCs w:val="20"/>
                <w:lang w:eastAsia="ar-SA"/>
              </w:rPr>
            </w:pPr>
            <w:r w:rsidRPr="00AF55F2">
              <w:rPr>
                <w:sz w:val="20"/>
                <w:szCs w:val="20"/>
                <w:lang w:eastAsia="ar-SA"/>
              </w:rPr>
              <w:t>Благоустройство дворовых территорий</w:t>
            </w:r>
          </w:p>
        </w:tc>
        <w:tc>
          <w:tcPr>
            <w:tcW w:w="2835" w:type="dxa"/>
          </w:tcPr>
          <w:p w14:paraId="4FCD6A1C" w14:textId="77777777" w:rsidR="008C1CD9" w:rsidRPr="00AF55F2" w:rsidRDefault="008C1CD9" w:rsidP="00A526A8">
            <w:pPr>
              <w:widowControl w:val="0"/>
              <w:autoSpaceDE w:val="0"/>
              <w:autoSpaceDN w:val="0"/>
              <w:rPr>
                <w:sz w:val="20"/>
                <w:szCs w:val="20"/>
              </w:rPr>
            </w:pPr>
            <w:r w:rsidRPr="00AF55F2">
              <w:rPr>
                <w:sz w:val="20"/>
                <w:szCs w:val="20"/>
              </w:rPr>
              <w:t>всего</w:t>
            </w:r>
          </w:p>
        </w:tc>
        <w:tc>
          <w:tcPr>
            <w:tcW w:w="1276" w:type="dxa"/>
          </w:tcPr>
          <w:p w14:paraId="166C87F2" w14:textId="77777777" w:rsidR="008C1CD9" w:rsidRPr="00AF55F2" w:rsidRDefault="008C1CD9" w:rsidP="00297C68">
            <w:pPr>
              <w:widowControl w:val="0"/>
              <w:autoSpaceDE w:val="0"/>
              <w:autoSpaceDN w:val="0"/>
              <w:jc w:val="center"/>
              <w:rPr>
                <w:sz w:val="20"/>
                <w:szCs w:val="20"/>
              </w:rPr>
            </w:pPr>
            <w:r w:rsidRPr="00AF55F2">
              <w:rPr>
                <w:sz w:val="20"/>
                <w:szCs w:val="20"/>
              </w:rPr>
              <w:t>0,00</w:t>
            </w:r>
          </w:p>
        </w:tc>
        <w:tc>
          <w:tcPr>
            <w:tcW w:w="1417" w:type="dxa"/>
          </w:tcPr>
          <w:p w14:paraId="5CA8053C" w14:textId="77777777" w:rsidR="008C1CD9" w:rsidRPr="00AF55F2" w:rsidRDefault="008C1CD9" w:rsidP="00297C68">
            <w:pPr>
              <w:widowControl w:val="0"/>
              <w:autoSpaceDE w:val="0"/>
              <w:autoSpaceDN w:val="0"/>
              <w:jc w:val="center"/>
              <w:rPr>
                <w:sz w:val="20"/>
                <w:szCs w:val="20"/>
              </w:rPr>
            </w:pPr>
            <w:r w:rsidRPr="00AF55F2">
              <w:rPr>
                <w:sz w:val="20"/>
                <w:szCs w:val="20"/>
              </w:rPr>
              <w:t>0,00</w:t>
            </w:r>
          </w:p>
        </w:tc>
        <w:tc>
          <w:tcPr>
            <w:tcW w:w="1276" w:type="dxa"/>
          </w:tcPr>
          <w:p w14:paraId="34DDC316" w14:textId="77777777" w:rsidR="008C1CD9" w:rsidRPr="00AF55F2" w:rsidRDefault="008C1CD9" w:rsidP="00297C68">
            <w:pPr>
              <w:widowControl w:val="0"/>
              <w:autoSpaceDE w:val="0"/>
              <w:autoSpaceDN w:val="0"/>
              <w:jc w:val="center"/>
              <w:rPr>
                <w:sz w:val="20"/>
                <w:szCs w:val="20"/>
              </w:rPr>
            </w:pPr>
            <w:r w:rsidRPr="00AF55F2">
              <w:rPr>
                <w:sz w:val="20"/>
                <w:szCs w:val="20"/>
              </w:rPr>
              <w:t>0,00</w:t>
            </w:r>
          </w:p>
        </w:tc>
        <w:tc>
          <w:tcPr>
            <w:tcW w:w="1417" w:type="dxa"/>
            <w:tcMar>
              <w:top w:w="0" w:type="dxa"/>
              <w:bottom w:w="0" w:type="dxa"/>
            </w:tcMar>
          </w:tcPr>
          <w:p w14:paraId="3A91F93C" w14:textId="77777777" w:rsidR="008C1CD9" w:rsidRPr="00AF55F2" w:rsidRDefault="00CB144A" w:rsidP="00297C68">
            <w:pPr>
              <w:widowControl w:val="0"/>
              <w:autoSpaceDE w:val="0"/>
              <w:autoSpaceDN w:val="0"/>
              <w:jc w:val="center"/>
              <w:rPr>
                <w:sz w:val="20"/>
                <w:szCs w:val="20"/>
              </w:rPr>
            </w:pPr>
            <w:r w:rsidRPr="00AF55F2">
              <w:rPr>
                <w:sz w:val="20"/>
                <w:szCs w:val="20"/>
              </w:rPr>
              <w:t>0,00</w:t>
            </w:r>
          </w:p>
        </w:tc>
        <w:tc>
          <w:tcPr>
            <w:tcW w:w="1276" w:type="dxa"/>
            <w:tcMar>
              <w:top w:w="0" w:type="dxa"/>
              <w:bottom w:w="0" w:type="dxa"/>
            </w:tcMar>
          </w:tcPr>
          <w:p w14:paraId="0D134F43" w14:textId="77777777" w:rsidR="008C1CD9" w:rsidRPr="00AF55F2" w:rsidRDefault="00CB144A" w:rsidP="00297C68">
            <w:pPr>
              <w:widowControl w:val="0"/>
              <w:autoSpaceDE w:val="0"/>
              <w:autoSpaceDN w:val="0"/>
              <w:jc w:val="center"/>
              <w:rPr>
                <w:sz w:val="20"/>
                <w:szCs w:val="20"/>
              </w:rPr>
            </w:pPr>
            <w:r w:rsidRPr="00AF55F2">
              <w:rPr>
                <w:sz w:val="20"/>
                <w:szCs w:val="20"/>
              </w:rPr>
              <w:t>0,00</w:t>
            </w:r>
          </w:p>
        </w:tc>
        <w:tc>
          <w:tcPr>
            <w:tcW w:w="1134" w:type="dxa"/>
          </w:tcPr>
          <w:p w14:paraId="38D4765C" w14:textId="77777777" w:rsidR="008C1CD9" w:rsidRPr="00AF55F2" w:rsidRDefault="00CB144A" w:rsidP="00297C68">
            <w:pPr>
              <w:widowControl w:val="0"/>
              <w:autoSpaceDE w:val="0"/>
              <w:autoSpaceDN w:val="0"/>
              <w:jc w:val="center"/>
              <w:rPr>
                <w:sz w:val="20"/>
                <w:szCs w:val="20"/>
              </w:rPr>
            </w:pPr>
            <w:r w:rsidRPr="00AF55F2">
              <w:rPr>
                <w:sz w:val="20"/>
                <w:szCs w:val="20"/>
              </w:rPr>
              <w:t>0,00</w:t>
            </w:r>
          </w:p>
        </w:tc>
        <w:tc>
          <w:tcPr>
            <w:tcW w:w="1276" w:type="dxa"/>
            <w:tcMar>
              <w:top w:w="0" w:type="dxa"/>
              <w:bottom w:w="0" w:type="dxa"/>
            </w:tcMar>
          </w:tcPr>
          <w:p w14:paraId="49CD8A07" w14:textId="77777777" w:rsidR="008C1CD9" w:rsidRPr="00AF55F2" w:rsidRDefault="008C1CD9" w:rsidP="00297C68">
            <w:pPr>
              <w:widowControl w:val="0"/>
              <w:autoSpaceDE w:val="0"/>
              <w:autoSpaceDN w:val="0"/>
              <w:jc w:val="center"/>
              <w:rPr>
                <w:sz w:val="20"/>
                <w:szCs w:val="20"/>
              </w:rPr>
            </w:pPr>
          </w:p>
        </w:tc>
      </w:tr>
      <w:tr w:rsidR="00803657" w:rsidRPr="00AF55F2" w14:paraId="3EAF982B" w14:textId="77777777" w:rsidTr="00205126">
        <w:trPr>
          <w:trHeight w:val="143"/>
        </w:trPr>
        <w:tc>
          <w:tcPr>
            <w:tcW w:w="710" w:type="dxa"/>
            <w:vMerge/>
          </w:tcPr>
          <w:p w14:paraId="26C8E6B0" w14:textId="77777777" w:rsidR="008C1CD9" w:rsidRPr="00AF55F2" w:rsidRDefault="008C1CD9" w:rsidP="00A526A8">
            <w:pPr>
              <w:widowControl w:val="0"/>
              <w:autoSpaceDE w:val="0"/>
              <w:autoSpaceDN w:val="0"/>
              <w:jc w:val="center"/>
              <w:rPr>
                <w:sz w:val="20"/>
                <w:szCs w:val="20"/>
              </w:rPr>
            </w:pPr>
          </w:p>
        </w:tc>
        <w:tc>
          <w:tcPr>
            <w:tcW w:w="2268" w:type="dxa"/>
            <w:vMerge/>
          </w:tcPr>
          <w:p w14:paraId="0446C1C9" w14:textId="77777777" w:rsidR="008C1CD9" w:rsidRPr="00AF55F2" w:rsidRDefault="008C1CD9" w:rsidP="00A526A8">
            <w:pPr>
              <w:snapToGrid w:val="0"/>
              <w:ind w:right="225"/>
              <w:jc w:val="both"/>
              <w:rPr>
                <w:sz w:val="20"/>
                <w:szCs w:val="20"/>
                <w:lang w:eastAsia="ar-SA"/>
              </w:rPr>
            </w:pPr>
          </w:p>
        </w:tc>
        <w:tc>
          <w:tcPr>
            <w:tcW w:w="2835" w:type="dxa"/>
          </w:tcPr>
          <w:p w14:paraId="2984F950" w14:textId="77777777" w:rsidR="008C1CD9" w:rsidRPr="00AF55F2" w:rsidRDefault="008C1CD9" w:rsidP="00A526A8">
            <w:pPr>
              <w:widowControl w:val="0"/>
              <w:autoSpaceDE w:val="0"/>
              <w:autoSpaceDN w:val="0"/>
              <w:rPr>
                <w:sz w:val="20"/>
                <w:szCs w:val="20"/>
              </w:rPr>
            </w:pPr>
            <w:r w:rsidRPr="00AF55F2">
              <w:rPr>
                <w:sz w:val="20"/>
                <w:szCs w:val="20"/>
              </w:rPr>
              <w:t>средства федерального бюджета</w:t>
            </w:r>
          </w:p>
        </w:tc>
        <w:tc>
          <w:tcPr>
            <w:tcW w:w="1276" w:type="dxa"/>
          </w:tcPr>
          <w:p w14:paraId="6D5D3BDD" w14:textId="77777777" w:rsidR="008C1CD9" w:rsidRPr="00AF55F2" w:rsidRDefault="008C1CD9" w:rsidP="00297C68">
            <w:pPr>
              <w:widowControl w:val="0"/>
              <w:autoSpaceDE w:val="0"/>
              <w:autoSpaceDN w:val="0"/>
              <w:jc w:val="center"/>
              <w:rPr>
                <w:sz w:val="20"/>
                <w:szCs w:val="20"/>
              </w:rPr>
            </w:pPr>
          </w:p>
        </w:tc>
        <w:tc>
          <w:tcPr>
            <w:tcW w:w="1417" w:type="dxa"/>
          </w:tcPr>
          <w:p w14:paraId="2CCE8A44" w14:textId="77777777" w:rsidR="008C1CD9" w:rsidRPr="00AF55F2" w:rsidRDefault="008C1CD9" w:rsidP="00297C68">
            <w:pPr>
              <w:widowControl w:val="0"/>
              <w:autoSpaceDE w:val="0"/>
              <w:autoSpaceDN w:val="0"/>
              <w:jc w:val="center"/>
              <w:rPr>
                <w:sz w:val="20"/>
                <w:szCs w:val="20"/>
              </w:rPr>
            </w:pPr>
          </w:p>
        </w:tc>
        <w:tc>
          <w:tcPr>
            <w:tcW w:w="1276" w:type="dxa"/>
          </w:tcPr>
          <w:p w14:paraId="0A9B2BA6" w14:textId="77777777" w:rsidR="008C1CD9" w:rsidRPr="00AF55F2" w:rsidRDefault="008C1CD9" w:rsidP="00297C68">
            <w:pPr>
              <w:widowControl w:val="0"/>
              <w:autoSpaceDE w:val="0"/>
              <w:autoSpaceDN w:val="0"/>
              <w:jc w:val="center"/>
              <w:rPr>
                <w:sz w:val="20"/>
                <w:szCs w:val="20"/>
              </w:rPr>
            </w:pPr>
          </w:p>
        </w:tc>
        <w:tc>
          <w:tcPr>
            <w:tcW w:w="1417" w:type="dxa"/>
            <w:tcMar>
              <w:top w:w="0" w:type="dxa"/>
              <w:bottom w:w="0" w:type="dxa"/>
            </w:tcMar>
          </w:tcPr>
          <w:p w14:paraId="7DE623B7" w14:textId="77777777" w:rsidR="008C1CD9" w:rsidRPr="00AF55F2" w:rsidRDefault="008C1CD9" w:rsidP="00297C68">
            <w:pPr>
              <w:widowControl w:val="0"/>
              <w:autoSpaceDE w:val="0"/>
              <w:autoSpaceDN w:val="0"/>
              <w:jc w:val="center"/>
              <w:rPr>
                <w:sz w:val="20"/>
                <w:szCs w:val="20"/>
              </w:rPr>
            </w:pPr>
          </w:p>
        </w:tc>
        <w:tc>
          <w:tcPr>
            <w:tcW w:w="1276" w:type="dxa"/>
            <w:tcMar>
              <w:top w:w="0" w:type="dxa"/>
              <w:bottom w:w="0" w:type="dxa"/>
            </w:tcMar>
          </w:tcPr>
          <w:p w14:paraId="00F52E54" w14:textId="77777777" w:rsidR="008C1CD9" w:rsidRPr="00AF55F2" w:rsidRDefault="008C1CD9" w:rsidP="00297C68">
            <w:pPr>
              <w:widowControl w:val="0"/>
              <w:autoSpaceDE w:val="0"/>
              <w:autoSpaceDN w:val="0"/>
              <w:jc w:val="center"/>
              <w:rPr>
                <w:sz w:val="20"/>
                <w:szCs w:val="20"/>
              </w:rPr>
            </w:pPr>
          </w:p>
        </w:tc>
        <w:tc>
          <w:tcPr>
            <w:tcW w:w="1134" w:type="dxa"/>
          </w:tcPr>
          <w:p w14:paraId="58FEEFF5" w14:textId="77777777" w:rsidR="008C1CD9" w:rsidRPr="00AF55F2" w:rsidRDefault="008C1CD9" w:rsidP="00297C68">
            <w:pPr>
              <w:widowControl w:val="0"/>
              <w:autoSpaceDE w:val="0"/>
              <w:autoSpaceDN w:val="0"/>
              <w:jc w:val="center"/>
              <w:rPr>
                <w:sz w:val="20"/>
                <w:szCs w:val="20"/>
              </w:rPr>
            </w:pPr>
          </w:p>
        </w:tc>
        <w:tc>
          <w:tcPr>
            <w:tcW w:w="1276" w:type="dxa"/>
            <w:tcMar>
              <w:top w:w="0" w:type="dxa"/>
              <w:bottom w:w="0" w:type="dxa"/>
            </w:tcMar>
          </w:tcPr>
          <w:p w14:paraId="4748609F" w14:textId="77777777" w:rsidR="008C1CD9" w:rsidRPr="00AF55F2" w:rsidRDefault="008C1CD9" w:rsidP="00297C68">
            <w:pPr>
              <w:widowControl w:val="0"/>
              <w:autoSpaceDE w:val="0"/>
              <w:autoSpaceDN w:val="0"/>
              <w:jc w:val="center"/>
              <w:rPr>
                <w:sz w:val="20"/>
                <w:szCs w:val="20"/>
              </w:rPr>
            </w:pPr>
          </w:p>
        </w:tc>
      </w:tr>
      <w:tr w:rsidR="00803657" w:rsidRPr="00AF55F2" w14:paraId="3B836E40" w14:textId="77777777" w:rsidTr="00205126">
        <w:trPr>
          <w:trHeight w:val="143"/>
        </w:trPr>
        <w:tc>
          <w:tcPr>
            <w:tcW w:w="710" w:type="dxa"/>
            <w:vMerge/>
          </w:tcPr>
          <w:p w14:paraId="716D6C61" w14:textId="77777777" w:rsidR="008C1CD9" w:rsidRPr="00AF55F2" w:rsidRDefault="008C1CD9" w:rsidP="00A526A8">
            <w:pPr>
              <w:widowControl w:val="0"/>
              <w:autoSpaceDE w:val="0"/>
              <w:autoSpaceDN w:val="0"/>
              <w:jc w:val="center"/>
              <w:rPr>
                <w:sz w:val="20"/>
                <w:szCs w:val="20"/>
              </w:rPr>
            </w:pPr>
          </w:p>
        </w:tc>
        <w:tc>
          <w:tcPr>
            <w:tcW w:w="2268" w:type="dxa"/>
            <w:vMerge/>
          </w:tcPr>
          <w:p w14:paraId="0DE3BF60" w14:textId="77777777" w:rsidR="008C1CD9" w:rsidRPr="00AF55F2" w:rsidRDefault="008C1CD9" w:rsidP="00A526A8">
            <w:pPr>
              <w:snapToGrid w:val="0"/>
              <w:ind w:right="225"/>
              <w:jc w:val="both"/>
              <w:rPr>
                <w:sz w:val="20"/>
                <w:szCs w:val="20"/>
                <w:lang w:eastAsia="ar-SA"/>
              </w:rPr>
            </w:pPr>
          </w:p>
        </w:tc>
        <w:tc>
          <w:tcPr>
            <w:tcW w:w="2835" w:type="dxa"/>
          </w:tcPr>
          <w:p w14:paraId="75317C58" w14:textId="77777777" w:rsidR="008C1CD9" w:rsidRPr="00AF55F2" w:rsidRDefault="008C1CD9" w:rsidP="00A526A8">
            <w:pPr>
              <w:widowControl w:val="0"/>
              <w:autoSpaceDE w:val="0"/>
              <w:autoSpaceDN w:val="0"/>
              <w:rPr>
                <w:sz w:val="20"/>
                <w:szCs w:val="20"/>
              </w:rPr>
            </w:pPr>
            <w:r w:rsidRPr="00AF55F2">
              <w:rPr>
                <w:sz w:val="20"/>
                <w:szCs w:val="20"/>
              </w:rPr>
              <w:t>средства краевого бюджета</w:t>
            </w:r>
          </w:p>
        </w:tc>
        <w:tc>
          <w:tcPr>
            <w:tcW w:w="1276" w:type="dxa"/>
          </w:tcPr>
          <w:p w14:paraId="067C3E33" w14:textId="77777777" w:rsidR="008C1CD9" w:rsidRPr="00AF55F2" w:rsidRDefault="008C1CD9" w:rsidP="00297C68">
            <w:pPr>
              <w:widowControl w:val="0"/>
              <w:autoSpaceDE w:val="0"/>
              <w:autoSpaceDN w:val="0"/>
              <w:jc w:val="center"/>
              <w:rPr>
                <w:sz w:val="20"/>
                <w:szCs w:val="20"/>
              </w:rPr>
            </w:pPr>
          </w:p>
        </w:tc>
        <w:tc>
          <w:tcPr>
            <w:tcW w:w="1417" w:type="dxa"/>
          </w:tcPr>
          <w:p w14:paraId="676AD250" w14:textId="77777777" w:rsidR="008C1CD9" w:rsidRPr="00AF55F2" w:rsidRDefault="008C1CD9" w:rsidP="00297C68">
            <w:pPr>
              <w:widowControl w:val="0"/>
              <w:autoSpaceDE w:val="0"/>
              <w:autoSpaceDN w:val="0"/>
              <w:jc w:val="center"/>
              <w:rPr>
                <w:sz w:val="20"/>
                <w:szCs w:val="20"/>
              </w:rPr>
            </w:pPr>
          </w:p>
        </w:tc>
        <w:tc>
          <w:tcPr>
            <w:tcW w:w="1276" w:type="dxa"/>
          </w:tcPr>
          <w:p w14:paraId="08133237" w14:textId="77777777" w:rsidR="008C1CD9" w:rsidRPr="00AF55F2" w:rsidRDefault="008C1CD9" w:rsidP="00297C68">
            <w:pPr>
              <w:widowControl w:val="0"/>
              <w:autoSpaceDE w:val="0"/>
              <w:autoSpaceDN w:val="0"/>
              <w:jc w:val="center"/>
              <w:rPr>
                <w:sz w:val="20"/>
                <w:szCs w:val="20"/>
              </w:rPr>
            </w:pPr>
          </w:p>
        </w:tc>
        <w:tc>
          <w:tcPr>
            <w:tcW w:w="1417" w:type="dxa"/>
            <w:tcMar>
              <w:top w:w="0" w:type="dxa"/>
              <w:bottom w:w="0" w:type="dxa"/>
            </w:tcMar>
          </w:tcPr>
          <w:p w14:paraId="637A11B7" w14:textId="77777777" w:rsidR="008C1CD9" w:rsidRPr="00AF55F2" w:rsidRDefault="008C1CD9" w:rsidP="00297C68">
            <w:pPr>
              <w:widowControl w:val="0"/>
              <w:autoSpaceDE w:val="0"/>
              <w:autoSpaceDN w:val="0"/>
              <w:jc w:val="center"/>
              <w:rPr>
                <w:sz w:val="20"/>
                <w:szCs w:val="20"/>
              </w:rPr>
            </w:pPr>
          </w:p>
        </w:tc>
        <w:tc>
          <w:tcPr>
            <w:tcW w:w="1276" w:type="dxa"/>
            <w:tcMar>
              <w:top w:w="0" w:type="dxa"/>
              <w:bottom w:w="0" w:type="dxa"/>
            </w:tcMar>
          </w:tcPr>
          <w:p w14:paraId="5D0679FD" w14:textId="77777777" w:rsidR="008C1CD9" w:rsidRPr="00AF55F2" w:rsidRDefault="008C1CD9" w:rsidP="00297C68">
            <w:pPr>
              <w:widowControl w:val="0"/>
              <w:autoSpaceDE w:val="0"/>
              <w:autoSpaceDN w:val="0"/>
              <w:jc w:val="center"/>
              <w:rPr>
                <w:sz w:val="20"/>
                <w:szCs w:val="20"/>
              </w:rPr>
            </w:pPr>
          </w:p>
        </w:tc>
        <w:tc>
          <w:tcPr>
            <w:tcW w:w="1134" w:type="dxa"/>
          </w:tcPr>
          <w:p w14:paraId="5C82B6F3" w14:textId="77777777" w:rsidR="008C1CD9" w:rsidRPr="00AF55F2" w:rsidRDefault="008C1CD9" w:rsidP="00297C68">
            <w:pPr>
              <w:widowControl w:val="0"/>
              <w:autoSpaceDE w:val="0"/>
              <w:autoSpaceDN w:val="0"/>
              <w:jc w:val="center"/>
              <w:rPr>
                <w:sz w:val="20"/>
                <w:szCs w:val="20"/>
              </w:rPr>
            </w:pPr>
          </w:p>
        </w:tc>
        <w:tc>
          <w:tcPr>
            <w:tcW w:w="1276" w:type="dxa"/>
            <w:tcMar>
              <w:top w:w="0" w:type="dxa"/>
              <w:bottom w:w="0" w:type="dxa"/>
            </w:tcMar>
          </w:tcPr>
          <w:p w14:paraId="1DB17287" w14:textId="77777777" w:rsidR="008C1CD9" w:rsidRPr="00AF55F2" w:rsidRDefault="008C1CD9" w:rsidP="00297C68">
            <w:pPr>
              <w:widowControl w:val="0"/>
              <w:autoSpaceDE w:val="0"/>
              <w:autoSpaceDN w:val="0"/>
              <w:jc w:val="center"/>
              <w:rPr>
                <w:sz w:val="20"/>
                <w:szCs w:val="20"/>
              </w:rPr>
            </w:pPr>
          </w:p>
        </w:tc>
      </w:tr>
      <w:tr w:rsidR="00803657" w:rsidRPr="00AF55F2" w14:paraId="60F8CB94" w14:textId="77777777" w:rsidTr="00205126">
        <w:trPr>
          <w:trHeight w:val="143"/>
        </w:trPr>
        <w:tc>
          <w:tcPr>
            <w:tcW w:w="710" w:type="dxa"/>
            <w:vMerge/>
          </w:tcPr>
          <w:p w14:paraId="3C29527C" w14:textId="77777777" w:rsidR="008C1CD9" w:rsidRPr="00AF55F2" w:rsidRDefault="008C1CD9" w:rsidP="00A526A8">
            <w:pPr>
              <w:widowControl w:val="0"/>
              <w:autoSpaceDE w:val="0"/>
              <w:autoSpaceDN w:val="0"/>
              <w:jc w:val="center"/>
              <w:rPr>
                <w:sz w:val="20"/>
                <w:szCs w:val="20"/>
              </w:rPr>
            </w:pPr>
          </w:p>
        </w:tc>
        <w:tc>
          <w:tcPr>
            <w:tcW w:w="2268" w:type="dxa"/>
            <w:vMerge/>
          </w:tcPr>
          <w:p w14:paraId="184E3298" w14:textId="77777777" w:rsidR="008C1CD9" w:rsidRPr="00AF55F2" w:rsidRDefault="008C1CD9" w:rsidP="00A526A8">
            <w:pPr>
              <w:snapToGrid w:val="0"/>
              <w:ind w:right="225"/>
              <w:jc w:val="both"/>
              <w:rPr>
                <w:sz w:val="20"/>
                <w:szCs w:val="20"/>
                <w:lang w:eastAsia="ar-SA"/>
              </w:rPr>
            </w:pPr>
          </w:p>
        </w:tc>
        <w:tc>
          <w:tcPr>
            <w:tcW w:w="2835" w:type="dxa"/>
          </w:tcPr>
          <w:p w14:paraId="0AF7B901" w14:textId="77777777" w:rsidR="008C1CD9" w:rsidRPr="00AF55F2" w:rsidRDefault="008C1CD9" w:rsidP="00A526A8">
            <w:pPr>
              <w:widowControl w:val="0"/>
              <w:autoSpaceDE w:val="0"/>
              <w:autoSpaceDN w:val="0"/>
              <w:rPr>
                <w:sz w:val="20"/>
                <w:szCs w:val="20"/>
              </w:rPr>
            </w:pPr>
            <w:r w:rsidRPr="00AF55F2">
              <w:rPr>
                <w:sz w:val="20"/>
                <w:szCs w:val="20"/>
              </w:rPr>
              <w:t xml:space="preserve">средства местного бюджета </w:t>
            </w:r>
          </w:p>
        </w:tc>
        <w:tc>
          <w:tcPr>
            <w:tcW w:w="1276" w:type="dxa"/>
          </w:tcPr>
          <w:p w14:paraId="5C810F4A" w14:textId="77777777" w:rsidR="008C1CD9" w:rsidRPr="00AF55F2" w:rsidRDefault="008C1CD9" w:rsidP="00297C68">
            <w:pPr>
              <w:widowControl w:val="0"/>
              <w:autoSpaceDE w:val="0"/>
              <w:autoSpaceDN w:val="0"/>
              <w:jc w:val="center"/>
              <w:rPr>
                <w:sz w:val="20"/>
                <w:szCs w:val="20"/>
              </w:rPr>
            </w:pPr>
          </w:p>
        </w:tc>
        <w:tc>
          <w:tcPr>
            <w:tcW w:w="1417" w:type="dxa"/>
          </w:tcPr>
          <w:p w14:paraId="5E345F00" w14:textId="77777777" w:rsidR="008C1CD9" w:rsidRPr="00AF55F2" w:rsidRDefault="008C1CD9" w:rsidP="00297C68">
            <w:pPr>
              <w:widowControl w:val="0"/>
              <w:autoSpaceDE w:val="0"/>
              <w:autoSpaceDN w:val="0"/>
              <w:jc w:val="center"/>
              <w:rPr>
                <w:sz w:val="20"/>
                <w:szCs w:val="20"/>
              </w:rPr>
            </w:pPr>
          </w:p>
        </w:tc>
        <w:tc>
          <w:tcPr>
            <w:tcW w:w="1276" w:type="dxa"/>
          </w:tcPr>
          <w:p w14:paraId="1A2D6A07" w14:textId="77777777" w:rsidR="008C1CD9" w:rsidRPr="00AF55F2" w:rsidRDefault="008C1CD9" w:rsidP="00297C68">
            <w:pPr>
              <w:widowControl w:val="0"/>
              <w:autoSpaceDE w:val="0"/>
              <w:autoSpaceDN w:val="0"/>
              <w:jc w:val="center"/>
              <w:rPr>
                <w:sz w:val="20"/>
                <w:szCs w:val="20"/>
              </w:rPr>
            </w:pPr>
          </w:p>
        </w:tc>
        <w:tc>
          <w:tcPr>
            <w:tcW w:w="1417" w:type="dxa"/>
            <w:tcMar>
              <w:top w:w="0" w:type="dxa"/>
              <w:bottom w:w="0" w:type="dxa"/>
            </w:tcMar>
          </w:tcPr>
          <w:p w14:paraId="5B495F04" w14:textId="77777777" w:rsidR="008C1CD9" w:rsidRPr="00AF55F2" w:rsidRDefault="008C1CD9" w:rsidP="00297C68">
            <w:pPr>
              <w:widowControl w:val="0"/>
              <w:autoSpaceDE w:val="0"/>
              <w:autoSpaceDN w:val="0"/>
              <w:jc w:val="center"/>
              <w:rPr>
                <w:sz w:val="20"/>
                <w:szCs w:val="20"/>
              </w:rPr>
            </w:pPr>
          </w:p>
        </w:tc>
        <w:tc>
          <w:tcPr>
            <w:tcW w:w="1276" w:type="dxa"/>
            <w:tcMar>
              <w:top w:w="0" w:type="dxa"/>
              <w:bottom w:w="0" w:type="dxa"/>
            </w:tcMar>
          </w:tcPr>
          <w:p w14:paraId="28CEF971" w14:textId="77777777" w:rsidR="008C1CD9" w:rsidRPr="00AF55F2" w:rsidRDefault="008C1CD9" w:rsidP="00297C68">
            <w:pPr>
              <w:widowControl w:val="0"/>
              <w:autoSpaceDE w:val="0"/>
              <w:autoSpaceDN w:val="0"/>
              <w:jc w:val="center"/>
              <w:rPr>
                <w:sz w:val="20"/>
                <w:szCs w:val="20"/>
              </w:rPr>
            </w:pPr>
          </w:p>
        </w:tc>
        <w:tc>
          <w:tcPr>
            <w:tcW w:w="1134" w:type="dxa"/>
          </w:tcPr>
          <w:p w14:paraId="2744277D" w14:textId="77777777" w:rsidR="008C1CD9" w:rsidRPr="00AF55F2" w:rsidRDefault="008C1CD9" w:rsidP="00297C68">
            <w:pPr>
              <w:widowControl w:val="0"/>
              <w:autoSpaceDE w:val="0"/>
              <w:autoSpaceDN w:val="0"/>
              <w:jc w:val="center"/>
              <w:rPr>
                <w:sz w:val="20"/>
                <w:szCs w:val="20"/>
              </w:rPr>
            </w:pPr>
          </w:p>
        </w:tc>
        <w:tc>
          <w:tcPr>
            <w:tcW w:w="1276" w:type="dxa"/>
            <w:tcMar>
              <w:top w:w="0" w:type="dxa"/>
              <w:bottom w:w="0" w:type="dxa"/>
            </w:tcMar>
          </w:tcPr>
          <w:p w14:paraId="7CABAC2A" w14:textId="77777777" w:rsidR="008C1CD9" w:rsidRPr="00AF55F2" w:rsidRDefault="008C1CD9" w:rsidP="00297C68">
            <w:pPr>
              <w:widowControl w:val="0"/>
              <w:autoSpaceDE w:val="0"/>
              <w:autoSpaceDN w:val="0"/>
              <w:jc w:val="center"/>
              <w:rPr>
                <w:sz w:val="20"/>
                <w:szCs w:val="20"/>
              </w:rPr>
            </w:pPr>
          </w:p>
        </w:tc>
      </w:tr>
      <w:tr w:rsidR="00803657" w:rsidRPr="00AF55F2" w14:paraId="35837829" w14:textId="77777777" w:rsidTr="00205126">
        <w:trPr>
          <w:trHeight w:val="143"/>
        </w:trPr>
        <w:tc>
          <w:tcPr>
            <w:tcW w:w="710" w:type="dxa"/>
            <w:vMerge/>
          </w:tcPr>
          <w:p w14:paraId="43A6E493" w14:textId="77777777" w:rsidR="008C1CD9" w:rsidRPr="00AF55F2" w:rsidRDefault="008C1CD9" w:rsidP="00A526A8">
            <w:pPr>
              <w:widowControl w:val="0"/>
              <w:autoSpaceDE w:val="0"/>
              <w:autoSpaceDN w:val="0"/>
              <w:jc w:val="center"/>
              <w:rPr>
                <w:sz w:val="20"/>
                <w:szCs w:val="20"/>
              </w:rPr>
            </w:pPr>
          </w:p>
        </w:tc>
        <w:tc>
          <w:tcPr>
            <w:tcW w:w="2268" w:type="dxa"/>
            <w:vMerge/>
          </w:tcPr>
          <w:p w14:paraId="749BC63F" w14:textId="77777777" w:rsidR="008C1CD9" w:rsidRPr="00AF55F2" w:rsidRDefault="008C1CD9" w:rsidP="00A526A8">
            <w:pPr>
              <w:snapToGrid w:val="0"/>
              <w:ind w:right="225"/>
              <w:jc w:val="both"/>
              <w:rPr>
                <w:sz w:val="20"/>
                <w:szCs w:val="20"/>
                <w:lang w:eastAsia="ar-SA"/>
              </w:rPr>
            </w:pPr>
          </w:p>
        </w:tc>
        <w:tc>
          <w:tcPr>
            <w:tcW w:w="2835" w:type="dxa"/>
          </w:tcPr>
          <w:p w14:paraId="17115FD7" w14:textId="77777777" w:rsidR="008C1CD9" w:rsidRPr="00AF55F2" w:rsidRDefault="008C1CD9" w:rsidP="00A526A8">
            <w:pPr>
              <w:widowControl w:val="0"/>
              <w:autoSpaceDE w:val="0"/>
              <w:autoSpaceDN w:val="0"/>
              <w:rPr>
                <w:i/>
                <w:sz w:val="20"/>
                <w:szCs w:val="20"/>
              </w:rPr>
            </w:pPr>
            <w:r w:rsidRPr="00AF55F2">
              <w:rPr>
                <w:sz w:val="20"/>
                <w:szCs w:val="20"/>
                <w:lang w:eastAsia="ar-SA"/>
              </w:rPr>
              <w:t>в т.ч. предусмотренные:</w:t>
            </w:r>
          </w:p>
        </w:tc>
        <w:tc>
          <w:tcPr>
            <w:tcW w:w="1276" w:type="dxa"/>
          </w:tcPr>
          <w:p w14:paraId="109685D0" w14:textId="77777777" w:rsidR="008C1CD9" w:rsidRPr="00AF55F2" w:rsidRDefault="008C1CD9" w:rsidP="00297C68">
            <w:pPr>
              <w:widowControl w:val="0"/>
              <w:autoSpaceDE w:val="0"/>
              <w:autoSpaceDN w:val="0"/>
              <w:jc w:val="center"/>
              <w:rPr>
                <w:i/>
                <w:sz w:val="20"/>
                <w:szCs w:val="20"/>
              </w:rPr>
            </w:pPr>
          </w:p>
        </w:tc>
        <w:tc>
          <w:tcPr>
            <w:tcW w:w="1417" w:type="dxa"/>
          </w:tcPr>
          <w:p w14:paraId="799833B5" w14:textId="77777777" w:rsidR="008C1CD9" w:rsidRPr="00AF55F2" w:rsidRDefault="008C1CD9" w:rsidP="00297C68">
            <w:pPr>
              <w:widowControl w:val="0"/>
              <w:autoSpaceDE w:val="0"/>
              <w:autoSpaceDN w:val="0"/>
              <w:jc w:val="center"/>
              <w:rPr>
                <w:i/>
                <w:sz w:val="20"/>
                <w:szCs w:val="20"/>
              </w:rPr>
            </w:pPr>
          </w:p>
        </w:tc>
        <w:tc>
          <w:tcPr>
            <w:tcW w:w="1276" w:type="dxa"/>
          </w:tcPr>
          <w:p w14:paraId="5F049AF7" w14:textId="77777777" w:rsidR="008C1CD9" w:rsidRPr="00AF55F2" w:rsidRDefault="008C1CD9" w:rsidP="00297C68">
            <w:pPr>
              <w:widowControl w:val="0"/>
              <w:autoSpaceDE w:val="0"/>
              <w:autoSpaceDN w:val="0"/>
              <w:jc w:val="center"/>
              <w:rPr>
                <w:i/>
                <w:sz w:val="20"/>
                <w:szCs w:val="20"/>
              </w:rPr>
            </w:pPr>
          </w:p>
        </w:tc>
        <w:tc>
          <w:tcPr>
            <w:tcW w:w="1417" w:type="dxa"/>
            <w:tcMar>
              <w:top w:w="0" w:type="dxa"/>
              <w:bottom w:w="0" w:type="dxa"/>
            </w:tcMar>
          </w:tcPr>
          <w:p w14:paraId="4EB9EB71" w14:textId="77777777" w:rsidR="008C1CD9" w:rsidRPr="00AF55F2" w:rsidRDefault="008C1CD9" w:rsidP="00297C68">
            <w:pPr>
              <w:widowControl w:val="0"/>
              <w:autoSpaceDE w:val="0"/>
              <w:autoSpaceDN w:val="0"/>
              <w:jc w:val="center"/>
              <w:rPr>
                <w:i/>
                <w:sz w:val="20"/>
                <w:szCs w:val="20"/>
              </w:rPr>
            </w:pPr>
          </w:p>
        </w:tc>
        <w:tc>
          <w:tcPr>
            <w:tcW w:w="1276" w:type="dxa"/>
            <w:tcMar>
              <w:top w:w="0" w:type="dxa"/>
              <w:bottom w:w="0" w:type="dxa"/>
            </w:tcMar>
          </w:tcPr>
          <w:p w14:paraId="4D8A359A" w14:textId="77777777" w:rsidR="008C1CD9" w:rsidRPr="00AF55F2" w:rsidRDefault="008C1CD9" w:rsidP="00297C68">
            <w:pPr>
              <w:widowControl w:val="0"/>
              <w:autoSpaceDE w:val="0"/>
              <w:autoSpaceDN w:val="0"/>
              <w:jc w:val="center"/>
              <w:rPr>
                <w:i/>
                <w:sz w:val="20"/>
                <w:szCs w:val="20"/>
              </w:rPr>
            </w:pPr>
          </w:p>
        </w:tc>
        <w:tc>
          <w:tcPr>
            <w:tcW w:w="1134" w:type="dxa"/>
          </w:tcPr>
          <w:p w14:paraId="4A372FD5" w14:textId="77777777" w:rsidR="008C1CD9" w:rsidRPr="00AF55F2" w:rsidRDefault="008C1CD9" w:rsidP="00297C68">
            <w:pPr>
              <w:widowControl w:val="0"/>
              <w:autoSpaceDE w:val="0"/>
              <w:autoSpaceDN w:val="0"/>
              <w:jc w:val="center"/>
              <w:rPr>
                <w:i/>
                <w:sz w:val="20"/>
                <w:szCs w:val="20"/>
              </w:rPr>
            </w:pPr>
          </w:p>
        </w:tc>
        <w:tc>
          <w:tcPr>
            <w:tcW w:w="1276" w:type="dxa"/>
            <w:tcMar>
              <w:top w:w="0" w:type="dxa"/>
              <w:bottom w:w="0" w:type="dxa"/>
            </w:tcMar>
          </w:tcPr>
          <w:p w14:paraId="4232E4E2" w14:textId="77777777" w:rsidR="008C1CD9" w:rsidRPr="00AF55F2" w:rsidRDefault="008C1CD9" w:rsidP="00297C68">
            <w:pPr>
              <w:widowControl w:val="0"/>
              <w:autoSpaceDE w:val="0"/>
              <w:autoSpaceDN w:val="0"/>
              <w:jc w:val="center"/>
              <w:rPr>
                <w:i/>
                <w:sz w:val="20"/>
                <w:szCs w:val="20"/>
              </w:rPr>
            </w:pPr>
          </w:p>
        </w:tc>
      </w:tr>
      <w:tr w:rsidR="00803657" w:rsidRPr="00AF55F2" w14:paraId="5448F420" w14:textId="77777777" w:rsidTr="00205126">
        <w:trPr>
          <w:trHeight w:val="143"/>
        </w:trPr>
        <w:tc>
          <w:tcPr>
            <w:tcW w:w="710" w:type="dxa"/>
            <w:vMerge/>
          </w:tcPr>
          <w:p w14:paraId="0FA5905E" w14:textId="77777777" w:rsidR="008C1CD9" w:rsidRPr="00AF55F2" w:rsidRDefault="008C1CD9" w:rsidP="00A526A8">
            <w:pPr>
              <w:widowControl w:val="0"/>
              <w:autoSpaceDE w:val="0"/>
              <w:autoSpaceDN w:val="0"/>
              <w:jc w:val="center"/>
              <w:rPr>
                <w:sz w:val="20"/>
                <w:szCs w:val="20"/>
              </w:rPr>
            </w:pPr>
          </w:p>
        </w:tc>
        <w:tc>
          <w:tcPr>
            <w:tcW w:w="2268" w:type="dxa"/>
            <w:vMerge/>
          </w:tcPr>
          <w:p w14:paraId="5DA026F6" w14:textId="77777777" w:rsidR="008C1CD9" w:rsidRPr="00AF55F2" w:rsidRDefault="008C1CD9" w:rsidP="00A526A8">
            <w:pPr>
              <w:snapToGrid w:val="0"/>
              <w:ind w:right="225"/>
              <w:jc w:val="both"/>
              <w:rPr>
                <w:sz w:val="20"/>
                <w:szCs w:val="20"/>
                <w:lang w:eastAsia="ar-SA"/>
              </w:rPr>
            </w:pPr>
          </w:p>
        </w:tc>
        <w:tc>
          <w:tcPr>
            <w:tcW w:w="2835" w:type="dxa"/>
          </w:tcPr>
          <w:p w14:paraId="640389C6" w14:textId="77777777" w:rsidR="008C1CD9" w:rsidRPr="00AF55F2" w:rsidRDefault="008C1CD9" w:rsidP="00A526A8">
            <w:pPr>
              <w:widowControl w:val="0"/>
              <w:autoSpaceDE w:val="0"/>
              <w:autoSpaceDN w:val="0"/>
              <w:rPr>
                <w:sz w:val="20"/>
                <w:szCs w:val="20"/>
              </w:rPr>
            </w:pPr>
            <w:r w:rsidRPr="00AF55F2">
              <w:rPr>
                <w:sz w:val="20"/>
                <w:szCs w:val="20"/>
              </w:rPr>
              <w:t>ответственному исполнителю</w:t>
            </w:r>
          </w:p>
        </w:tc>
        <w:tc>
          <w:tcPr>
            <w:tcW w:w="1276" w:type="dxa"/>
          </w:tcPr>
          <w:p w14:paraId="76C96C09" w14:textId="77777777" w:rsidR="008C1CD9" w:rsidRPr="00AF55F2" w:rsidRDefault="008C1CD9" w:rsidP="00297C68">
            <w:pPr>
              <w:widowControl w:val="0"/>
              <w:autoSpaceDE w:val="0"/>
              <w:autoSpaceDN w:val="0"/>
              <w:jc w:val="center"/>
              <w:rPr>
                <w:sz w:val="20"/>
                <w:szCs w:val="20"/>
              </w:rPr>
            </w:pPr>
          </w:p>
        </w:tc>
        <w:tc>
          <w:tcPr>
            <w:tcW w:w="1417" w:type="dxa"/>
          </w:tcPr>
          <w:p w14:paraId="28427FD2" w14:textId="77777777" w:rsidR="008C1CD9" w:rsidRPr="00AF55F2" w:rsidRDefault="008C1CD9" w:rsidP="00297C68">
            <w:pPr>
              <w:widowControl w:val="0"/>
              <w:autoSpaceDE w:val="0"/>
              <w:autoSpaceDN w:val="0"/>
              <w:jc w:val="center"/>
              <w:rPr>
                <w:sz w:val="20"/>
                <w:szCs w:val="20"/>
              </w:rPr>
            </w:pPr>
          </w:p>
        </w:tc>
        <w:tc>
          <w:tcPr>
            <w:tcW w:w="1276" w:type="dxa"/>
          </w:tcPr>
          <w:p w14:paraId="1A2E5A28" w14:textId="77777777" w:rsidR="008C1CD9" w:rsidRPr="00AF55F2" w:rsidRDefault="008C1CD9" w:rsidP="00297C68">
            <w:pPr>
              <w:widowControl w:val="0"/>
              <w:autoSpaceDE w:val="0"/>
              <w:autoSpaceDN w:val="0"/>
              <w:jc w:val="center"/>
              <w:rPr>
                <w:sz w:val="20"/>
                <w:szCs w:val="20"/>
              </w:rPr>
            </w:pPr>
          </w:p>
        </w:tc>
        <w:tc>
          <w:tcPr>
            <w:tcW w:w="1417" w:type="dxa"/>
            <w:tcMar>
              <w:top w:w="0" w:type="dxa"/>
              <w:bottom w:w="0" w:type="dxa"/>
            </w:tcMar>
          </w:tcPr>
          <w:p w14:paraId="7F457337" w14:textId="77777777" w:rsidR="008C1CD9" w:rsidRPr="00AF55F2" w:rsidRDefault="008C1CD9" w:rsidP="00297C68">
            <w:pPr>
              <w:widowControl w:val="0"/>
              <w:autoSpaceDE w:val="0"/>
              <w:autoSpaceDN w:val="0"/>
              <w:jc w:val="center"/>
              <w:rPr>
                <w:sz w:val="20"/>
                <w:szCs w:val="20"/>
              </w:rPr>
            </w:pPr>
          </w:p>
        </w:tc>
        <w:tc>
          <w:tcPr>
            <w:tcW w:w="1276" w:type="dxa"/>
            <w:tcMar>
              <w:top w:w="0" w:type="dxa"/>
              <w:bottom w:w="0" w:type="dxa"/>
            </w:tcMar>
          </w:tcPr>
          <w:p w14:paraId="2661F826" w14:textId="77777777" w:rsidR="008C1CD9" w:rsidRPr="00AF55F2" w:rsidRDefault="008C1CD9" w:rsidP="00297C68">
            <w:pPr>
              <w:widowControl w:val="0"/>
              <w:autoSpaceDE w:val="0"/>
              <w:autoSpaceDN w:val="0"/>
              <w:jc w:val="center"/>
              <w:rPr>
                <w:sz w:val="20"/>
                <w:szCs w:val="20"/>
              </w:rPr>
            </w:pPr>
          </w:p>
        </w:tc>
        <w:tc>
          <w:tcPr>
            <w:tcW w:w="1134" w:type="dxa"/>
          </w:tcPr>
          <w:p w14:paraId="17798454" w14:textId="77777777" w:rsidR="008C1CD9" w:rsidRPr="00AF55F2" w:rsidRDefault="008C1CD9" w:rsidP="00297C68">
            <w:pPr>
              <w:widowControl w:val="0"/>
              <w:autoSpaceDE w:val="0"/>
              <w:autoSpaceDN w:val="0"/>
              <w:jc w:val="center"/>
              <w:rPr>
                <w:sz w:val="20"/>
                <w:szCs w:val="20"/>
              </w:rPr>
            </w:pPr>
          </w:p>
        </w:tc>
        <w:tc>
          <w:tcPr>
            <w:tcW w:w="1276" w:type="dxa"/>
            <w:tcMar>
              <w:top w:w="0" w:type="dxa"/>
              <w:bottom w:w="0" w:type="dxa"/>
            </w:tcMar>
          </w:tcPr>
          <w:p w14:paraId="2BD638AC" w14:textId="77777777" w:rsidR="008C1CD9" w:rsidRPr="00AF55F2" w:rsidRDefault="008C1CD9" w:rsidP="00297C68">
            <w:pPr>
              <w:widowControl w:val="0"/>
              <w:autoSpaceDE w:val="0"/>
              <w:autoSpaceDN w:val="0"/>
              <w:jc w:val="center"/>
              <w:rPr>
                <w:sz w:val="20"/>
                <w:szCs w:val="20"/>
              </w:rPr>
            </w:pPr>
          </w:p>
        </w:tc>
      </w:tr>
      <w:tr w:rsidR="00803657" w:rsidRPr="00AF55F2" w14:paraId="6D6A0D82" w14:textId="77777777" w:rsidTr="00205126">
        <w:trPr>
          <w:trHeight w:val="143"/>
        </w:trPr>
        <w:tc>
          <w:tcPr>
            <w:tcW w:w="710" w:type="dxa"/>
            <w:vMerge/>
          </w:tcPr>
          <w:p w14:paraId="0DCA6112" w14:textId="77777777" w:rsidR="008C1CD9" w:rsidRPr="00AF55F2" w:rsidRDefault="008C1CD9" w:rsidP="00A526A8">
            <w:pPr>
              <w:widowControl w:val="0"/>
              <w:autoSpaceDE w:val="0"/>
              <w:autoSpaceDN w:val="0"/>
              <w:jc w:val="center"/>
              <w:rPr>
                <w:sz w:val="20"/>
                <w:szCs w:val="20"/>
              </w:rPr>
            </w:pPr>
          </w:p>
        </w:tc>
        <w:tc>
          <w:tcPr>
            <w:tcW w:w="2268" w:type="dxa"/>
            <w:vMerge/>
          </w:tcPr>
          <w:p w14:paraId="27FAA32B" w14:textId="77777777" w:rsidR="008C1CD9" w:rsidRPr="00AF55F2" w:rsidRDefault="008C1CD9" w:rsidP="00A526A8">
            <w:pPr>
              <w:snapToGrid w:val="0"/>
              <w:ind w:right="225"/>
              <w:jc w:val="both"/>
              <w:rPr>
                <w:sz w:val="20"/>
                <w:szCs w:val="20"/>
                <w:lang w:eastAsia="ar-SA"/>
              </w:rPr>
            </w:pPr>
          </w:p>
        </w:tc>
        <w:tc>
          <w:tcPr>
            <w:tcW w:w="2835" w:type="dxa"/>
          </w:tcPr>
          <w:p w14:paraId="555261DE" w14:textId="77777777" w:rsidR="008C1CD9" w:rsidRPr="00AF55F2" w:rsidRDefault="008C1CD9" w:rsidP="00A526A8">
            <w:pPr>
              <w:widowControl w:val="0"/>
              <w:autoSpaceDE w:val="0"/>
              <w:autoSpaceDN w:val="0"/>
              <w:rPr>
                <w:sz w:val="20"/>
                <w:szCs w:val="20"/>
              </w:rPr>
            </w:pPr>
            <w:r w:rsidRPr="00AF55F2">
              <w:rPr>
                <w:sz w:val="20"/>
                <w:szCs w:val="20"/>
              </w:rPr>
              <w:t>соисполнителю</w:t>
            </w:r>
          </w:p>
        </w:tc>
        <w:tc>
          <w:tcPr>
            <w:tcW w:w="1276" w:type="dxa"/>
          </w:tcPr>
          <w:p w14:paraId="548152CB" w14:textId="77777777" w:rsidR="008C1CD9" w:rsidRPr="00AF55F2" w:rsidRDefault="008C1CD9" w:rsidP="00297C68">
            <w:pPr>
              <w:widowControl w:val="0"/>
              <w:autoSpaceDE w:val="0"/>
              <w:autoSpaceDN w:val="0"/>
              <w:jc w:val="center"/>
              <w:rPr>
                <w:sz w:val="20"/>
                <w:szCs w:val="20"/>
              </w:rPr>
            </w:pPr>
          </w:p>
        </w:tc>
        <w:tc>
          <w:tcPr>
            <w:tcW w:w="1417" w:type="dxa"/>
          </w:tcPr>
          <w:p w14:paraId="00522B17" w14:textId="77777777" w:rsidR="008C1CD9" w:rsidRPr="00AF55F2" w:rsidRDefault="008C1CD9" w:rsidP="00297C68">
            <w:pPr>
              <w:widowControl w:val="0"/>
              <w:autoSpaceDE w:val="0"/>
              <w:autoSpaceDN w:val="0"/>
              <w:jc w:val="center"/>
              <w:rPr>
                <w:sz w:val="20"/>
                <w:szCs w:val="20"/>
              </w:rPr>
            </w:pPr>
          </w:p>
        </w:tc>
        <w:tc>
          <w:tcPr>
            <w:tcW w:w="1276" w:type="dxa"/>
          </w:tcPr>
          <w:p w14:paraId="6B4BAFB3" w14:textId="77777777" w:rsidR="008C1CD9" w:rsidRPr="00AF55F2" w:rsidRDefault="008C1CD9" w:rsidP="00297C68">
            <w:pPr>
              <w:widowControl w:val="0"/>
              <w:autoSpaceDE w:val="0"/>
              <w:autoSpaceDN w:val="0"/>
              <w:jc w:val="center"/>
              <w:rPr>
                <w:sz w:val="20"/>
                <w:szCs w:val="20"/>
              </w:rPr>
            </w:pPr>
          </w:p>
        </w:tc>
        <w:tc>
          <w:tcPr>
            <w:tcW w:w="1417" w:type="dxa"/>
            <w:tcMar>
              <w:top w:w="0" w:type="dxa"/>
              <w:bottom w:w="0" w:type="dxa"/>
            </w:tcMar>
          </w:tcPr>
          <w:p w14:paraId="51A05585" w14:textId="77777777" w:rsidR="008C1CD9" w:rsidRPr="00AF55F2" w:rsidRDefault="008C1CD9" w:rsidP="00297C68">
            <w:pPr>
              <w:widowControl w:val="0"/>
              <w:autoSpaceDE w:val="0"/>
              <w:autoSpaceDN w:val="0"/>
              <w:jc w:val="center"/>
              <w:rPr>
                <w:sz w:val="20"/>
                <w:szCs w:val="20"/>
              </w:rPr>
            </w:pPr>
          </w:p>
        </w:tc>
        <w:tc>
          <w:tcPr>
            <w:tcW w:w="1276" w:type="dxa"/>
            <w:tcMar>
              <w:top w:w="0" w:type="dxa"/>
              <w:bottom w:w="0" w:type="dxa"/>
            </w:tcMar>
          </w:tcPr>
          <w:p w14:paraId="0EFDC256" w14:textId="77777777" w:rsidR="008C1CD9" w:rsidRPr="00AF55F2" w:rsidRDefault="008C1CD9" w:rsidP="00297C68">
            <w:pPr>
              <w:widowControl w:val="0"/>
              <w:autoSpaceDE w:val="0"/>
              <w:autoSpaceDN w:val="0"/>
              <w:jc w:val="center"/>
              <w:rPr>
                <w:sz w:val="20"/>
                <w:szCs w:val="20"/>
              </w:rPr>
            </w:pPr>
          </w:p>
        </w:tc>
        <w:tc>
          <w:tcPr>
            <w:tcW w:w="1134" w:type="dxa"/>
          </w:tcPr>
          <w:p w14:paraId="381509C0" w14:textId="77777777" w:rsidR="008C1CD9" w:rsidRPr="00AF55F2" w:rsidRDefault="008C1CD9" w:rsidP="00297C68">
            <w:pPr>
              <w:widowControl w:val="0"/>
              <w:autoSpaceDE w:val="0"/>
              <w:autoSpaceDN w:val="0"/>
              <w:jc w:val="center"/>
              <w:rPr>
                <w:sz w:val="20"/>
                <w:szCs w:val="20"/>
              </w:rPr>
            </w:pPr>
          </w:p>
        </w:tc>
        <w:tc>
          <w:tcPr>
            <w:tcW w:w="1276" w:type="dxa"/>
            <w:tcMar>
              <w:top w:w="0" w:type="dxa"/>
              <w:bottom w:w="0" w:type="dxa"/>
            </w:tcMar>
          </w:tcPr>
          <w:p w14:paraId="1A23E08C" w14:textId="77777777" w:rsidR="008C1CD9" w:rsidRPr="00AF55F2" w:rsidRDefault="008C1CD9" w:rsidP="00297C68">
            <w:pPr>
              <w:widowControl w:val="0"/>
              <w:autoSpaceDE w:val="0"/>
              <w:autoSpaceDN w:val="0"/>
              <w:jc w:val="center"/>
              <w:rPr>
                <w:sz w:val="20"/>
                <w:szCs w:val="20"/>
              </w:rPr>
            </w:pPr>
          </w:p>
        </w:tc>
      </w:tr>
      <w:tr w:rsidR="00803657" w:rsidRPr="00AF55F2" w14:paraId="701C75C3" w14:textId="77777777" w:rsidTr="00205126">
        <w:trPr>
          <w:trHeight w:val="143"/>
        </w:trPr>
        <w:tc>
          <w:tcPr>
            <w:tcW w:w="710" w:type="dxa"/>
            <w:vMerge/>
          </w:tcPr>
          <w:p w14:paraId="18952C57" w14:textId="77777777" w:rsidR="008C1CD9" w:rsidRPr="00AF55F2" w:rsidRDefault="008C1CD9" w:rsidP="00A526A8">
            <w:pPr>
              <w:widowControl w:val="0"/>
              <w:autoSpaceDE w:val="0"/>
              <w:autoSpaceDN w:val="0"/>
              <w:jc w:val="center"/>
              <w:rPr>
                <w:sz w:val="20"/>
                <w:szCs w:val="20"/>
              </w:rPr>
            </w:pPr>
          </w:p>
        </w:tc>
        <w:tc>
          <w:tcPr>
            <w:tcW w:w="2268" w:type="dxa"/>
            <w:vMerge/>
          </w:tcPr>
          <w:p w14:paraId="2DD2BFAD" w14:textId="77777777" w:rsidR="008C1CD9" w:rsidRPr="00AF55F2" w:rsidRDefault="008C1CD9" w:rsidP="00A526A8">
            <w:pPr>
              <w:snapToGrid w:val="0"/>
              <w:ind w:right="225"/>
              <w:jc w:val="both"/>
              <w:rPr>
                <w:sz w:val="20"/>
                <w:szCs w:val="20"/>
                <w:lang w:eastAsia="ar-SA"/>
              </w:rPr>
            </w:pPr>
          </w:p>
        </w:tc>
        <w:tc>
          <w:tcPr>
            <w:tcW w:w="2835" w:type="dxa"/>
          </w:tcPr>
          <w:p w14:paraId="091020EC" w14:textId="77777777" w:rsidR="008C1CD9" w:rsidRPr="00AF55F2" w:rsidRDefault="008C1CD9" w:rsidP="00A526A8">
            <w:pPr>
              <w:widowControl w:val="0"/>
              <w:autoSpaceDE w:val="0"/>
              <w:autoSpaceDN w:val="0"/>
              <w:rPr>
                <w:i/>
                <w:sz w:val="20"/>
                <w:szCs w:val="20"/>
              </w:rPr>
            </w:pPr>
            <w:r w:rsidRPr="00AF55F2">
              <w:rPr>
                <w:sz w:val="20"/>
                <w:szCs w:val="20"/>
              </w:rPr>
              <w:t>средства участников программы в т.ч.</w:t>
            </w:r>
            <w:r w:rsidRPr="00AF55F2">
              <w:rPr>
                <w:i/>
                <w:sz w:val="20"/>
                <w:szCs w:val="20"/>
              </w:rPr>
              <w:t>,</w:t>
            </w:r>
          </w:p>
        </w:tc>
        <w:tc>
          <w:tcPr>
            <w:tcW w:w="1276" w:type="dxa"/>
          </w:tcPr>
          <w:p w14:paraId="4ACBC5BD" w14:textId="77777777" w:rsidR="008C1CD9" w:rsidRPr="00AF55F2" w:rsidRDefault="008C1CD9" w:rsidP="00297C68">
            <w:pPr>
              <w:widowControl w:val="0"/>
              <w:autoSpaceDE w:val="0"/>
              <w:autoSpaceDN w:val="0"/>
              <w:jc w:val="center"/>
              <w:rPr>
                <w:sz w:val="20"/>
                <w:szCs w:val="20"/>
              </w:rPr>
            </w:pPr>
          </w:p>
        </w:tc>
        <w:tc>
          <w:tcPr>
            <w:tcW w:w="1417" w:type="dxa"/>
          </w:tcPr>
          <w:p w14:paraId="066DD2DC" w14:textId="77777777" w:rsidR="008C1CD9" w:rsidRPr="00AF55F2" w:rsidRDefault="008C1CD9" w:rsidP="00297C68">
            <w:pPr>
              <w:widowControl w:val="0"/>
              <w:autoSpaceDE w:val="0"/>
              <w:autoSpaceDN w:val="0"/>
              <w:jc w:val="center"/>
              <w:rPr>
                <w:sz w:val="20"/>
                <w:szCs w:val="20"/>
              </w:rPr>
            </w:pPr>
          </w:p>
        </w:tc>
        <w:tc>
          <w:tcPr>
            <w:tcW w:w="1276" w:type="dxa"/>
          </w:tcPr>
          <w:p w14:paraId="3E3EE450" w14:textId="77777777" w:rsidR="008C1CD9" w:rsidRPr="00AF55F2" w:rsidRDefault="008C1CD9" w:rsidP="00297C68">
            <w:pPr>
              <w:widowControl w:val="0"/>
              <w:autoSpaceDE w:val="0"/>
              <w:autoSpaceDN w:val="0"/>
              <w:jc w:val="center"/>
              <w:rPr>
                <w:sz w:val="20"/>
                <w:szCs w:val="20"/>
              </w:rPr>
            </w:pPr>
          </w:p>
        </w:tc>
        <w:tc>
          <w:tcPr>
            <w:tcW w:w="1417" w:type="dxa"/>
            <w:tcMar>
              <w:top w:w="0" w:type="dxa"/>
              <w:bottom w:w="0" w:type="dxa"/>
            </w:tcMar>
          </w:tcPr>
          <w:p w14:paraId="0DC9B937" w14:textId="77777777" w:rsidR="008C1CD9" w:rsidRPr="00AF55F2" w:rsidRDefault="008C1CD9" w:rsidP="00297C68">
            <w:pPr>
              <w:widowControl w:val="0"/>
              <w:autoSpaceDE w:val="0"/>
              <w:autoSpaceDN w:val="0"/>
              <w:jc w:val="center"/>
              <w:rPr>
                <w:sz w:val="20"/>
                <w:szCs w:val="20"/>
              </w:rPr>
            </w:pPr>
          </w:p>
        </w:tc>
        <w:tc>
          <w:tcPr>
            <w:tcW w:w="1276" w:type="dxa"/>
            <w:tcMar>
              <w:top w:w="0" w:type="dxa"/>
              <w:bottom w:w="0" w:type="dxa"/>
            </w:tcMar>
          </w:tcPr>
          <w:p w14:paraId="0ED338E4" w14:textId="77777777" w:rsidR="008C1CD9" w:rsidRPr="00AF55F2" w:rsidRDefault="008C1CD9" w:rsidP="00297C68">
            <w:pPr>
              <w:widowControl w:val="0"/>
              <w:autoSpaceDE w:val="0"/>
              <w:autoSpaceDN w:val="0"/>
              <w:jc w:val="center"/>
              <w:rPr>
                <w:sz w:val="20"/>
                <w:szCs w:val="20"/>
              </w:rPr>
            </w:pPr>
          </w:p>
        </w:tc>
        <w:tc>
          <w:tcPr>
            <w:tcW w:w="1134" w:type="dxa"/>
          </w:tcPr>
          <w:p w14:paraId="583A485C" w14:textId="77777777" w:rsidR="008C1CD9" w:rsidRPr="00AF55F2" w:rsidRDefault="008C1CD9" w:rsidP="00297C68">
            <w:pPr>
              <w:widowControl w:val="0"/>
              <w:autoSpaceDE w:val="0"/>
              <w:autoSpaceDN w:val="0"/>
              <w:jc w:val="center"/>
              <w:rPr>
                <w:sz w:val="20"/>
                <w:szCs w:val="20"/>
              </w:rPr>
            </w:pPr>
          </w:p>
        </w:tc>
        <w:tc>
          <w:tcPr>
            <w:tcW w:w="1276" w:type="dxa"/>
            <w:tcMar>
              <w:top w:w="0" w:type="dxa"/>
              <w:bottom w:w="0" w:type="dxa"/>
            </w:tcMar>
          </w:tcPr>
          <w:p w14:paraId="4EF6E0D7" w14:textId="77777777" w:rsidR="008C1CD9" w:rsidRPr="00AF55F2" w:rsidRDefault="008C1CD9" w:rsidP="00297C68">
            <w:pPr>
              <w:widowControl w:val="0"/>
              <w:autoSpaceDE w:val="0"/>
              <w:autoSpaceDN w:val="0"/>
              <w:jc w:val="center"/>
              <w:rPr>
                <w:sz w:val="20"/>
                <w:szCs w:val="20"/>
              </w:rPr>
            </w:pPr>
          </w:p>
        </w:tc>
      </w:tr>
      <w:tr w:rsidR="00803657" w:rsidRPr="00AF55F2" w14:paraId="5330E10F" w14:textId="77777777" w:rsidTr="00205126">
        <w:trPr>
          <w:trHeight w:val="143"/>
        </w:trPr>
        <w:tc>
          <w:tcPr>
            <w:tcW w:w="710" w:type="dxa"/>
            <w:vMerge/>
          </w:tcPr>
          <w:p w14:paraId="0EDEBBFE" w14:textId="77777777" w:rsidR="008C1CD9" w:rsidRPr="00AF55F2" w:rsidRDefault="008C1CD9" w:rsidP="00A526A8">
            <w:pPr>
              <w:widowControl w:val="0"/>
              <w:autoSpaceDE w:val="0"/>
              <w:autoSpaceDN w:val="0"/>
              <w:jc w:val="center"/>
              <w:rPr>
                <w:sz w:val="20"/>
                <w:szCs w:val="20"/>
              </w:rPr>
            </w:pPr>
          </w:p>
        </w:tc>
        <w:tc>
          <w:tcPr>
            <w:tcW w:w="2268" w:type="dxa"/>
            <w:vMerge/>
          </w:tcPr>
          <w:p w14:paraId="11DEC662" w14:textId="77777777" w:rsidR="008C1CD9" w:rsidRPr="00AF55F2" w:rsidRDefault="008C1CD9" w:rsidP="00A526A8">
            <w:pPr>
              <w:snapToGrid w:val="0"/>
              <w:ind w:right="225"/>
              <w:jc w:val="both"/>
              <w:rPr>
                <w:sz w:val="20"/>
                <w:szCs w:val="20"/>
                <w:lang w:eastAsia="ar-SA"/>
              </w:rPr>
            </w:pPr>
          </w:p>
        </w:tc>
        <w:tc>
          <w:tcPr>
            <w:tcW w:w="2835" w:type="dxa"/>
          </w:tcPr>
          <w:p w14:paraId="2A6D5F8A" w14:textId="77777777" w:rsidR="008C1CD9" w:rsidRPr="00AF55F2" w:rsidRDefault="008C1CD9" w:rsidP="00A526A8">
            <w:pPr>
              <w:widowControl w:val="0"/>
              <w:autoSpaceDE w:val="0"/>
              <w:autoSpaceDN w:val="0"/>
              <w:rPr>
                <w:sz w:val="20"/>
                <w:szCs w:val="20"/>
              </w:rPr>
            </w:pPr>
            <w:r w:rsidRPr="00AF55F2">
              <w:rPr>
                <w:sz w:val="20"/>
                <w:szCs w:val="20"/>
              </w:rPr>
              <w:t>средства других источников</w:t>
            </w:r>
          </w:p>
        </w:tc>
        <w:tc>
          <w:tcPr>
            <w:tcW w:w="1276" w:type="dxa"/>
          </w:tcPr>
          <w:p w14:paraId="40F704FA" w14:textId="77777777" w:rsidR="008C1CD9" w:rsidRPr="00AF55F2" w:rsidRDefault="008C1CD9" w:rsidP="00297C68">
            <w:pPr>
              <w:widowControl w:val="0"/>
              <w:autoSpaceDE w:val="0"/>
              <w:autoSpaceDN w:val="0"/>
              <w:jc w:val="center"/>
              <w:rPr>
                <w:sz w:val="20"/>
                <w:szCs w:val="20"/>
              </w:rPr>
            </w:pPr>
          </w:p>
        </w:tc>
        <w:tc>
          <w:tcPr>
            <w:tcW w:w="1417" w:type="dxa"/>
          </w:tcPr>
          <w:p w14:paraId="5F86CE79" w14:textId="77777777" w:rsidR="008C1CD9" w:rsidRPr="00AF55F2" w:rsidRDefault="008C1CD9" w:rsidP="00297C68">
            <w:pPr>
              <w:widowControl w:val="0"/>
              <w:autoSpaceDE w:val="0"/>
              <w:autoSpaceDN w:val="0"/>
              <w:jc w:val="center"/>
              <w:rPr>
                <w:sz w:val="20"/>
                <w:szCs w:val="20"/>
              </w:rPr>
            </w:pPr>
          </w:p>
        </w:tc>
        <w:tc>
          <w:tcPr>
            <w:tcW w:w="1276" w:type="dxa"/>
          </w:tcPr>
          <w:p w14:paraId="51ABE820" w14:textId="77777777" w:rsidR="008C1CD9" w:rsidRPr="00AF55F2" w:rsidRDefault="008C1CD9" w:rsidP="00297C68">
            <w:pPr>
              <w:widowControl w:val="0"/>
              <w:autoSpaceDE w:val="0"/>
              <w:autoSpaceDN w:val="0"/>
              <w:jc w:val="center"/>
              <w:rPr>
                <w:sz w:val="20"/>
                <w:szCs w:val="20"/>
              </w:rPr>
            </w:pPr>
          </w:p>
        </w:tc>
        <w:tc>
          <w:tcPr>
            <w:tcW w:w="1417" w:type="dxa"/>
            <w:tcMar>
              <w:top w:w="0" w:type="dxa"/>
              <w:bottom w:w="0" w:type="dxa"/>
            </w:tcMar>
          </w:tcPr>
          <w:p w14:paraId="4AF4EA3E" w14:textId="77777777" w:rsidR="008C1CD9" w:rsidRPr="00AF55F2" w:rsidRDefault="008C1CD9" w:rsidP="00297C68">
            <w:pPr>
              <w:widowControl w:val="0"/>
              <w:autoSpaceDE w:val="0"/>
              <w:autoSpaceDN w:val="0"/>
              <w:jc w:val="center"/>
              <w:rPr>
                <w:sz w:val="20"/>
                <w:szCs w:val="20"/>
              </w:rPr>
            </w:pPr>
          </w:p>
        </w:tc>
        <w:tc>
          <w:tcPr>
            <w:tcW w:w="1276" w:type="dxa"/>
            <w:tcMar>
              <w:top w:w="0" w:type="dxa"/>
              <w:bottom w:w="0" w:type="dxa"/>
            </w:tcMar>
          </w:tcPr>
          <w:p w14:paraId="30CB2577" w14:textId="77777777" w:rsidR="008C1CD9" w:rsidRPr="00AF55F2" w:rsidRDefault="008C1CD9" w:rsidP="00297C68">
            <w:pPr>
              <w:widowControl w:val="0"/>
              <w:autoSpaceDE w:val="0"/>
              <w:autoSpaceDN w:val="0"/>
              <w:jc w:val="center"/>
              <w:rPr>
                <w:sz w:val="20"/>
                <w:szCs w:val="20"/>
              </w:rPr>
            </w:pPr>
          </w:p>
        </w:tc>
        <w:tc>
          <w:tcPr>
            <w:tcW w:w="1134" w:type="dxa"/>
          </w:tcPr>
          <w:p w14:paraId="7C691101" w14:textId="77777777" w:rsidR="008C1CD9" w:rsidRPr="00AF55F2" w:rsidRDefault="008C1CD9" w:rsidP="00297C68">
            <w:pPr>
              <w:widowControl w:val="0"/>
              <w:autoSpaceDE w:val="0"/>
              <w:autoSpaceDN w:val="0"/>
              <w:jc w:val="center"/>
              <w:rPr>
                <w:sz w:val="20"/>
                <w:szCs w:val="20"/>
              </w:rPr>
            </w:pPr>
          </w:p>
        </w:tc>
        <w:tc>
          <w:tcPr>
            <w:tcW w:w="1276" w:type="dxa"/>
            <w:tcMar>
              <w:top w:w="0" w:type="dxa"/>
              <w:bottom w:w="0" w:type="dxa"/>
            </w:tcMar>
          </w:tcPr>
          <w:p w14:paraId="65BE5E34" w14:textId="77777777" w:rsidR="008C1CD9" w:rsidRPr="00AF55F2" w:rsidRDefault="008C1CD9" w:rsidP="00297C68">
            <w:pPr>
              <w:widowControl w:val="0"/>
              <w:autoSpaceDE w:val="0"/>
              <w:autoSpaceDN w:val="0"/>
              <w:jc w:val="center"/>
              <w:rPr>
                <w:sz w:val="20"/>
                <w:szCs w:val="20"/>
              </w:rPr>
            </w:pPr>
          </w:p>
        </w:tc>
      </w:tr>
      <w:tr w:rsidR="00803657" w:rsidRPr="00AF55F2" w14:paraId="2E421D9C" w14:textId="77777777" w:rsidTr="00205126">
        <w:trPr>
          <w:trHeight w:val="143"/>
        </w:trPr>
        <w:tc>
          <w:tcPr>
            <w:tcW w:w="710" w:type="dxa"/>
            <w:vMerge/>
          </w:tcPr>
          <w:p w14:paraId="1536D312" w14:textId="77777777" w:rsidR="008C1CD9" w:rsidRPr="00AF55F2" w:rsidRDefault="008C1CD9" w:rsidP="00A526A8">
            <w:pPr>
              <w:widowControl w:val="0"/>
              <w:autoSpaceDE w:val="0"/>
              <w:autoSpaceDN w:val="0"/>
              <w:jc w:val="center"/>
              <w:rPr>
                <w:sz w:val="20"/>
                <w:szCs w:val="20"/>
              </w:rPr>
            </w:pPr>
          </w:p>
        </w:tc>
        <w:tc>
          <w:tcPr>
            <w:tcW w:w="2268" w:type="dxa"/>
            <w:vMerge/>
          </w:tcPr>
          <w:p w14:paraId="734C0C1D" w14:textId="77777777" w:rsidR="008C1CD9" w:rsidRPr="00AF55F2" w:rsidRDefault="008C1CD9" w:rsidP="00A526A8">
            <w:pPr>
              <w:snapToGrid w:val="0"/>
              <w:ind w:right="225"/>
              <w:jc w:val="both"/>
              <w:rPr>
                <w:sz w:val="20"/>
                <w:szCs w:val="20"/>
                <w:lang w:eastAsia="ar-SA"/>
              </w:rPr>
            </w:pPr>
          </w:p>
        </w:tc>
        <w:tc>
          <w:tcPr>
            <w:tcW w:w="2835" w:type="dxa"/>
          </w:tcPr>
          <w:p w14:paraId="4779A5AD" w14:textId="77777777" w:rsidR="008C1CD9" w:rsidRPr="00AF55F2" w:rsidRDefault="008C1CD9" w:rsidP="00A526A8">
            <w:pPr>
              <w:widowControl w:val="0"/>
              <w:autoSpaceDE w:val="0"/>
              <w:autoSpaceDN w:val="0"/>
              <w:rPr>
                <w:sz w:val="20"/>
                <w:szCs w:val="20"/>
              </w:rPr>
            </w:pPr>
            <w:r w:rsidRPr="00AF55F2">
              <w:rPr>
                <w:sz w:val="20"/>
                <w:szCs w:val="20"/>
              </w:rPr>
              <w:t>средства юридических лиц</w:t>
            </w:r>
          </w:p>
        </w:tc>
        <w:tc>
          <w:tcPr>
            <w:tcW w:w="1276" w:type="dxa"/>
          </w:tcPr>
          <w:p w14:paraId="20D5C27B" w14:textId="77777777" w:rsidR="008C1CD9" w:rsidRPr="00AF55F2" w:rsidRDefault="008C1CD9" w:rsidP="00297C68">
            <w:pPr>
              <w:widowControl w:val="0"/>
              <w:autoSpaceDE w:val="0"/>
              <w:autoSpaceDN w:val="0"/>
              <w:jc w:val="center"/>
              <w:rPr>
                <w:sz w:val="20"/>
                <w:szCs w:val="20"/>
              </w:rPr>
            </w:pPr>
          </w:p>
        </w:tc>
        <w:tc>
          <w:tcPr>
            <w:tcW w:w="1417" w:type="dxa"/>
          </w:tcPr>
          <w:p w14:paraId="439299FD" w14:textId="77777777" w:rsidR="008C1CD9" w:rsidRPr="00AF55F2" w:rsidRDefault="008C1CD9" w:rsidP="00297C68">
            <w:pPr>
              <w:widowControl w:val="0"/>
              <w:autoSpaceDE w:val="0"/>
              <w:autoSpaceDN w:val="0"/>
              <w:jc w:val="center"/>
              <w:rPr>
                <w:sz w:val="20"/>
                <w:szCs w:val="20"/>
              </w:rPr>
            </w:pPr>
          </w:p>
        </w:tc>
        <w:tc>
          <w:tcPr>
            <w:tcW w:w="1276" w:type="dxa"/>
          </w:tcPr>
          <w:p w14:paraId="6A2A4651" w14:textId="77777777" w:rsidR="008C1CD9" w:rsidRPr="00AF55F2" w:rsidRDefault="008C1CD9" w:rsidP="00297C68">
            <w:pPr>
              <w:widowControl w:val="0"/>
              <w:autoSpaceDE w:val="0"/>
              <w:autoSpaceDN w:val="0"/>
              <w:jc w:val="center"/>
              <w:rPr>
                <w:sz w:val="20"/>
                <w:szCs w:val="20"/>
              </w:rPr>
            </w:pPr>
          </w:p>
        </w:tc>
        <w:tc>
          <w:tcPr>
            <w:tcW w:w="1417" w:type="dxa"/>
            <w:tcMar>
              <w:top w:w="0" w:type="dxa"/>
              <w:bottom w:w="0" w:type="dxa"/>
            </w:tcMar>
          </w:tcPr>
          <w:p w14:paraId="72D86F3C" w14:textId="77777777" w:rsidR="008C1CD9" w:rsidRPr="00AF55F2" w:rsidRDefault="008C1CD9" w:rsidP="00297C68">
            <w:pPr>
              <w:widowControl w:val="0"/>
              <w:autoSpaceDE w:val="0"/>
              <w:autoSpaceDN w:val="0"/>
              <w:jc w:val="center"/>
              <w:rPr>
                <w:sz w:val="20"/>
                <w:szCs w:val="20"/>
              </w:rPr>
            </w:pPr>
          </w:p>
        </w:tc>
        <w:tc>
          <w:tcPr>
            <w:tcW w:w="1276" w:type="dxa"/>
            <w:tcMar>
              <w:top w:w="0" w:type="dxa"/>
              <w:bottom w:w="0" w:type="dxa"/>
            </w:tcMar>
          </w:tcPr>
          <w:p w14:paraId="74303A85" w14:textId="77777777" w:rsidR="008C1CD9" w:rsidRPr="00AF55F2" w:rsidRDefault="008C1CD9" w:rsidP="00297C68">
            <w:pPr>
              <w:widowControl w:val="0"/>
              <w:autoSpaceDE w:val="0"/>
              <w:autoSpaceDN w:val="0"/>
              <w:jc w:val="center"/>
              <w:rPr>
                <w:sz w:val="20"/>
                <w:szCs w:val="20"/>
              </w:rPr>
            </w:pPr>
          </w:p>
        </w:tc>
        <w:tc>
          <w:tcPr>
            <w:tcW w:w="1134" w:type="dxa"/>
          </w:tcPr>
          <w:p w14:paraId="7941E58B" w14:textId="77777777" w:rsidR="008C1CD9" w:rsidRPr="00AF55F2" w:rsidRDefault="008C1CD9" w:rsidP="00297C68">
            <w:pPr>
              <w:widowControl w:val="0"/>
              <w:autoSpaceDE w:val="0"/>
              <w:autoSpaceDN w:val="0"/>
              <w:jc w:val="center"/>
              <w:rPr>
                <w:sz w:val="20"/>
                <w:szCs w:val="20"/>
              </w:rPr>
            </w:pPr>
          </w:p>
        </w:tc>
        <w:tc>
          <w:tcPr>
            <w:tcW w:w="1276" w:type="dxa"/>
            <w:tcMar>
              <w:top w:w="0" w:type="dxa"/>
              <w:bottom w:w="0" w:type="dxa"/>
            </w:tcMar>
          </w:tcPr>
          <w:p w14:paraId="700FEE9E" w14:textId="77777777" w:rsidR="008C1CD9" w:rsidRPr="00AF55F2" w:rsidRDefault="008C1CD9" w:rsidP="00297C68">
            <w:pPr>
              <w:widowControl w:val="0"/>
              <w:autoSpaceDE w:val="0"/>
              <w:autoSpaceDN w:val="0"/>
              <w:jc w:val="center"/>
              <w:rPr>
                <w:sz w:val="20"/>
                <w:szCs w:val="20"/>
              </w:rPr>
            </w:pPr>
          </w:p>
        </w:tc>
      </w:tr>
      <w:tr w:rsidR="001608A1" w:rsidRPr="00AF55F2" w14:paraId="450CB52D" w14:textId="77777777" w:rsidTr="00205126">
        <w:trPr>
          <w:trHeight w:val="143"/>
        </w:trPr>
        <w:tc>
          <w:tcPr>
            <w:tcW w:w="710" w:type="dxa"/>
            <w:vMerge w:val="restart"/>
          </w:tcPr>
          <w:p w14:paraId="3976A70A" w14:textId="77777777" w:rsidR="001608A1" w:rsidRPr="00AF55F2" w:rsidRDefault="001608A1" w:rsidP="001608A1">
            <w:pPr>
              <w:widowControl w:val="0"/>
              <w:autoSpaceDE w:val="0"/>
              <w:autoSpaceDN w:val="0"/>
              <w:jc w:val="center"/>
              <w:rPr>
                <w:sz w:val="20"/>
                <w:szCs w:val="20"/>
              </w:rPr>
            </w:pPr>
            <w:r w:rsidRPr="00AF55F2">
              <w:rPr>
                <w:sz w:val="20"/>
                <w:szCs w:val="20"/>
              </w:rPr>
              <w:t>1.3.</w:t>
            </w:r>
          </w:p>
        </w:tc>
        <w:tc>
          <w:tcPr>
            <w:tcW w:w="2268" w:type="dxa"/>
            <w:vMerge w:val="restart"/>
          </w:tcPr>
          <w:p w14:paraId="17F2FB69" w14:textId="77777777" w:rsidR="001608A1" w:rsidRPr="00AF55F2" w:rsidRDefault="005D4033" w:rsidP="001608A1">
            <w:pPr>
              <w:snapToGrid w:val="0"/>
              <w:ind w:right="225"/>
              <w:jc w:val="both"/>
              <w:rPr>
                <w:sz w:val="20"/>
                <w:szCs w:val="20"/>
                <w:lang w:eastAsia="ar-SA"/>
              </w:rPr>
            </w:pPr>
            <w:r w:rsidRPr="00AF55F2">
              <w:rPr>
                <w:sz w:val="20"/>
                <w:szCs w:val="20"/>
                <w:lang w:eastAsia="ar-SA"/>
              </w:rPr>
              <w:t xml:space="preserve">Мероприятия по вовлечению граждан, </w:t>
            </w:r>
            <w:r w:rsidRPr="00AF55F2">
              <w:rPr>
                <w:sz w:val="20"/>
                <w:szCs w:val="20"/>
                <w:lang w:eastAsia="ar-SA"/>
              </w:rPr>
              <w:lastRenderedPageBreak/>
              <w:t>в реализацию мероприятий по благоустройству общественных территорий, а также дворовых территорий</w:t>
            </w:r>
          </w:p>
        </w:tc>
        <w:tc>
          <w:tcPr>
            <w:tcW w:w="2835" w:type="dxa"/>
          </w:tcPr>
          <w:p w14:paraId="5FA39747" w14:textId="77777777" w:rsidR="001608A1" w:rsidRPr="00AF55F2" w:rsidRDefault="001608A1" w:rsidP="001608A1">
            <w:pPr>
              <w:widowControl w:val="0"/>
              <w:autoSpaceDE w:val="0"/>
              <w:autoSpaceDN w:val="0"/>
              <w:rPr>
                <w:sz w:val="20"/>
                <w:szCs w:val="20"/>
              </w:rPr>
            </w:pPr>
            <w:r w:rsidRPr="00AF55F2">
              <w:rPr>
                <w:sz w:val="20"/>
                <w:szCs w:val="20"/>
              </w:rPr>
              <w:lastRenderedPageBreak/>
              <w:t>всего</w:t>
            </w:r>
          </w:p>
        </w:tc>
        <w:tc>
          <w:tcPr>
            <w:tcW w:w="1276" w:type="dxa"/>
          </w:tcPr>
          <w:p w14:paraId="21EF581C" w14:textId="77777777" w:rsidR="001608A1" w:rsidRPr="00AF55F2" w:rsidRDefault="001608A1" w:rsidP="001608A1">
            <w:pPr>
              <w:widowControl w:val="0"/>
              <w:autoSpaceDE w:val="0"/>
              <w:autoSpaceDN w:val="0"/>
              <w:jc w:val="center"/>
              <w:rPr>
                <w:sz w:val="20"/>
                <w:szCs w:val="20"/>
              </w:rPr>
            </w:pPr>
            <w:r w:rsidRPr="00AF55F2">
              <w:rPr>
                <w:sz w:val="20"/>
                <w:szCs w:val="20"/>
              </w:rPr>
              <w:t>0,00</w:t>
            </w:r>
          </w:p>
        </w:tc>
        <w:tc>
          <w:tcPr>
            <w:tcW w:w="1417" w:type="dxa"/>
          </w:tcPr>
          <w:p w14:paraId="7613F16D" w14:textId="77777777" w:rsidR="001608A1" w:rsidRPr="00AF55F2" w:rsidRDefault="001608A1" w:rsidP="001608A1">
            <w:pPr>
              <w:widowControl w:val="0"/>
              <w:autoSpaceDE w:val="0"/>
              <w:autoSpaceDN w:val="0"/>
              <w:jc w:val="center"/>
              <w:rPr>
                <w:sz w:val="20"/>
                <w:szCs w:val="20"/>
              </w:rPr>
            </w:pPr>
            <w:r w:rsidRPr="00AF55F2">
              <w:rPr>
                <w:sz w:val="20"/>
                <w:szCs w:val="20"/>
              </w:rPr>
              <w:t>0,00</w:t>
            </w:r>
          </w:p>
        </w:tc>
        <w:tc>
          <w:tcPr>
            <w:tcW w:w="1276" w:type="dxa"/>
          </w:tcPr>
          <w:p w14:paraId="7621D8D5" w14:textId="77777777" w:rsidR="001608A1" w:rsidRPr="00AF55F2" w:rsidRDefault="001608A1" w:rsidP="001608A1">
            <w:pPr>
              <w:widowControl w:val="0"/>
              <w:autoSpaceDE w:val="0"/>
              <w:autoSpaceDN w:val="0"/>
              <w:jc w:val="center"/>
              <w:rPr>
                <w:sz w:val="20"/>
                <w:szCs w:val="20"/>
              </w:rPr>
            </w:pPr>
            <w:r w:rsidRPr="00AF55F2">
              <w:rPr>
                <w:sz w:val="20"/>
                <w:szCs w:val="20"/>
              </w:rPr>
              <w:t>0,00</w:t>
            </w:r>
          </w:p>
        </w:tc>
        <w:tc>
          <w:tcPr>
            <w:tcW w:w="1417" w:type="dxa"/>
            <w:tcMar>
              <w:top w:w="0" w:type="dxa"/>
              <w:bottom w:w="0" w:type="dxa"/>
            </w:tcMar>
          </w:tcPr>
          <w:p w14:paraId="0B885580" w14:textId="77777777" w:rsidR="001608A1" w:rsidRPr="00AF55F2" w:rsidRDefault="001608A1" w:rsidP="001608A1">
            <w:pPr>
              <w:widowControl w:val="0"/>
              <w:autoSpaceDE w:val="0"/>
              <w:autoSpaceDN w:val="0"/>
              <w:jc w:val="center"/>
              <w:rPr>
                <w:sz w:val="20"/>
                <w:szCs w:val="20"/>
              </w:rPr>
            </w:pPr>
            <w:r w:rsidRPr="00AF55F2">
              <w:rPr>
                <w:sz w:val="20"/>
                <w:szCs w:val="20"/>
              </w:rPr>
              <w:t>0,00</w:t>
            </w:r>
          </w:p>
        </w:tc>
        <w:tc>
          <w:tcPr>
            <w:tcW w:w="1276" w:type="dxa"/>
            <w:tcMar>
              <w:top w:w="0" w:type="dxa"/>
              <w:bottom w:w="0" w:type="dxa"/>
            </w:tcMar>
          </w:tcPr>
          <w:p w14:paraId="0844B531" w14:textId="77777777" w:rsidR="001608A1" w:rsidRPr="00AF55F2" w:rsidRDefault="001608A1" w:rsidP="001608A1">
            <w:pPr>
              <w:widowControl w:val="0"/>
              <w:autoSpaceDE w:val="0"/>
              <w:autoSpaceDN w:val="0"/>
              <w:jc w:val="center"/>
              <w:rPr>
                <w:sz w:val="20"/>
                <w:szCs w:val="20"/>
              </w:rPr>
            </w:pPr>
            <w:r w:rsidRPr="00AF55F2">
              <w:rPr>
                <w:sz w:val="20"/>
                <w:szCs w:val="20"/>
              </w:rPr>
              <w:t>0,00</w:t>
            </w:r>
          </w:p>
        </w:tc>
        <w:tc>
          <w:tcPr>
            <w:tcW w:w="1134" w:type="dxa"/>
          </w:tcPr>
          <w:p w14:paraId="4EE7DA4A" w14:textId="77777777" w:rsidR="001608A1" w:rsidRPr="00AF55F2" w:rsidRDefault="001608A1" w:rsidP="001608A1">
            <w:pPr>
              <w:widowControl w:val="0"/>
              <w:autoSpaceDE w:val="0"/>
              <w:autoSpaceDN w:val="0"/>
              <w:jc w:val="center"/>
              <w:rPr>
                <w:sz w:val="20"/>
                <w:szCs w:val="20"/>
              </w:rPr>
            </w:pPr>
            <w:r w:rsidRPr="00AF55F2">
              <w:rPr>
                <w:sz w:val="20"/>
                <w:szCs w:val="20"/>
              </w:rPr>
              <w:t>0,00</w:t>
            </w:r>
          </w:p>
        </w:tc>
        <w:tc>
          <w:tcPr>
            <w:tcW w:w="1276" w:type="dxa"/>
            <w:tcMar>
              <w:top w:w="0" w:type="dxa"/>
              <w:bottom w:w="0" w:type="dxa"/>
            </w:tcMar>
          </w:tcPr>
          <w:p w14:paraId="2FAE1948" w14:textId="77777777" w:rsidR="001608A1" w:rsidRPr="00AF55F2" w:rsidRDefault="001608A1" w:rsidP="001608A1">
            <w:pPr>
              <w:widowControl w:val="0"/>
              <w:autoSpaceDE w:val="0"/>
              <w:autoSpaceDN w:val="0"/>
              <w:jc w:val="center"/>
              <w:rPr>
                <w:sz w:val="20"/>
                <w:szCs w:val="20"/>
              </w:rPr>
            </w:pPr>
            <w:r w:rsidRPr="00AF55F2">
              <w:rPr>
                <w:sz w:val="20"/>
                <w:szCs w:val="20"/>
              </w:rPr>
              <w:t>0,00</w:t>
            </w:r>
          </w:p>
        </w:tc>
      </w:tr>
      <w:tr w:rsidR="001608A1" w:rsidRPr="00AF55F2" w14:paraId="2D54A719" w14:textId="77777777" w:rsidTr="00205126">
        <w:trPr>
          <w:trHeight w:val="143"/>
        </w:trPr>
        <w:tc>
          <w:tcPr>
            <w:tcW w:w="710" w:type="dxa"/>
            <w:vMerge/>
          </w:tcPr>
          <w:p w14:paraId="138F46E8" w14:textId="77777777" w:rsidR="001608A1" w:rsidRPr="00AF55F2" w:rsidRDefault="001608A1" w:rsidP="001608A1">
            <w:pPr>
              <w:widowControl w:val="0"/>
              <w:autoSpaceDE w:val="0"/>
              <w:autoSpaceDN w:val="0"/>
              <w:rPr>
                <w:sz w:val="20"/>
                <w:szCs w:val="20"/>
              </w:rPr>
            </w:pPr>
          </w:p>
        </w:tc>
        <w:tc>
          <w:tcPr>
            <w:tcW w:w="2268" w:type="dxa"/>
            <w:vMerge/>
          </w:tcPr>
          <w:p w14:paraId="7A9FF7A9" w14:textId="77777777" w:rsidR="001608A1" w:rsidRPr="00AF55F2" w:rsidRDefault="001608A1" w:rsidP="001608A1">
            <w:pPr>
              <w:snapToGrid w:val="0"/>
              <w:ind w:right="225"/>
              <w:jc w:val="both"/>
              <w:rPr>
                <w:sz w:val="20"/>
                <w:szCs w:val="20"/>
                <w:lang w:eastAsia="ar-SA"/>
              </w:rPr>
            </w:pPr>
          </w:p>
        </w:tc>
        <w:tc>
          <w:tcPr>
            <w:tcW w:w="2835" w:type="dxa"/>
          </w:tcPr>
          <w:p w14:paraId="65ED163D" w14:textId="77777777" w:rsidR="001608A1" w:rsidRPr="00AF55F2" w:rsidRDefault="001608A1" w:rsidP="001608A1">
            <w:pPr>
              <w:widowControl w:val="0"/>
              <w:autoSpaceDE w:val="0"/>
              <w:autoSpaceDN w:val="0"/>
              <w:rPr>
                <w:sz w:val="20"/>
                <w:szCs w:val="20"/>
              </w:rPr>
            </w:pPr>
            <w:r w:rsidRPr="00AF55F2">
              <w:rPr>
                <w:sz w:val="20"/>
                <w:szCs w:val="20"/>
              </w:rPr>
              <w:t xml:space="preserve">средства федерального </w:t>
            </w:r>
            <w:r w:rsidRPr="00AF55F2">
              <w:rPr>
                <w:sz w:val="20"/>
                <w:szCs w:val="20"/>
              </w:rPr>
              <w:lastRenderedPageBreak/>
              <w:t>бюджета</w:t>
            </w:r>
          </w:p>
        </w:tc>
        <w:tc>
          <w:tcPr>
            <w:tcW w:w="1276" w:type="dxa"/>
          </w:tcPr>
          <w:p w14:paraId="537B0823" w14:textId="77777777" w:rsidR="001608A1" w:rsidRPr="00AF55F2" w:rsidRDefault="001608A1" w:rsidP="001608A1">
            <w:pPr>
              <w:widowControl w:val="0"/>
              <w:autoSpaceDE w:val="0"/>
              <w:autoSpaceDN w:val="0"/>
              <w:jc w:val="center"/>
              <w:rPr>
                <w:sz w:val="20"/>
                <w:szCs w:val="20"/>
              </w:rPr>
            </w:pPr>
          </w:p>
        </w:tc>
        <w:tc>
          <w:tcPr>
            <w:tcW w:w="1417" w:type="dxa"/>
          </w:tcPr>
          <w:p w14:paraId="31F408B9" w14:textId="77777777" w:rsidR="001608A1" w:rsidRPr="00AF55F2" w:rsidRDefault="001608A1" w:rsidP="001608A1">
            <w:pPr>
              <w:widowControl w:val="0"/>
              <w:autoSpaceDE w:val="0"/>
              <w:autoSpaceDN w:val="0"/>
              <w:jc w:val="center"/>
              <w:rPr>
                <w:sz w:val="20"/>
                <w:szCs w:val="20"/>
              </w:rPr>
            </w:pPr>
          </w:p>
        </w:tc>
        <w:tc>
          <w:tcPr>
            <w:tcW w:w="1276" w:type="dxa"/>
          </w:tcPr>
          <w:p w14:paraId="79FF6B28" w14:textId="77777777" w:rsidR="001608A1" w:rsidRPr="00AF55F2" w:rsidRDefault="001608A1" w:rsidP="001608A1">
            <w:pPr>
              <w:widowControl w:val="0"/>
              <w:autoSpaceDE w:val="0"/>
              <w:autoSpaceDN w:val="0"/>
              <w:jc w:val="center"/>
              <w:rPr>
                <w:sz w:val="20"/>
                <w:szCs w:val="20"/>
              </w:rPr>
            </w:pPr>
          </w:p>
        </w:tc>
        <w:tc>
          <w:tcPr>
            <w:tcW w:w="1417" w:type="dxa"/>
            <w:tcMar>
              <w:top w:w="0" w:type="dxa"/>
              <w:bottom w:w="0" w:type="dxa"/>
            </w:tcMar>
          </w:tcPr>
          <w:p w14:paraId="56BEE872" w14:textId="77777777" w:rsidR="001608A1" w:rsidRPr="00AF55F2" w:rsidRDefault="001608A1" w:rsidP="001608A1">
            <w:pPr>
              <w:widowControl w:val="0"/>
              <w:autoSpaceDE w:val="0"/>
              <w:autoSpaceDN w:val="0"/>
              <w:jc w:val="center"/>
              <w:rPr>
                <w:sz w:val="20"/>
                <w:szCs w:val="20"/>
              </w:rPr>
            </w:pPr>
          </w:p>
        </w:tc>
        <w:tc>
          <w:tcPr>
            <w:tcW w:w="1276" w:type="dxa"/>
            <w:tcMar>
              <w:top w:w="0" w:type="dxa"/>
              <w:bottom w:w="0" w:type="dxa"/>
            </w:tcMar>
          </w:tcPr>
          <w:p w14:paraId="74E8549F" w14:textId="77777777" w:rsidR="001608A1" w:rsidRPr="00AF55F2" w:rsidRDefault="001608A1" w:rsidP="001608A1">
            <w:pPr>
              <w:widowControl w:val="0"/>
              <w:autoSpaceDE w:val="0"/>
              <w:autoSpaceDN w:val="0"/>
              <w:jc w:val="center"/>
              <w:rPr>
                <w:sz w:val="20"/>
                <w:szCs w:val="20"/>
              </w:rPr>
            </w:pPr>
          </w:p>
        </w:tc>
        <w:tc>
          <w:tcPr>
            <w:tcW w:w="1134" w:type="dxa"/>
          </w:tcPr>
          <w:p w14:paraId="10035798" w14:textId="77777777" w:rsidR="001608A1" w:rsidRPr="00AF55F2" w:rsidRDefault="001608A1" w:rsidP="001608A1">
            <w:pPr>
              <w:widowControl w:val="0"/>
              <w:autoSpaceDE w:val="0"/>
              <w:autoSpaceDN w:val="0"/>
              <w:jc w:val="center"/>
              <w:rPr>
                <w:sz w:val="20"/>
                <w:szCs w:val="20"/>
              </w:rPr>
            </w:pPr>
          </w:p>
        </w:tc>
        <w:tc>
          <w:tcPr>
            <w:tcW w:w="1276" w:type="dxa"/>
            <w:tcMar>
              <w:top w:w="0" w:type="dxa"/>
              <w:bottom w:w="0" w:type="dxa"/>
            </w:tcMar>
          </w:tcPr>
          <w:p w14:paraId="6B441132" w14:textId="77777777" w:rsidR="001608A1" w:rsidRPr="00AF55F2" w:rsidRDefault="001608A1" w:rsidP="001608A1">
            <w:pPr>
              <w:widowControl w:val="0"/>
              <w:autoSpaceDE w:val="0"/>
              <w:autoSpaceDN w:val="0"/>
              <w:jc w:val="center"/>
              <w:rPr>
                <w:sz w:val="20"/>
                <w:szCs w:val="20"/>
              </w:rPr>
            </w:pPr>
          </w:p>
        </w:tc>
      </w:tr>
      <w:tr w:rsidR="001608A1" w:rsidRPr="00AF55F2" w14:paraId="4A7366DB" w14:textId="77777777" w:rsidTr="00205126">
        <w:trPr>
          <w:trHeight w:val="143"/>
        </w:trPr>
        <w:tc>
          <w:tcPr>
            <w:tcW w:w="710" w:type="dxa"/>
            <w:vMerge/>
          </w:tcPr>
          <w:p w14:paraId="239B2E58" w14:textId="77777777" w:rsidR="001608A1" w:rsidRPr="00AF55F2" w:rsidRDefault="001608A1" w:rsidP="001608A1">
            <w:pPr>
              <w:widowControl w:val="0"/>
              <w:autoSpaceDE w:val="0"/>
              <w:autoSpaceDN w:val="0"/>
              <w:rPr>
                <w:sz w:val="20"/>
                <w:szCs w:val="20"/>
              </w:rPr>
            </w:pPr>
          </w:p>
        </w:tc>
        <w:tc>
          <w:tcPr>
            <w:tcW w:w="2268" w:type="dxa"/>
            <w:vMerge/>
          </w:tcPr>
          <w:p w14:paraId="134DABA8" w14:textId="77777777" w:rsidR="001608A1" w:rsidRPr="00AF55F2" w:rsidRDefault="001608A1" w:rsidP="001608A1">
            <w:pPr>
              <w:snapToGrid w:val="0"/>
              <w:ind w:right="225"/>
              <w:jc w:val="both"/>
              <w:rPr>
                <w:sz w:val="20"/>
                <w:szCs w:val="20"/>
                <w:lang w:eastAsia="ar-SA"/>
              </w:rPr>
            </w:pPr>
          </w:p>
        </w:tc>
        <w:tc>
          <w:tcPr>
            <w:tcW w:w="2835" w:type="dxa"/>
          </w:tcPr>
          <w:p w14:paraId="25BEFCA9" w14:textId="77777777" w:rsidR="001608A1" w:rsidRPr="00AF55F2" w:rsidRDefault="001608A1" w:rsidP="001608A1">
            <w:pPr>
              <w:widowControl w:val="0"/>
              <w:autoSpaceDE w:val="0"/>
              <w:autoSpaceDN w:val="0"/>
              <w:rPr>
                <w:sz w:val="20"/>
                <w:szCs w:val="20"/>
              </w:rPr>
            </w:pPr>
            <w:r w:rsidRPr="00AF55F2">
              <w:rPr>
                <w:sz w:val="20"/>
                <w:szCs w:val="20"/>
              </w:rPr>
              <w:t>средства краевого бюджета</w:t>
            </w:r>
          </w:p>
        </w:tc>
        <w:tc>
          <w:tcPr>
            <w:tcW w:w="1276" w:type="dxa"/>
          </w:tcPr>
          <w:p w14:paraId="2AEFB4D0" w14:textId="77777777" w:rsidR="001608A1" w:rsidRPr="00AF55F2" w:rsidRDefault="001608A1" w:rsidP="001608A1">
            <w:pPr>
              <w:widowControl w:val="0"/>
              <w:autoSpaceDE w:val="0"/>
              <w:autoSpaceDN w:val="0"/>
              <w:jc w:val="center"/>
              <w:rPr>
                <w:sz w:val="20"/>
                <w:szCs w:val="20"/>
              </w:rPr>
            </w:pPr>
          </w:p>
        </w:tc>
        <w:tc>
          <w:tcPr>
            <w:tcW w:w="1417" w:type="dxa"/>
          </w:tcPr>
          <w:p w14:paraId="48F86C19" w14:textId="77777777" w:rsidR="001608A1" w:rsidRPr="00AF55F2" w:rsidRDefault="001608A1" w:rsidP="001608A1">
            <w:pPr>
              <w:widowControl w:val="0"/>
              <w:autoSpaceDE w:val="0"/>
              <w:autoSpaceDN w:val="0"/>
              <w:jc w:val="center"/>
              <w:rPr>
                <w:sz w:val="20"/>
                <w:szCs w:val="20"/>
              </w:rPr>
            </w:pPr>
          </w:p>
        </w:tc>
        <w:tc>
          <w:tcPr>
            <w:tcW w:w="1276" w:type="dxa"/>
          </w:tcPr>
          <w:p w14:paraId="7D57E16E" w14:textId="77777777" w:rsidR="001608A1" w:rsidRPr="00AF55F2" w:rsidRDefault="001608A1" w:rsidP="001608A1">
            <w:pPr>
              <w:widowControl w:val="0"/>
              <w:autoSpaceDE w:val="0"/>
              <w:autoSpaceDN w:val="0"/>
              <w:jc w:val="center"/>
              <w:rPr>
                <w:sz w:val="20"/>
                <w:szCs w:val="20"/>
              </w:rPr>
            </w:pPr>
          </w:p>
        </w:tc>
        <w:tc>
          <w:tcPr>
            <w:tcW w:w="1417" w:type="dxa"/>
            <w:tcMar>
              <w:top w:w="0" w:type="dxa"/>
              <w:bottom w:w="0" w:type="dxa"/>
            </w:tcMar>
          </w:tcPr>
          <w:p w14:paraId="2F703DCF" w14:textId="77777777" w:rsidR="001608A1" w:rsidRPr="00AF55F2" w:rsidRDefault="001608A1" w:rsidP="001608A1">
            <w:pPr>
              <w:widowControl w:val="0"/>
              <w:autoSpaceDE w:val="0"/>
              <w:autoSpaceDN w:val="0"/>
              <w:jc w:val="center"/>
              <w:rPr>
                <w:sz w:val="20"/>
                <w:szCs w:val="20"/>
              </w:rPr>
            </w:pPr>
          </w:p>
        </w:tc>
        <w:tc>
          <w:tcPr>
            <w:tcW w:w="1276" w:type="dxa"/>
            <w:tcMar>
              <w:top w:w="0" w:type="dxa"/>
              <w:bottom w:w="0" w:type="dxa"/>
            </w:tcMar>
          </w:tcPr>
          <w:p w14:paraId="000009FE" w14:textId="77777777" w:rsidR="001608A1" w:rsidRPr="00AF55F2" w:rsidRDefault="001608A1" w:rsidP="001608A1">
            <w:pPr>
              <w:widowControl w:val="0"/>
              <w:autoSpaceDE w:val="0"/>
              <w:autoSpaceDN w:val="0"/>
              <w:jc w:val="center"/>
              <w:rPr>
                <w:sz w:val="20"/>
                <w:szCs w:val="20"/>
              </w:rPr>
            </w:pPr>
          </w:p>
        </w:tc>
        <w:tc>
          <w:tcPr>
            <w:tcW w:w="1134" w:type="dxa"/>
          </w:tcPr>
          <w:p w14:paraId="1C8BF5F2" w14:textId="77777777" w:rsidR="001608A1" w:rsidRPr="00AF55F2" w:rsidRDefault="001608A1" w:rsidP="001608A1">
            <w:pPr>
              <w:widowControl w:val="0"/>
              <w:autoSpaceDE w:val="0"/>
              <w:autoSpaceDN w:val="0"/>
              <w:jc w:val="center"/>
              <w:rPr>
                <w:sz w:val="20"/>
                <w:szCs w:val="20"/>
              </w:rPr>
            </w:pPr>
          </w:p>
        </w:tc>
        <w:tc>
          <w:tcPr>
            <w:tcW w:w="1276" w:type="dxa"/>
            <w:tcMar>
              <w:top w:w="0" w:type="dxa"/>
              <w:bottom w:w="0" w:type="dxa"/>
            </w:tcMar>
          </w:tcPr>
          <w:p w14:paraId="4066FFE2" w14:textId="77777777" w:rsidR="001608A1" w:rsidRPr="00AF55F2" w:rsidRDefault="001608A1" w:rsidP="001608A1">
            <w:pPr>
              <w:widowControl w:val="0"/>
              <w:autoSpaceDE w:val="0"/>
              <w:autoSpaceDN w:val="0"/>
              <w:jc w:val="center"/>
              <w:rPr>
                <w:sz w:val="20"/>
                <w:szCs w:val="20"/>
              </w:rPr>
            </w:pPr>
          </w:p>
        </w:tc>
      </w:tr>
      <w:tr w:rsidR="001608A1" w:rsidRPr="00AF55F2" w14:paraId="21719B94" w14:textId="77777777" w:rsidTr="00205126">
        <w:trPr>
          <w:trHeight w:val="143"/>
        </w:trPr>
        <w:tc>
          <w:tcPr>
            <w:tcW w:w="710" w:type="dxa"/>
            <w:vMerge/>
          </w:tcPr>
          <w:p w14:paraId="483DACA9" w14:textId="77777777" w:rsidR="001608A1" w:rsidRPr="00AF55F2" w:rsidRDefault="001608A1" w:rsidP="001608A1">
            <w:pPr>
              <w:widowControl w:val="0"/>
              <w:autoSpaceDE w:val="0"/>
              <w:autoSpaceDN w:val="0"/>
              <w:rPr>
                <w:sz w:val="20"/>
                <w:szCs w:val="20"/>
              </w:rPr>
            </w:pPr>
          </w:p>
        </w:tc>
        <w:tc>
          <w:tcPr>
            <w:tcW w:w="2268" w:type="dxa"/>
            <w:vMerge/>
          </w:tcPr>
          <w:p w14:paraId="0115A5B7" w14:textId="77777777" w:rsidR="001608A1" w:rsidRPr="00AF55F2" w:rsidRDefault="001608A1" w:rsidP="001608A1">
            <w:pPr>
              <w:snapToGrid w:val="0"/>
              <w:ind w:right="225"/>
              <w:jc w:val="both"/>
              <w:rPr>
                <w:sz w:val="20"/>
                <w:szCs w:val="20"/>
                <w:lang w:eastAsia="ar-SA"/>
              </w:rPr>
            </w:pPr>
          </w:p>
        </w:tc>
        <w:tc>
          <w:tcPr>
            <w:tcW w:w="2835" w:type="dxa"/>
          </w:tcPr>
          <w:p w14:paraId="36831A8C" w14:textId="77777777" w:rsidR="001608A1" w:rsidRPr="00AF55F2" w:rsidRDefault="001608A1" w:rsidP="001608A1">
            <w:pPr>
              <w:widowControl w:val="0"/>
              <w:autoSpaceDE w:val="0"/>
              <w:autoSpaceDN w:val="0"/>
              <w:rPr>
                <w:sz w:val="20"/>
                <w:szCs w:val="20"/>
              </w:rPr>
            </w:pPr>
            <w:r w:rsidRPr="00AF55F2">
              <w:rPr>
                <w:sz w:val="20"/>
                <w:szCs w:val="20"/>
              </w:rPr>
              <w:t xml:space="preserve">средства местного бюджета </w:t>
            </w:r>
          </w:p>
        </w:tc>
        <w:tc>
          <w:tcPr>
            <w:tcW w:w="1276" w:type="dxa"/>
          </w:tcPr>
          <w:p w14:paraId="5E9E481F" w14:textId="77777777" w:rsidR="001608A1" w:rsidRPr="00AF55F2" w:rsidRDefault="001608A1" w:rsidP="001608A1">
            <w:pPr>
              <w:widowControl w:val="0"/>
              <w:autoSpaceDE w:val="0"/>
              <w:autoSpaceDN w:val="0"/>
              <w:jc w:val="center"/>
              <w:rPr>
                <w:sz w:val="20"/>
                <w:szCs w:val="20"/>
              </w:rPr>
            </w:pPr>
          </w:p>
        </w:tc>
        <w:tc>
          <w:tcPr>
            <w:tcW w:w="1417" w:type="dxa"/>
          </w:tcPr>
          <w:p w14:paraId="7941BBB4" w14:textId="77777777" w:rsidR="001608A1" w:rsidRPr="00AF55F2" w:rsidRDefault="001608A1" w:rsidP="001608A1">
            <w:pPr>
              <w:widowControl w:val="0"/>
              <w:autoSpaceDE w:val="0"/>
              <w:autoSpaceDN w:val="0"/>
              <w:jc w:val="center"/>
              <w:rPr>
                <w:sz w:val="20"/>
                <w:szCs w:val="20"/>
              </w:rPr>
            </w:pPr>
          </w:p>
        </w:tc>
        <w:tc>
          <w:tcPr>
            <w:tcW w:w="1276" w:type="dxa"/>
          </w:tcPr>
          <w:p w14:paraId="69CADE8D" w14:textId="77777777" w:rsidR="001608A1" w:rsidRPr="00AF55F2" w:rsidRDefault="001608A1" w:rsidP="001608A1">
            <w:pPr>
              <w:widowControl w:val="0"/>
              <w:autoSpaceDE w:val="0"/>
              <w:autoSpaceDN w:val="0"/>
              <w:jc w:val="center"/>
              <w:rPr>
                <w:sz w:val="20"/>
                <w:szCs w:val="20"/>
              </w:rPr>
            </w:pPr>
          </w:p>
        </w:tc>
        <w:tc>
          <w:tcPr>
            <w:tcW w:w="1417" w:type="dxa"/>
            <w:tcMar>
              <w:top w:w="0" w:type="dxa"/>
              <w:bottom w:w="0" w:type="dxa"/>
            </w:tcMar>
          </w:tcPr>
          <w:p w14:paraId="26C8B24C" w14:textId="77777777" w:rsidR="001608A1" w:rsidRPr="00AF55F2" w:rsidRDefault="001608A1" w:rsidP="001608A1">
            <w:pPr>
              <w:widowControl w:val="0"/>
              <w:autoSpaceDE w:val="0"/>
              <w:autoSpaceDN w:val="0"/>
              <w:jc w:val="center"/>
              <w:rPr>
                <w:sz w:val="20"/>
                <w:szCs w:val="20"/>
              </w:rPr>
            </w:pPr>
          </w:p>
        </w:tc>
        <w:tc>
          <w:tcPr>
            <w:tcW w:w="1276" w:type="dxa"/>
            <w:tcMar>
              <w:top w:w="0" w:type="dxa"/>
              <w:bottom w:w="0" w:type="dxa"/>
            </w:tcMar>
          </w:tcPr>
          <w:p w14:paraId="7C6CD6BC" w14:textId="77777777" w:rsidR="001608A1" w:rsidRPr="00AF55F2" w:rsidRDefault="001608A1" w:rsidP="001608A1">
            <w:pPr>
              <w:widowControl w:val="0"/>
              <w:autoSpaceDE w:val="0"/>
              <w:autoSpaceDN w:val="0"/>
              <w:jc w:val="center"/>
              <w:rPr>
                <w:sz w:val="20"/>
                <w:szCs w:val="20"/>
              </w:rPr>
            </w:pPr>
          </w:p>
        </w:tc>
        <w:tc>
          <w:tcPr>
            <w:tcW w:w="1134" w:type="dxa"/>
          </w:tcPr>
          <w:p w14:paraId="7676F549" w14:textId="77777777" w:rsidR="001608A1" w:rsidRPr="00AF55F2" w:rsidRDefault="001608A1" w:rsidP="001608A1">
            <w:pPr>
              <w:widowControl w:val="0"/>
              <w:autoSpaceDE w:val="0"/>
              <w:autoSpaceDN w:val="0"/>
              <w:jc w:val="center"/>
              <w:rPr>
                <w:sz w:val="20"/>
                <w:szCs w:val="20"/>
              </w:rPr>
            </w:pPr>
          </w:p>
        </w:tc>
        <w:tc>
          <w:tcPr>
            <w:tcW w:w="1276" w:type="dxa"/>
            <w:tcMar>
              <w:top w:w="0" w:type="dxa"/>
              <w:bottom w:w="0" w:type="dxa"/>
            </w:tcMar>
          </w:tcPr>
          <w:p w14:paraId="4CACEFA0" w14:textId="77777777" w:rsidR="001608A1" w:rsidRPr="00AF55F2" w:rsidRDefault="001608A1" w:rsidP="001608A1">
            <w:pPr>
              <w:widowControl w:val="0"/>
              <w:autoSpaceDE w:val="0"/>
              <w:autoSpaceDN w:val="0"/>
              <w:jc w:val="center"/>
              <w:rPr>
                <w:sz w:val="20"/>
                <w:szCs w:val="20"/>
              </w:rPr>
            </w:pPr>
          </w:p>
        </w:tc>
      </w:tr>
      <w:tr w:rsidR="001608A1" w:rsidRPr="00AF55F2" w14:paraId="0148B8C3" w14:textId="77777777" w:rsidTr="00205126">
        <w:trPr>
          <w:trHeight w:val="143"/>
        </w:trPr>
        <w:tc>
          <w:tcPr>
            <w:tcW w:w="710" w:type="dxa"/>
            <w:vMerge/>
          </w:tcPr>
          <w:p w14:paraId="1E6A3710" w14:textId="77777777" w:rsidR="001608A1" w:rsidRPr="00AF55F2" w:rsidRDefault="001608A1" w:rsidP="001608A1">
            <w:pPr>
              <w:widowControl w:val="0"/>
              <w:autoSpaceDE w:val="0"/>
              <w:autoSpaceDN w:val="0"/>
              <w:rPr>
                <w:sz w:val="20"/>
                <w:szCs w:val="20"/>
              </w:rPr>
            </w:pPr>
          </w:p>
        </w:tc>
        <w:tc>
          <w:tcPr>
            <w:tcW w:w="2268" w:type="dxa"/>
            <w:vMerge/>
          </w:tcPr>
          <w:p w14:paraId="6BCF206D" w14:textId="77777777" w:rsidR="001608A1" w:rsidRPr="00AF55F2" w:rsidRDefault="001608A1" w:rsidP="001608A1">
            <w:pPr>
              <w:snapToGrid w:val="0"/>
              <w:ind w:right="225"/>
              <w:jc w:val="both"/>
              <w:rPr>
                <w:sz w:val="20"/>
                <w:szCs w:val="20"/>
                <w:lang w:eastAsia="ar-SA"/>
              </w:rPr>
            </w:pPr>
          </w:p>
        </w:tc>
        <w:tc>
          <w:tcPr>
            <w:tcW w:w="2835" w:type="dxa"/>
          </w:tcPr>
          <w:p w14:paraId="041BD79C" w14:textId="77777777" w:rsidR="001608A1" w:rsidRPr="00AF55F2" w:rsidRDefault="001608A1" w:rsidP="001608A1">
            <w:pPr>
              <w:widowControl w:val="0"/>
              <w:autoSpaceDE w:val="0"/>
              <w:autoSpaceDN w:val="0"/>
              <w:rPr>
                <w:i/>
                <w:sz w:val="20"/>
                <w:szCs w:val="20"/>
              </w:rPr>
            </w:pPr>
            <w:r w:rsidRPr="00AF55F2">
              <w:rPr>
                <w:sz w:val="20"/>
                <w:szCs w:val="20"/>
                <w:lang w:eastAsia="ar-SA"/>
              </w:rPr>
              <w:t>в т.ч. предусмотренные:</w:t>
            </w:r>
          </w:p>
        </w:tc>
        <w:tc>
          <w:tcPr>
            <w:tcW w:w="1276" w:type="dxa"/>
          </w:tcPr>
          <w:p w14:paraId="3B2B1F43" w14:textId="77777777" w:rsidR="001608A1" w:rsidRPr="00AF55F2" w:rsidRDefault="001608A1" w:rsidP="001608A1">
            <w:pPr>
              <w:widowControl w:val="0"/>
              <w:autoSpaceDE w:val="0"/>
              <w:autoSpaceDN w:val="0"/>
              <w:jc w:val="center"/>
              <w:rPr>
                <w:sz w:val="20"/>
                <w:szCs w:val="20"/>
              </w:rPr>
            </w:pPr>
          </w:p>
        </w:tc>
        <w:tc>
          <w:tcPr>
            <w:tcW w:w="1417" w:type="dxa"/>
          </w:tcPr>
          <w:p w14:paraId="005B31E6" w14:textId="77777777" w:rsidR="001608A1" w:rsidRPr="00AF55F2" w:rsidRDefault="001608A1" w:rsidP="001608A1">
            <w:pPr>
              <w:widowControl w:val="0"/>
              <w:autoSpaceDE w:val="0"/>
              <w:autoSpaceDN w:val="0"/>
              <w:jc w:val="center"/>
              <w:rPr>
                <w:sz w:val="20"/>
                <w:szCs w:val="20"/>
              </w:rPr>
            </w:pPr>
          </w:p>
        </w:tc>
        <w:tc>
          <w:tcPr>
            <w:tcW w:w="1276" w:type="dxa"/>
          </w:tcPr>
          <w:p w14:paraId="4595EEE4" w14:textId="77777777" w:rsidR="001608A1" w:rsidRPr="00AF55F2" w:rsidRDefault="001608A1" w:rsidP="001608A1">
            <w:pPr>
              <w:widowControl w:val="0"/>
              <w:autoSpaceDE w:val="0"/>
              <w:autoSpaceDN w:val="0"/>
              <w:jc w:val="center"/>
              <w:rPr>
                <w:sz w:val="20"/>
                <w:szCs w:val="20"/>
              </w:rPr>
            </w:pPr>
          </w:p>
        </w:tc>
        <w:tc>
          <w:tcPr>
            <w:tcW w:w="1417" w:type="dxa"/>
            <w:tcMar>
              <w:top w:w="0" w:type="dxa"/>
              <w:bottom w:w="0" w:type="dxa"/>
            </w:tcMar>
          </w:tcPr>
          <w:p w14:paraId="23FA6C5C" w14:textId="77777777" w:rsidR="001608A1" w:rsidRPr="00AF55F2" w:rsidRDefault="001608A1" w:rsidP="001608A1">
            <w:pPr>
              <w:widowControl w:val="0"/>
              <w:autoSpaceDE w:val="0"/>
              <w:autoSpaceDN w:val="0"/>
              <w:jc w:val="center"/>
              <w:rPr>
                <w:sz w:val="20"/>
                <w:szCs w:val="20"/>
              </w:rPr>
            </w:pPr>
          </w:p>
        </w:tc>
        <w:tc>
          <w:tcPr>
            <w:tcW w:w="1276" w:type="dxa"/>
            <w:tcMar>
              <w:top w:w="0" w:type="dxa"/>
              <w:bottom w:w="0" w:type="dxa"/>
            </w:tcMar>
          </w:tcPr>
          <w:p w14:paraId="591BCAE1" w14:textId="77777777" w:rsidR="001608A1" w:rsidRPr="00AF55F2" w:rsidRDefault="001608A1" w:rsidP="001608A1">
            <w:pPr>
              <w:widowControl w:val="0"/>
              <w:autoSpaceDE w:val="0"/>
              <w:autoSpaceDN w:val="0"/>
              <w:jc w:val="center"/>
              <w:rPr>
                <w:sz w:val="20"/>
                <w:szCs w:val="20"/>
              </w:rPr>
            </w:pPr>
          </w:p>
        </w:tc>
        <w:tc>
          <w:tcPr>
            <w:tcW w:w="1134" w:type="dxa"/>
          </w:tcPr>
          <w:p w14:paraId="1A430231" w14:textId="77777777" w:rsidR="001608A1" w:rsidRPr="00AF55F2" w:rsidRDefault="001608A1" w:rsidP="001608A1">
            <w:pPr>
              <w:widowControl w:val="0"/>
              <w:autoSpaceDE w:val="0"/>
              <w:autoSpaceDN w:val="0"/>
              <w:jc w:val="center"/>
              <w:rPr>
                <w:sz w:val="20"/>
                <w:szCs w:val="20"/>
              </w:rPr>
            </w:pPr>
          </w:p>
        </w:tc>
        <w:tc>
          <w:tcPr>
            <w:tcW w:w="1276" w:type="dxa"/>
            <w:tcMar>
              <w:top w:w="0" w:type="dxa"/>
              <w:bottom w:w="0" w:type="dxa"/>
            </w:tcMar>
          </w:tcPr>
          <w:p w14:paraId="17B7CD39" w14:textId="77777777" w:rsidR="001608A1" w:rsidRPr="00AF55F2" w:rsidRDefault="001608A1" w:rsidP="001608A1">
            <w:pPr>
              <w:widowControl w:val="0"/>
              <w:autoSpaceDE w:val="0"/>
              <w:autoSpaceDN w:val="0"/>
              <w:jc w:val="center"/>
              <w:rPr>
                <w:sz w:val="20"/>
                <w:szCs w:val="20"/>
              </w:rPr>
            </w:pPr>
          </w:p>
        </w:tc>
      </w:tr>
      <w:tr w:rsidR="001608A1" w:rsidRPr="00AF55F2" w14:paraId="4F831CE0" w14:textId="77777777" w:rsidTr="00205126">
        <w:trPr>
          <w:trHeight w:val="143"/>
        </w:trPr>
        <w:tc>
          <w:tcPr>
            <w:tcW w:w="710" w:type="dxa"/>
            <w:vMerge/>
          </w:tcPr>
          <w:p w14:paraId="5DE4B507" w14:textId="77777777" w:rsidR="001608A1" w:rsidRPr="00AF55F2" w:rsidRDefault="001608A1" w:rsidP="001608A1">
            <w:pPr>
              <w:widowControl w:val="0"/>
              <w:autoSpaceDE w:val="0"/>
              <w:autoSpaceDN w:val="0"/>
              <w:rPr>
                <w:sz w:val="20"/>
                <w:szCs w:val="20"/>
              </w:rPr>
            </w:pPr>
          </w:p>
        </w:tc>
        <w:tc>
          <w:tcPr>
            <w:tcW w:w="2268" w:type="dxa"/>
            <w:vMerge/>
          </w:tcPr>
          <w:p w14:paraId="2A01C37C" w14:textId="77777777" w:rsidR="001608A1" w:rsidRPr="00AF55F2" w:rsidRDefault="001608A1" w:rsidP="001608A1">
            <w:pPr>
              <w:snapToGrid w:val="0"/>
              <w:ind w:right="225"/>
              <w:jc w:val="both"/>
              <w:rPr>
                <w:sz w:val="20"/>
                <w:szCs w:val="20"/>
                <w:lang w:eastAsia="ar-SA"/>
              </w:rPr>
            </w:pPr>
          </w:p>
        </w:tc>
        <w:tc>
          <w:tcPr>
            <w:tcW w:w="2835" w:type="dxa"/>
          </w:tcPr>
          <w:p w14:paraId="20B5273E" w14:textId="77777777" w:rsidR="001608A1" w:rsidRPr="00AF55F2" w:rsidRDefault="001608A1" w:rsidP="001608A1">
            <w:pPr>
              <w:widowControl w:val="0"/>
              <w:autoSpaceDE w:val="0"/>
              <w:autoSpaceDN w:val="0"/>
              <w:rPr>
                <w:sz w:val="20"/>
                <w:szCs w:val="20"/>
              </w:rPr>
            </w:pPr>
            <w:r w:rsidRPr="00AF55F2">
              <w:rPr>
                <w:sz w:val="20"/>
                <w:szCs w:val="20"/>
              </w:rPr>
              <w:t>ответственному исполнителю</w:t>
            </w:r>
          </w:p>
        </w:tc>
        <w:tc>
          <w:tcPr>
            <w:tcW w:w="1276" w:type="dxa"/>
          </w:tcPr>
          <w:p w14:paraId="60AF3C07" w14:textId="77777777" w:rsidR="001608A1" w:rsidRPr="00AF55F2" w:rsidRDefault="001608A1" w:rsidP="001608A1">
            <w:pPr>
              <w:widowControl w:val="0"/>
              <w:autoSpaceDE w:val="0"/>
              <w:autoSpaceDN w:val="0"/>
              <w:jc w:val="center"/>
              <w:rPr>
                <w:sz w:val="20"/>
                <w:szCs w:val="20"/>
              </w:rPr>
            </w:pPr>
          </w:p>
        </w:tc>
        <w:tc>
          <w:tcPr>
            <w:tcW w:w="1417" w:type="dxa"/>
          </w:tcPr>
          <w:p w14:paraId="3D9ED5D3" w14:textId="77777777" w:rsidR="001608A1" w:rsidRPr="00AF55F2" w:rsidRDefault="001608A1" w:rsidP="001608A1">
            <w:pPr>
              <w:widowControl w:val="0"/>
              <w:autoSpaceDE w:val="0"/>
              <w:autoSpaceDN w:val="0"/>
              <w:jc w:val="center"/>
              <w:rPr>
                <w:sz w:val="20"/>
                <w:szCs w:val="20"/>
              </w:rPr>
            </w:pPr>
          </w:p>
        </w:tc>
        <w:tc>
          <w:tcPr>
            <w:tcW w:w="1276" w:type="dxa"/>
          </w:tcPr>
          <w:p w14:paraId="117DCE1B" w14:textId="77777777" w:rsidR="001608A1" w:rsidRPr="00AF55F2" w:rsidRDefault="001608A1" w:rsidP="001608A1">
            <w:pPr>
              <w:widowControl w:val="0"/>
              <w:autoSpaceDE w:val="0"/>
              <w:autoSpaceDN w:val="0"/>
              <w:jc w:val="center"/>
              <w:rPr>
                <w:sz w:val="20"/>
                <w:szCs w:val="20"/>
              </w:rPr>
            </w:pPr>
          </w:p>
        </w:tc>
        <w:tc>
          <w:tcPr>
            <w:tcW w:w="1417" w:type="dxa"/>
            <w:tcMar>
              <w:top w:w="0" w:type="dxa"/>
              <w:bottom w:w="0" w:type="dxa"/>
            </w:tcMar>
          </w:tcPr>
          <w:p w14:paraId="22589C1B" w14:textId="77777777" w:rsidR="001608A1" w:rsidRPr="00AF55F2" w:rsidRDefault="001608A1" w:rsidP="001608A1">
            <w:pPr>
              <w:widowControl w:val="0"/>
              <w:autoSpaceDE w:val="0"/>
              <w:autoSpaceDN w:val="0"/>
              <w:jc w:val="center"/>
              <w:rPr>
                <w:sz w:val="20"/>
                <w:szCs w:val="20"/>
              </w:rPr>
            </w:pPr>
          </w:p>
        </w:tc>
        <w:tc>
          <w:tcPr>
            <w:tcW w:w="1276" w:type="dxa"/>
            <w:tcMar>
              <w:top w:w="0" w:type="dxa"/>
              <w:bottom w:w="0" w:type="dxa"/>
            </w:tcMar>
          </w:tcPr>
          <w:p w14:paraId="3C69776C" w14:textId="77777777" w:rsidR="001608A1" w:rsidRPr="00AF55F2" w:rsidRDefault="001608A1" w:rsidP="001608A1">
            <w:pPr>
              <w:widowControl w:val="0"/>
              <w:autoSpaceDE w:val="0"/>
              <w:autoSpaceDN w:val="0"/>
              <w:jc w:val="center"/>
              <w:rPr>
                <w:sz w:val="20"/>
                <w:szCs w:val="20"/>
              </w:rPr>
            </w:pPr>
          </w:p>
        </w:tc>
        <w:tc>
          <w:tcPr>
            <w:tcW w:w="1134" w:type="dxa"/>
          </w:tcPr>
          <w:p w14:paraId="35174C3E" w14:textId="77777777" w:rsidR="001608A1" w:rsidRPr="00AF55F2" w:rsidRDefault="001608A1" w:rsidP="001608A1">
            <w:pPr>
              <w:widowControl w:val="0"/>
              <w:autoSpaceDE w:val="0"/>
              <w:autoSpaceDN w:val="0"/>
              <w:jc w:val="center"/>
              <w:rPr>
                <w:sz w:val="20"/>
                <w:szCs w:val="20"/>
              </w:rPr>
            </w:pPr>
          </w:p>
        </w:tc>
        <w:tc>
          <w:tcPr>
            <w:tcW w:w="1276" w:type="dxa"/>
            <w:tcMar>
              <w:top w:w="0" w:type="dxa"/>
              <w:bottom w:w="0" w:type="dxa"/>
            </w:tcMar>
          </w:tcPr>
          <w:p w14:paraId="59D4B07A" w14:textId="77777777" w:rsidR="001608A1" w:rsidRPr="00AF55F2" w:rsidRDefault="001608A1" w:rsidP="001608A1">
            <w:pPr>
              <w:widowControl w:val="0"/>
              <w:autoSpaceDE w:val="0"/>
              <w:autoSpaceDN w:val="0"/>
              <w:jc w:val="center"/>
              <w:rPr>
                <w:sz w:val="20"/>
                <w:szCs w:val="20"/>
              </w:rPr>
            </w:pPr>
          </w:p>
        </w:tc>
      </w:tr>
      <w:tr w:rsidR="001608A1" w:rsidRPr="00AF55F2" w14:paraId="2E9C7ECF" w14:textId="77777777" w:rsidTr="00205126">
        <w:trPr>
          <w:trHeight w:val="143"/>
        </w:trPr>
        <w:tc>
          <w:tcPr>
            <w:tcW w:w="710" w:type="dxa"/>
            <w:vMerge/>
          </w:tcPr>
          <w:p w14:paraId="73F78E12" w14:textId="77777777" w:rsidR="001608A1" w:rsidRPr="00AF55F2" w:rsidRDefault="001608A1" w:rsidP="001608A1">
            <w:pPr>
              <w:widowControl w:val="0"/>
              <w:autoSpaceDE w:val="0"/>
              <w:autoSpaceDN w:val="0"/>
              <w:rPr>
                <w:sz w:val="20"/>
                <w:szCs w:val="20"/>
              </w:rPr>
            </w:pPr>
          </w:p>
        </w:tc>
        <w:tc>
          <w:tcPr>
            <w:tcW w:w="2268" w:type="dxa"/>
            <w:vMerge/>
          </w:tcPr>
          <w:p w14:paraId="7B123A6D" w14:textId="77777777" w:rsidR="001608A1" w:rsidRPr="00AF55F2" w:rsidRDefault="001608A1" w:rsidP="001608A1">
            <w:pPr>
              <w:snapToGrid w:val="0"/>
              <w:ind w:right="225"/>
              <w:jc w:val="both"/>
              <w:rPr>
                <w:sz w:val="20"/>
                <w:szCs w:val="20"/>
                <w:lang w:eastAsia="ar-SA"/>
              </w:rPr>
            </w:pPr>
          </w:p>
        </w:tc>
        <w:tc>
          <w:tcPr>
            <w:tcW w:w="2835" w:type="dxa"/>
          </w:tcPr>
          <w:p w14:paraId="05586B67" w14:textId="77777777" w:rsidR="001608A1" w:rsidRPr="00AF55F2" w:rsidRDefault="001608A1" w:rsidP="001608A1">
            <w:pPr>
              <w:widowControl w:val="0"/>
              <w:autoSpaceDE w:val="0"/>
              <w:autoSpaceDN w:val="0"/>
              <w:rPr>
                <w:sz w:val="20"/>
                <w:szCs w:val="20"/>
              </w:rPr>
            </w:pPr>
            <w:r w:rsidRPr="00AF55F2">
              <w:rPr>
                <w:sz w:val="20"/>
                <w:szCs w:val="20"/>
              </w:rPr>
              <w:t>соисполнителю</w:t>
            </w:r>
          </w:p>
        </w:tc>
        <w:tc>
          <w:tcPr>
            <w:tcW w:w="1276" w:type="dxa"/>
          </w:tcPr>
          <w:p w14:paraId="2C1CEF03" w14:textId="77777777" w:rsidR="001608A1" w:rsidRPr="00AF55F2" w:rsidRDefault="001608A1" w:rsidP="001608A1">
            <w:pPr>
              <w:widowControl w:val="0"/>
              <w:autoSpaceDE w:val="0"/>
              <w:autoSpaceDN w:val="0"/>
              <w:jc w:val="center"/>
              <w:rPr>
                <w:sz w:val="20"/>
                <w:szCs w:val="20"/>
              </w:rPr>
            </w:pPr>
          </w:p>
        </w:tc>
        <w:tc>
          <w:tcPr>
            <w:tcW w:w="1417" w:type="dxa"/>
          </w:tcPr>
          <w:p w14:paraId="6D0A2073" w14:textId="77777777" w:rsidR="001608A1" w:rsidRPr="00AF55F2" w:rsidRDefault="001608A1" w:rsidP="001608A1">
            <w:pPr>
              <w:widowControl w:val="0"/>
              <w:autoSpaceDE w:val="0"/>
              <w:autoSpaceDN w:val="0"/>
              <w:jc w:val="center"/>
              <w:rPr>
                <w:sz w:val="20"/>
                <w:szCs w:val="20"/>
              </w:rPr>
            </w:pPr>
          </w:p>
        </w:tc>
        <w:tc>
          <w:tcPr>
            <w:tcW w:w="1276" w:type="dxa"/>
          </w:tcPr>
          <w:p w14:paraId="388BDE3A" w14:textId="77777777" w:rsidR="001608A1" w:rsidRPr="00AF55F2" w:rsidRDefault="001608A1" w:rsidP="001608A1">
            <w:pPr>
              <w:widowControl w:val="0"/>
              <w:autoSpaceDE w:val="0"/>
              <w:autoSpaceDN w:val="0"/>
              <w:jc w:val="center"/>
              <w:rPr>
                <w:sz w:val="20"/>
                <w:szCs w:val="20"/>
              </w:rPr>
            </w:pPr>
          </w:p>
        </w:tc>
        <w:tc>
          <w:tcPr>
            <w:tcW w:w="1417" w:type="dxa"/>
            <w:tcMar>
              <w:top w:w="0" w:type="dxa"/>
              <w:bottom w:w="0" w:type="dxa"/>
            </w:tcMar>
          </w:tcPr>
          <w:p w14:paraId="68D93A0C" w14:textId="77777777" w:rsidR="001608A1" w:rsidRPr="00AF55F2" w:rsidRDefault="001608A1" w:rsidP="001608A1">
            <w:pPr>
              <w:widowControl w:val="0"/>
              <w:autoSpaceDE w:val="0"/>
              <w:autoSpaceDN w:val="0"/>
              <w:jc w:val="center"/>
              <w:rPr>
                <w:sz w:val="20"/>
                <w:szCs w:val="20"/>
              </w:rPr>
            </w:pPr>
          </w:p>
        </w:tc>
        <w:tc>
          <w:tcPr>
            <w:tcW w:w="1276" w:type="dxa"/>
            <w:tcMar>
              <w:top w:w="0" w:type="dxa"/>
              <w:bottom w:w="0" w:type="dxa"/>
            </w:tcMar>
          </w:tcPr>
          <w:p w14:paraId="7094DC89" w14:textId="77777777" w:rsidR="001608A1" w:rsidRPr="00AF55F2" w:rsidRDefault="001608A1" w:rsidP="001608A1">
            <w:pPr>
              <w:widowControl w:val="0"/>
              <w:autoSpaceDE w:val="0"/>
              <w:autoSpaceDN w:val="0"/>
              <w:jc w:val="center"/>
              <w:rPr>
                <w:sz w:val="20"/>
                <w:szCs w:val="20"/>
              </w:rPr>
            </w:pPr>
          </w:p>
        </w:tc>
        <w:tc>
          <w:tcPr>
            <w:tcW w:w="1134" w:type="dxa"/>
          </w:tcPr>
          <w:p w14:paraId="19DD6F7B" w14:textId="77777777" w:rsidR="001608A1" w:rsidRPr="00AF55F2" w:rsidRDefault="001608A1" w:rsidP="001608A1">
            <w:pPr>
              <w:widowControl w:val="0"/>
              <w:autoSpaceDE w:val="0"/>
              <w:autoSpaceDN w:val="0"/>
              <w:jc w:val="center"/>
              <w:rPr>
                <w:sz w:val="20"/>
                <w:szCs w:val="20"/>
              </w:rPr>
            </w:pPr>
          </w:p>
        </w:tc>
        <w:tc>
          <w:tcPr>
            <w:tcW w:w="1276" w:type="dxa"/>
            <w:tcMar>
              <w:top w:w="0" w:type="dxa"/>
              <w:bottom w:w="0" w:type="dxa"/>
            </w:tcMar>
          </w:tcPr>
          <w:p w14:paraId="5F0A70F6" w14:textId="77777777" w:rsidR="001608A1" w:rsidRPr="00AF55F2" w:rsidRDefault="001608A1" w:rsidP="001608A1">
            <w:pPr>
              <w:widowControl w:val="0"/>
              <w:autoSpaceDE w:val="0"/>
              <w:autoSpaceDN w:val="0"/>
              <w:jc w:val="center"/>
              <w:rPr>
                <w:sz w:val="20"/>
                <w:szCs w:val="20"/>
              </w:rPr>
            </w:pPr>
          </w:p>
        </w:tc>
      </w:tr>
      <w:tr w:rsidR="001608A1" w:rsidRPr="00AF55F2" w14:paraId="36CA0BD2" w14:textId="77777777" w:rsidTr="00205126">
        <w:trPr>
          <w:trHeight w:val="143"/>
        </w:trPr>
        <w:tc>
          <w:tcPr>
            <w:tcW w:w="710" w:type="dxa"/>
            <w:vMerge/>
          </w:tcPr>
          <w:p w14:paraId="44B9A530" w14:textId="77777777" w:rsidR="001608A1" w:rsidRPr="00AF55F2" w:rsidRDefault="001608A1" w:rsidP="001608A1">
            <w:pPr>
              <w:widowControl w:val="0"/>
              <w:autoSpaceDE w:val="0"/>
              <w:autoSpaceDN w:val="0"/>
              <w:rPr>
                <w:sz w:val="20"/>
                <w:szCs w:val="20"/>
              </w:rPr>
            </w:pPr>
          </w:p>
        </w:tc>
        <w:tc>
          <w:tcPr>
            <w:tcW w:w="2268" w:type="dxa"/>
            <w:vMerge/>
          </w:tcPr>
          <w:p w14:paraId="2103020C" w14:textId="77777777" w:rsidR="001608A1" w:rsidRPr="00AF55F2" w:rsidRDefault="001608A1" w:rsidP="001608A1">
            <w:pPr>
              <w:snapToGrid w:val="0"/>
              <w:ind w:right="225"/>
              <w:jc w:val="both"/>
              <w:rPr>
                <w:sz w:val="20"/>
                <w:szCs w:val="20"/>
                <w:lang w:eastAsia="ar-SA"/>
              </w:rPr>
            </w:pPr>
          </w:p>
        </w:tc>
        <w:tc>
          <w:tcPr>
            <w:tcW w:w="2835" w:type="dxa"/>
          </w:tcPr>
          <w:p w14:paraId="0B725783" w14:textId="77777777" w:rsidR="001608A1" w:rsidRPr="00AF55F2" w:rsidRDefault="001608A1" w:rsidP="001608A1">
            <w:pPr>
              <w:widowControl w:val="0"/>
              <w:autoSpaceDE w:val="0"/>
              <w:autoSpaceDN w:val="0"/>
              <w:rPr>
                <w:sz w:val="20"/>
                <w:szCs w:val="20"/>
              </w:rPr>
            </w:pPr>
            <w:r w:rsidRPr="00AF55F2">
              <w:rPr>
                <w:sz w:val="20"/>
                <w:szCs w:val="20"/>
              </w:rPr>
              <w:t>средства участников программы в т.ч.</w:t>
            </w:r>
          </w:p>
        </w:tc>
        <w:tc>
          <w:tcPr>
            <w:tcW w:w="1276" w:type="dxa"/>
          </w:tcPr>
          <w:p w14:paraId="3C93E534" w14:textId="77777777" w:rsidR="001608A1" w:rsidRPr="00AF55F2" w:rsidRDefault="001608A1" w:rsidP="001608A1">
            <w:pPr>
              <w:widowControl w:val="0"/>
              <w:autoSpaceDE w:val="0"/>
              <w:autoSpaceDN w:val="0"/>
              <w:jc w:val="center"/>
              <w:rPr>
                <w:sz w:val="20"/>
                <w:szCs w:val="20"/>
              </w:rPr>
            </w:pPr>
          </w:p>
        </w:tc>
        <w:tc>
          <w:tcPr>
            <w:tcW w:w="1417" w:type="dxa"/>
          </w:tcPr>
          <w:p w14:paraId="10CCC09A" w14:textId="77777777" w:rsidR="001608A1" w:rsidRPr="00AF55F2" w:rsidRDefault="001608A1" w:rsidP="001608A1">
            <w:pPr>
              <w:widowControl w:val="0"/>
              <w:autoSpaceDE w:val="0"/>
              <w:autoSpaceDN w:val="0"/>
              <w:jc w:val="center"/>
              <w:rPr>
                <w:sz w:val="20"/>
                <w:szCs w:val="20"/>
              </w:rPr>
            </w:pPr>
          </w:p>
        </w:tc>
        <w:tc>
          <w:tcPr>
            <w:tcW w:w="1276" w:type="dxa"/>
          </w:tcPr>
          <w:p w14:paraId="1A059D14" w14:textId="77777777" w:rsidR="001608A1" w:rsidRPr="00AF55F2" w:rsidRDefault="001608A1" w:rsidP="001608A1">
            <w:pPr>
              <w:widowControl w:val="0"/>
              <w:autoSpaceDE w:val="0"/>
              <w:autoSpaceDN w:val="0"/>
              <w:jc w:val="center"/>
              <w:rPr>
                <w:sz w:val="20"/>
                <w:szCs w:val="20"/>
              </w:rPr>
            </w:pPr>
          </w:p>
        </w:tc>
        <w:tc>
          <w:tcPr>
            <w:tcW w:w="1417" w:type="dxa"/>
            <w:tcMar>
              <w:top w:w="0" w:type="dxa"/>
              <w:bottom w:w="0" w:type="dxa"/>
            </w:tcMar>
          </w:tcPr>
          <w:p w14:paraId="6467C687" w14:textId="77777777" w:rsidR="001608A1" w:rsidRPr="00AF55F2" w:rsidRDefault="001608A1" w:rsidP="001608A1">
            <w:pPr>
              <w:widowControl w:val="0"/>
              <w:autoSpaceDE w:val="0"/>
              <w:autoSpaceDN w:val="0"/>
              <w:jc w:val="center"/>
              <w:rPr>
                <w:sz w:val="20"/>
                <w:szCs w:val="20"/>
              </w:rPr>
            </w:pPr>
          </w:p>
        </w:tc>
        <w:tc>
          <w:tcPr>
            <w:tcW w:w="1276" w:type="dxa"/>
            <w:tcMar>
              <w:top w:w="0" w:type="dxa"/>
              <w:bottom w:w="0" w:type="dxa"/>
            </w:tcMar>
          </w:tcPr>
          <w:p w14:paraId="7C382712" w14:textId="77777777" w:rsidR="001608A1" w:rsidRPr="00AF55F2" w:rsidRDefault="001608A1" w:rsidP="001608A1">
            <w:pPr>
              <w:widowControl w:val="0"/>
              <w:autoSpaceDE w:val="0"/>
              <w:autoSpaceDN w:val="0"/>
              <w:jc w:val="center"/>
              <w:rPr>
                <w:sz w:val="20"/>
                <w:szCs w:val="20"/>
              </w:rPr>
            </w:pPr>
          </w:p>
        </w:tc>
        <w:tc>
          <w:tcPr>
            <w:tcW w:w="1134" w:type="dxa"/>
          </w:tcPr>
          <w:p w14:paraId="113FCB50" w14:textId="77777777" w:rsidR="001608A1" w:rsidRPr="00AF55F2" w:rsidRDefault="001608A1" w:rsidP="001608A1">
            <w:pPr>
              <w:widowControl w:val="0"/>
              <w:autoSpaceDE w:val="0"/>
              <w:autoSpaceDN w:val="0"/>
              <w:jc w:val="center"/>
              <w:rPr>
                <w:sz w:val="20"/>
                <w:szCs w:val="20"/>
              </w:rPr>
            </w:pPr>
          </w:p>
        </w:tc>
        <w:tc>
          <w:tcPr>
            <w:tcW w:w="1276" w:type="dxa"/>
            <w:tcMar>
              <w:top w:w="0" w:type="dxa"/>
              <w:bottom w:w="0" w:type="dxa"/>
            </w:tcMar>
          </w:tcPr>
          <w:p w14:paraId="57677395" w14:textId="77777777" w:rsidR="001608A1" w:rsidRPr="00AF55F2" w:rsidRDefault="001608A1" w:rsidP="001608A1">
            <w:pPr>
              <w:widowControl w:val="0"/>
              <w:autoSpaceDE w:val="0"/>
              <w:autoSpaceDN w:val="0"/>
              <w:jc w:val="center"/>
              <w:rPr>
                <w:sz w:val="20"/>
                <w:szCs w:val="20"/>
              </w:rPr>
            </w:pPr>
          </w:p>
        </w:tc>
      </w:tr>
      <w:tr w:rsidR="001608A1" w:rsidRPr="00AF55F2" w14:paraId="27C5BA20" w14:textId="77777777" w:rsidTr="00205126">
        <w:trPr>
          <w:trHeight w:val="184"/>
        </w:trPr>
        <w:tc>
          <w:tcPr>
            <w:tcW w:w="710" w:type="dxa"/>
            <w:vMerge/>
          </w:tcPr>
          <w:p w14:paraId="00345853" w14:textId="77777777" w:rsidR="001608A1" w:rsidRPr="00AF55F2" w:rsidRDefault="001608A1" w:rsidP="001608A1">
            <w:pPr>
              <w:widowControl w:val="0"/>
              <w:autoSpaceDE w:val="0"/>
              <w:autoSpaceDN w:val="0"/>
              <w:rPr>
                <w:sz w:val="20"/>
                <w:szCs w:val="20"/>
              </w:rPr>
            </w:pPr>
          </w:p>
        </w:tc>
        <w:tc>
          <w:tcPr>
            <w:tcW w:w="2268" w:type="dxa"/>
            <w:vMerge/>
          </w:tcPr>
          <w:p w14:paraId="732D243E" w14:textId="77777777" w:rsidR="001608A1" w:rsidRPr="00AF55F2" w:rsidRDefault="001608A1" w:rsidP="001608A1">
            <w:pPr>
              <w:snapToGrid w:val="0"/>
              <w:ind w:right="225"/>
              <w:jc w:val="both"/>
              <w:rPr>
                <w:sz w:val="20"/>
                <w:szCs w:val="20"/>
                <w:lang w:eastAsia="ar-SA"/>
              </w:rPr>
            </w:pPr>
          </w:p>
        </w:tc>
        <w:tc>
          <w:tcPr>
            <w:tcW w:w="2835" w:type="dxa"/>
          </w:tcPr>
          <w:p w14:paraId="25D4524B" w14:textId="77777777" w:rsidR="001608A1" w:rsidRPr="00AF55F2" w:rsidRDefault="001608A1" w:rsidP="001608A1">
            <w:pPr>
              <w:rPr>
                <w:sz w:val="20"/>
                <w:szCs w:val="20"/>
              </w:rPr>
            </w:pPr>
            <w:r w:rsidRPr="00AF55F2">
              <w:rPr>
                <w:sz w:val="20"/>
                <w:szCs w:val="20"/>
              </w:rPr>
              <w:t>средства других источников</w:t>
            </w:r>
          </w:p>
        </w:tc>
        <w:tc>
          <w:tcPr>
            <w:tcW w:w="1276" w:type="dxa"/>
          </w:tcPr>
          <w:p w14:paraId="5D65BB2C" w14:textId="77777777" w:rsidR="001608A1" w:rsidRPr="00AF55F2" w:rsidRDefault="001608A1" w:rsidP="001608A1">
            <w:pPr>
              <w:jc w:val="center"/>
              <w:rPr>
                <w:sz w:val="20"/>
                <w:szCs w:val="20"/>
              </w:rPr>
            </w:pPr>
          </w:p>
        </w:tc>
        <w:tc>
          <w:tcPr>
            <w:tcW w:w="1417" w:type="dxa"/>
          </w:tcPr>
          <w:p w14:paraId="22CA5C1B" w14:textId="77777777" w:rsidR="001608A1" w:rsidRPr="00AF55F2" w:rsidRDefault="001608A1" w:rsidP="001608A1">
            <w:pPr>
              <w:jc w:val="center"/>
              <w:rPr>
                <w:sz w:val="20"/>
                <w:szCs w:val="20"/>
              </w:rPr>
            </w:pPr>
          </w:p>
        </w:tc>
        <w:tc>
          <w:tcPr>
            <w:tcW w:w="1276" w:type="dxa"/>
          </w:tcPr>
          <w:p w14:paraId="483C3879" w14:textId="77777777" w:rsidR="001608A1" w:rsidRPr="00AF55F2" w:rsidRDefault="001608A1" w:rsidP="001608A1">
            <w:pPr>
              <w:jc w:val="center"/>
              <w:rPr>
                <w:sz w:val="20"/>
                <w:szCs w:val="20"/>
              </w:rPr>
            </w:pPr>
          </w:p>
        </w:tc>
        <w:tc>
          <w:tcPr>
            <w:tcW w:w="1417" w:type="dxa"/>
            <w:tcMar>
              <w:top w:w="0" w:type="dxa"/>
              <w:bottom w:w="0" w:type="dxa"/>
            </w:tcMar>
          </w:tcPr>
          <w:p w14:paraId="494F4A6E" w14:textId="77777777" w:rsidR="001608A1" w:rsidRPr="00AF55F2" w:rsidRDefault="001608A1" w:rsidP="001608A1">
            <w:pPr>
              <w:jc w:val="center"/>
              <w:rPr>
                <w:sz w:val="20"/>
                <w:szCs w:val="20"/>
              </w:rPr>
            </w:pPr>
          </w:p>
        </w:tc>
        <w:tc>
          <w:tcPr>
            <w:tcW w:w="1276" w:type="dxa"/>
            <w:tcMar>
              <w:top w:w="0" w:type="dxa"/>
              <w:bottom w:w="0" w:type="dxa"/>
            </w:tcMar>
          </w:tcPr>
          <w:p w14:paraId="01E73AF3" w14:textId="77777777" w:rsidR="001608A1" w:rsidRPr="00AF55F2" w:rsidRDefault="001608A1" w:rsidP="001608A1">
            <w:pPr>
              <w:jc w:val="center"/>
              <w:rPr>
                <w:sz w:val="20"/>
                <w:szCs w:val="20"/>
              </w:rPr>
            </w:pPr>
          </w:p>
        </w:tc>
        <w:tc>
          <w:tcPr>
            <w:tcW w:w="1134" w:type="dxa"/>
          </w:tcPr>
          <w:p w14:paraId="1ECD3FB7" w14:textId="77777777" w:rsidR="001608A1" w:rsidRPr="00AF55F2" w:rsidRDefault="001608A1" w:rsidP="001608A1">
            <w:pPr>
              <w:jc w:val="center"/>
              <w:rPr>
                <w:sz w:val="20"/>
                <w:szCs w:val="20"/>
              </w:rPr>
            </w:pPr>
          </w:p>
        </w:tc>
        <w:tc>
          <w:tcPr>
            <w:tcW w:w="1276" w:type="dxa"/>
            <w:tcMar>
              <w:top w:w="0" w:type="dxa"/>
              <w:bottom w:w="0" w:type="dxa"/>
            </w:tcMar>
          </w:tcPr>
          <w:p w14:paraId="4312153E" w14:textId="77777777" w:rsidR="001608A1" w:rsidRPr="00AF55F2" w:rsidRDefault="001608A1" w:rsidP="001608A1">
            <w:pPr>
              <w:jc w:val="center"/>
              <w:rPr>
                <w:sz w:val="20"/>
                <w:szCs w:val="20"/>
              </w:rPr>
            </w:pPr>
          </w:p>
        </w:tc>
      </w:tr>
      <w:tr w:rsidR="001608A1" w:rsidRPr="00AF55F2" w14:paraId="374CD6FE" w14:textId="77777777" w:rsidTr="00205126">
        <w:trPr>
          <w:trHeight w:val="230"/>
        </w:trPr>
        <w:tc>
          <w:tcPr>
            <w:tcW w:w="710" w:type="dxa"/>
            <w:vMerge/>
          </w:tcPr>
          <w:p w14:paraId="678225DB" w14:textId="77777777" w:rsidR="001608A1" w:rsidRPr="00AF55F2" w:rsidRDefault="001608A1" w:rsidP="001608A1">
            <w:pPr>
              <w:widowControl w:val="0"/>
              <w:autoSpaceDE w:val="0"/>
              <w:autoSpaceDN w:val="0"/>
              <w:rPr>
                <w:sz w:val="20"/>
                <w:szCs w:val="20"/>
              </w:rPr>
            </w:pPr>
          </w:p>
        </w:tc>
        <w:tc>
          <w:tcPr>
            <w:tcW w:w="2268" w:type="dxa"/>
            <w:vMerge/>
          </w:tcPr>
          <w:p w14:paraId="06F3204C" w14:textId="77777777" w:rsidR="001608A1" w:rsidRPr="00AF55F2" w:rsidRDefault="001608A1" w:rsidP="001608A1">
            <w:pPr>
              <w:snapToGrid w:val="0"/>
              <w:ind w:right="225"/>
              <w:jc w:val="both"/>
              <w:rPr>
                <w:sz w:val="20"/>
                <w:szCs w:val="20"/>
                <w:lang w:eastAsia="ar-SA"/>
              </w:rPr>
            </w:pPr>
          </w:p>
        </w:tc>
        <w:tc>
          <w:tcPr>
            <w:tcW w:w="2835" w:type="dxa"/>
          </w:tcPr>
          <w:p w14:paraId="382AC001" w14:textId="77777777" w:rsidR="001608A1" w:rsidRPr="00AF55F2" w:rsidRDefault="001608A1" w:rsidP="001608A1">
            <w:pPr>
              <w:rPr>
                <w:sz w:val="20"/>
                <w:szCs w:val="20"/>
              </w:rPr>
            </w:pPr>
            <w:r w:rsidRPr="00AF55F2">
              <w:rPr>
                <w:sz w:val="20"/>
                <w:szCs w:val="20"/>
              </w:rPr>
              <w:t>средства юридических лиц</w:t>
            </w:r>
          </w:p>
          <w:p w14:paraId="5B14A946" w14:textId="77777777" w:rsidR="001608A1" w:rsidRPr="00AF55F2" w:rsidRDefault="001608A1" w:rsidP="001608A1">
            <w:pPr>
              <w:rPr>
                <w:sz w:val="20"/>
                <w:szCs w:val="20"/>
              </w:rPr>
            </w:pPr>
          </w:p>
        </w:tc>
        <w:tc>
          <w:tcPr>
            <w:tcW w:w="1276" w:type="dxa"/>
          </w:tcPr>
          <w:p w14:paraId="42AEC423" w14:textId="77777777" w:rsidR="001608A1" w:rsidRPr="00AF55F2" w:rsidRDefault="001608A1" w:rsidP="001608A1">
            <w:pPr>
              <w:jc w:val="center"/>
              <w:rPr>
                <w:sz w:val="20"/>
                <w:szCs w:val="20"/>
              </w:rPr>
            </w:pPr>
          </w:p>
        </w:tc>
        <w:tc>
          <w:tcPr>
            <w:tcW w:w="1417" w:type="dxa"/>
          </w:tcPr>
          <w:p w14:paraId="45A74729" w14:textId="77777777" w:rsidR="001608A1" w:rsidRPr="00AF55F2" w:rsidRDefault="001608A1" w:rsidP="001608A1">
            <w:pPr>
              <w:jc w:val="center"/>
              <w:rPr>
                <w:sz w:val="20"/>
                <w:szCs w:val="20"/>
              </w:rPr>
            </w:pPr>
          </w:p>
        </w:tc>
        <w:tc>
          <w:tcPr>
            <w:tcW w:w="1276" w:type="dxa"/>
          </w:tcPr>
          <w:p w14:paraId="3D61BE92" w14:textId="77777777" w:rsidR="001608A1" w:rsidRPr="00AF55F2" w:rsidRDefault="001608A1" w:rsidP="001608A1">
            <w:pPr>
              <w:jc w:val="center"/>
              <w:rPr>
                <w:sz w:val="20"/>
                <w:szCs w:val="20"/>
              </w:rPr>
            </w:pPr>
          </w:p>
        </w:tc>
        <w:tc>
          <w:tcPr>
            <w:tcW w:w="1417" w:type="dxa"/>
            <w:tcMar>
              <w:top w:w="0" w:type="dxa"/>
              <w:bottom w:w="0" w:type="dxa"/>
            </w:tcMar>
          </w:tcPr>
          <w:p w14:paraId="69D8B63C" w14:textId="77777777" w:rsidR="001608A1" w:rsidRPr="00AF55F2" w:rsidRDefault="001608A1" w:rsidP="001608A1">
            <w:pPr>
              <w:jc w:val="center"/>
              <w:rPr>
                <w:sz w:val="20"/>
                <w:szCs w:val="20"/>
              </w:rPr>
            </w:pPr>
          </w:p>
        </w:tc>
        <w:tc>
          <w:tcPr>
            <w:tcW w:w="1276" w:type="dxa"/>
            <w:tcMar>
              <w:top w:w="0" w:type="dxa"/>
              <w:bottom w:w="0" w:type="dxa"/>
            </w:tcMar>
          </w:tcPr>
          <w:p w14:paraId="39D41BC6" w14:textId="77777777" w:rsidR="001608A1" w:rsidRPr="00AF55F2" w:rsidRDefault="001608A1" w:rsidP="001608A1">
            <w:pPr>
              <w:jc w:val="center"/>
              <w:rPr>
                <w:sz w:val="20"/>
                <w:szCs w:val="20"/>
              </w:rPr>
            </w:pPr>
          </w:p>
        </w:tc>
        <w:tc>
          <w:tcPr>
            <w:tcW w:w="1134" w:type="dxa"/>
          </w:tcPr>
          <w:p w14:paraId="193A5E10" w14:textId="77777777" w:rsidR="001608A1" w:rsidRPr="00AF55F2" w:rsidRDefault="001608A1" w:rsidP="001608A1">
            <w:pPr>
              <w:jc w:val="center"/>
              <w:rPr>
                <w:sz w:val="20"/>
                <w:szCs w:val="20"/>
              </w:rPr>
            </w:pPr>
          </w:p>
        </w:tc>
        <w:tc>
          <w:tcPr>
            <w:tcW w:w="1276" w:type="dxa"/>
            <w:tcMar>
              <w:top w:w="0" w:type="dxa"/>
              <w:bottom w:w="0" w:type="dxa"/>
            </w:tcMar>
          </w:tcPr>
          <w:p w14:paraId="6F374B33" w14:textId="77777777" w:rsidR="001608A1" w:rsidRPr="00AF55F2" w:rsidRDefault="001608A1" w:rsidP="001608A1">
            <w:pPr>
              <w:jc w:val="center"/>
              <w:rPr>
                <w:sz w:val="20"/>
                <w:szCs w:val="20"/>
              </w:rPr>
            </w:pPr>
          </w:p>
        </w:tc>
      </w:tr>
      <w:tr w:rsidR="001608A1" w:rsidRPr="00AF55F2" w14:paraId="3DA617A7" w14:textId="77777777" w:rsidTr="00205126">
        <w:trPr>
          <w:trHeight w:val="245"/>
        </w:trPr>
        <w:tc>
          <w:tcPr>
            <w:tcW w:w="710" w:type="dxa"/>
            <w:vMerge w:val="restart"/>
          </w:tcPr>
          <w:p w14:paraId="19E0A4AB" w14:textId="77777777" w:rsidR="001608A1" w:rsidRPr="00AF55F2" w:rsidRDefault="001608A1" w:rsidP="001608A1">
            <w:pPr>
              <w:widowControl w:val="0"/>
              <w:autoSpaceDE w:val="0"/>
              <w:autoSpaceDN w:val="0"/>
              <w:jc w:val="center"/>
              <w:rPr>
                <w:sz w:val="20"/>
                <w:szCs w:val="20"/>
              </w:rPr>
            </w:pPr>
            <w:r w:rsidRPr="00AF55F2">
              <w:rPr>
                <w:sz w:val="20"/>
                <w:szCs w:val="20"/>
              </w:rPr>
              <w:t>1.4.</w:t>
            </w:r>
          </w:p>
        </w:tc>
        <w:tc>
          <w:tcPr>
            <w:tcW w:w="2268" w:type="dxa"/>
            <w:vMerge w:val="restart"/>
          </w:tcPr>
          <w:p w14:paraId="5A19F828" w14:textId="77777777" w:rsidR="001608A1" w:rsidRPr="00AF55F2" w:rsidRDefault="001608A1" w:rsidP="001608A1">
            <w:pPr>
              <w:snapToGrid w:val="0"/>
              <w:ind w:right="225"/>
              <w:jc w:val="both"/>
              <w:rPr>
                <w:sz w:val="20"/>
                <w:szCs w:val="20"/>
                <w:lang w:eastAsia="ar-SA"/>
              </w:rPr>
            </w:pPr>
            <w:r w:rsidRPr="00AF55F2">
              <w:rPr>
                <w:sz w:val="20"/>
                <w:szCs w:val="20"/>
              </w:rPr>
              <w:t>Пропаганда трудового участия граждан, проживающих в МКД, в благоустройстве дворовых территорий в средствах массовой информации</w:t>
            </w:r>
          </w:p>
        </w:tc>
        <w:tc>
          <w:tcPr>
            <w:tcW w:w="2835" w:type="dxa"/>
          </w:tcPr>
          <w:p w14:paraId="3151EDAD" w14:textId="77777777" w:rsidR="001608A1" w:rsidRPr="00AF55F2" w:rsidRDefault="001608A1" w:rsidP="001608A1">
            <w:pPr>
              <w:widowControl w:val="0"/>
              <w:autoSpaceDE w:val="0"/>
              <w:autoSpaceDN w:val="0"/>
              <w:rPr>
                <w:sz w:val="20"/>
                <w:szCs w:val="20"/>
              </w:rPr>
            </w:pPr>
            <w:r w:rsidRPr="00AF55F2">
              <w:rPr>
                <w:sz w:val="20"/>
                <w:szCs w:val="20"/>
              </w:rPr>
              <w:t>всего</w:t>
            </w:r>
          </w:p>
        </w:tc>
        <w:tc>
          <w:tcPr>
            <w:tcW w:w="1276" w:type="dxa"/>
          </w:tcPr>
          <w:p w14:paraId="2F17C2D7" w14:textId="77777777" w:rsidR="001608A1" w:rsidRPr="00AF55F2" w:rsidRDefault="001608A1" w:rsidP="001608A1">
            <w:pPr>
              <w:pStyle w:val="Standard"/>
              <w:jc w:val="center"/>
              <w:rPr>
                <w:rFonts w:cs="Times New Roman"/>
                <w:sz w:val="20"/>
                <w:szCs w:val="20"/>
              </w:rPr>
            </w:pPr>
            <w:r w:rsidRPr="00AF55F2">
              <w:rPr>
                <w:rFonts w:cs="Times New Roman"/>
                <w:sz w:val="20"/>
                <w:szCs w:val="20"/>
              </w:rPr>
              <w:t>0,00</w:t>
            </w:r>
          </w:p>
        </w:tc>
        <w:tc>
          <w:tcPr>
            <w:tcW w:w="1417" w:type="dxa"/>
          </w:tcPr>
          <w:p w14:paraId="3D9A8666" w14:textId="77777777" w:rsidR="001608A1" w:rsidRPr="00AF55F2" w:rsidRDefault="001608A1" w:rsidP="001608A1">
            <w:pPr>
              <w:pStyle w:val="Standard"/>
              <w:jc w:val="center"/>
              <w:rPr>
                <w:rFonts w:cs="Times New Roman"/>
                <w:sz w:val="20"/>
                <w:szCs w:val="20"/>
              </w:rPr>
            </w:pPr>
            <w:r w:rsidRPr="00AF55F2">
              <w:rPr>
                <w:rFonts w:cs="Times New Roman"/>
                <w:sz w:val="20"/>
                <w:szCs w:val="20"/>
              </w:rPr>
              <w:t>0,00</w:t>
            </w:r>
          </w:p>
        </w:tc>
        <w:tc>
          <w:tcPr>
            <w:tcW w:w="1276" w:type="dxa"/>
          </w:tcPr>
          <w:p w14:paraId="6C22DE27" w14:textId="77777777" w:rsidR="001608A1" w:rsidRPr="00AF55F2" w:rsidRDefault="001608A1" w:rsidP="001608A1">
            <w:pPr>
              <w:pStyle w:val="Standard"/>
              <w:jc w:val="center"/>
              <w:rPr>
                <w:rFonts w:cs="Times New Roman"/>
                <w:sz w:val="20"/>
                <w:szCs w:val="20"/>
              </w:rPr>
            </w:pPr>
            <w:r w:rsidRPr="00AF55F2">
              <w:rPr>
                <w:rFonts w:cs="Times New Roman"/>
                <w:sz w:val="20"/>
                <w:szCs w:val="20"/>
              </w:rPr>
              <w:t>0,00</w:t>
            </w:r>
          </w:p>
        </w:tc>
        <w:tc>
          <w:tcPr>
            <w:tcW w:w="1417" w:type="dxa"/>
            <w:tcMar>
              <w:top w:w="0" w:type="dxa"/>
              <w:bottom w:w="0" w:type="dxa"/>
            </w:tcMar>
          </w:tcPr>
          <w:p w14:paraId="10B17BFA" w14:textId="77777777" w:rsidR="001608A1" w:rsidRPr="00AF55F2" w:rsidRDefault="001608A1" w:rsidP="001608A1">
            <w:pPr>
              <w:pStyle w:val="Standard"/>
              <w:jc w:val="center"/>
              <w:rPr>
                <w:rFonts w:cs="Times New Roman"/>
                <w:sz w:val="20"/>
                <w:szCs w:val="20"/>
              </w:rPr>
            </w:pPr>
            <w:r w:rsidRPr="00AF55F2">
              <w:rPr>
                <w:rFonts w:cs="Times New Roman"/>
                <w:sz w:val="20"/>
                <w:szCs w:val="20"/>
              </w:rPr>
              <w:t>0,00</w:t>
            </w:r>
          </w:p>
        </w:tc>
        <w:tc>
          <w:tcPr>
            <w:tcW w:w="1276" w:type="dxa"/>
            <w:tcMar>
              <w:top w:w="0" w:type="dxa"/>
              <w:bottom w:w="0" w:type="dxa"/>
            </w:tcMar>
          </w:tcPr>
          <w:p w14:paraId="03EDD867" w14:textId="77777777" w:rsidR="001608A1" w:rsidRPr="00AF55F2" w:rsidRDefault="001608A1" w:rsidP="001608A1">
            <w:pPr>
              <w:pStyle w:val="Standard"/>
              <w:jc w:val="center"/>
              <w:rPr>
                <w:rFonts w:cs="Times New Roman"/>
                <w:sz w:val="20"/>
                <w:szCs w:val="20"/>
              </w:rPr>
            </w:pPr>
            <w:r w:rsidRPr="00AF55F2">
              <w:rPr>
                <w:rFonts w:cs="Times New Roman"/>
                <w:sz w:val="20"/>
                <w:szCs w:val="20"/>
              </w:rPr>
              <w:t>0,00</w:t>
            </w:r>
          </w:p>
        </w:tc>
        <w:tc>
          <w:tcPr>
            <w:tcW w:w="1134" w:type="dxa"/>
          </w:tcPr>
          <w:p w14:paraId="56938BD5" w14:textId="77777777" w:rsidR="001608A1" w:rsidRPr="00AF55F2" w:rsidRDefault="001608A1" w:rsidP="001608A1">
            <w:pPr>
              <w:pStyle w:val="Standard"/>
              <w:jc w:val="center"/>
              <w:rPr>
                <w:sz w:val="20"/>
                <w:szCs w:val="20"/>
              </w:rPr>
            </w:pPr>
            <w:r w:rsidRPr="00AF55F2">
              <w:rPr>
                <w:sz w:val="20"/>
                <w:szCs w:val="20"/>
              </w:rPr>
              <w:t>0,00</w:t>
            </w:r>
          </w:p>
        </w:tc>
        <w:tc>
          <w:tcPr>
            <w:tcW w:w="1276" w:type="dxa"/>
            <w:tcMar>
              <w:top w:w="0" w:type="dxa"/>
              <w:bottom w:w="0" w:type="dxa"/>
            </w:tcMar>
          </w:tcPr>
          <w:p w14:paraId="75684EDB" w14:textId="77777777" w:rsidR="001608A1" w:rsidRPr="00AF55F2" w:rsidRDefault="001608A1" w:rsidP="001608A1">
            <w:pPr>
              <w:pStyle w:val="Standard"/>
              <w:jc w:val="center"/>
              <w:rPr>
                <w:rFonts w:cs="Times New Roman"/>
                <w:sz w:val="20"/>
                <w:szCs w:val="20"/>
              </w:rPr>
            </w:pPr>
            <w:r w:rsidRPr="00AF55F2">
              <w:rPr>
                <w:rFonts w:cs="Times New Roman"/>
                <w:sz w:val="20"/>
                <w:szCs w:val="20"/>
              </w:rPr>
              <w:t>0,00</w:t>
            </w:r>
          </w:p>
        </w:tc>
      </w:tr>
      <w:tr w:rsidR="001608A1" w:rsidRPr="00AF55F2" w14:paraId="3476D053" w14:textId="77777777" w:rsidTr="00205126">
        <w:trPr>
          <w:trHeight w:val="165"/>
        </w:trPr>
        <w:tc>
          <w:tcPr>
            <w:tcW w:w="710" w:type="dxa"/>
            <w:vMerge/>
          </w:tcPr>
          <w:p w14:paraId="27E63152" w14:textId="77777777" w:rsidR="001608A1" w:rsidRPr="00AF55F2" w:rsidRDefault="001608A1" w:rsidP="001608A1">
            <w:pPr>
              <w:widowControl w:val="0"/>
              <w:autoSpaceDE w:val="0"/>
              <w:autoSpaceDN w:val="0"/>
              <w:jc w:val="center"/>
              <w:rPr>
                <w:sz w:val="20"/>
                <w:szCs w:val="20"/>
              </w:rPr>
            </w:pPr>
          </w:p>
        </w:tc>
        <w:tc>
          <w:tcPr>
            <w:tcW w:w="2268" w:type="dxa"/>
            <w:vMerge/>
          </w:tcPr>
          <w:p w14:paraId="44FECD7D" w14:textId="77777777" w:rsidR="001608A1" w:rsidRPr="00AF55F2" w:rsidRDefault="001608A1" w:rsidP="001608A1">
            <w:pPr>
              <w:snapToGrid w:val="0"/>
              <w:ind w:right="225"/>
              <w:jc w:val="both"/>
              <w:rPr>
                <w:sz w:val="20"/>
                <w:szCs w:val="20"/>
              </w:rPr>
            </w:pPr>
          </w:p>
        </w:tc>
        <w:tc>
          <w:tcPr>
            <w:tcW w:w="2835" w:type="dxa"/>
          </w:tcPr>
          <w:p w14:paraId="7E1DFECF" w14:textId="77777777" w:rsidR="001608A1" w:rsidRPr="00AF55F2" w:rsidRDefault="001608A1" w:rsidP="001608A1">
            <w:pPr>
              <w:widowControl w:val="0"/>
              <w:autoSpaceDE w:val="0"/>
              <w:autoSpaceDN w:val="0"/>
              <w:rPr>
                <w:sz w:val="20"/>
                <w:szCs w:val="20"/>
              </w:rPr>
            </w:pPr>
            <w:r w:rsidRPr="00AF55F2">
              <w:rPr>
                <w:sz w:val="20"/>
                <w:szCs w:val="20"/>
              </w:rPr>
              <w:t>средства федерального бюджета</w:t>
            </w:r>
          </w:p>
        </w:tc>
        <w:tc>
          <w:tcPr>
            <w:tcW w:w="1276" w:type="dxa"/>
          </w:tcPr>
          <w:p w14:paraId="5FC55990" w14:textId="77777777" w:rsidR="001608A1" w:rsidRPr="00AF55F2" w:rsidRDefault="001608A1" w:rsidP="001608A1">
            <w:pPr>
              <w:jc w:val="center"/>
              <w:rPr>
                <w:sz w:val="20"/>
                <w:szCs w:val="20"/>
              </w:rPr>
            </w:pPr>
          </w:p>
        </w:tc>
        <w:tc>
          <w:tcPr>
            <w:tcW w:w="1417" w:type="dxa"/>
          </w:tcPr>
          <w:p w14:paraId="3109C7A6" w14:textId="77777777" w:rsidR="001608A1" w:rsidRPr="00AF55F2" w:rsidRDefault="001608A1" w:rsidP="001608A1">
            <w:pPr>
              <w:jc w:val="center"/>
              <w:rPr>
                <w:sz w:val="20"/>
                <w:szCs w:val="20"/>
              </w:rPr>
            </w:pPr>
          </w:p>
        </w:tc>
        <w:tc>
          <w:tcPr>
            <w:tcW w:w="1276" w:type="dxa"/>
          </w:tcPr>
          <w:p w14:paraId="5F3CF914" w14:textId="77777777" w:rsidR="001608A1" w:rsidRPr="00AF55F2" w:rsidRDefault="001608A1" w:rsidP="001608A1">
            <w:pPr>
              <w:jc w:val="center"/>
              <w:rPr>
                <w:sz w:val="20"/>
                <w:szCs w:val="20"/>
              </w:rPr>
            </w:pPr>
          </w:p>
        </w:tc>
        <w:tc>
          <w:tcPr>
            <w:tcW w:w="1417" w:type="dxa"/>
            <w:tcMar>
              <w:top w:w="0" w:type="dxa"/>
              <w:bottom w:w="0" w:type="dxa"/>
            </w:tcMar>
          </w:tcPr>
          <w:p w14:paraId="412C62EF" w14:textId="77777777" w:rsidR="001608A1" w:rsidRPr="00AF55F2" w:rsidRDefault="001608A1" w:rsidP="001608A1">
            <w:pPr>
              <w:jc w:val="center"/>
              <w:rPr>
                <w:sz w:val="20"/>
                <w:szCs w:val="20"/>
              </w:rPr>
            </w:pPr>
          </w:p>
        </w:tc>
        <w:tc>
          <w:tcPr>
            <w:tcW w:w="1276" w:type="dxa"/>
            <w:tcMar>
              <w:top w:w="0" w:type="dxa"/>
              <w:bottom w:w="0" w:type="dxa"/>
            </w:tcMar>
          </w:tcPr>
          <w:p w14:paraId="5EDC4F87" w14:textId="77777777" w:rsidR="001608A1" w:rsidRPr="00AF55F2" w:rsidRDefault="001608A1" w:rsidP="001608A1">
            <w:pPr>
              <w:jc w:val="center"/>
              <w:rPr>
                <w:sz w:val="20"/>
                <w:szCs w:val="20"/>
              </w:rPr>
            </w:pPr>
          </w:p>
        </w:tc>
        <w:tc>
          <w:tcPr>
            <w:tcW w:w="1134" w:type="dxa"/>
          </w:tcPr>
          <w:p w14:paraId="44E3CCAD" w14:textId="77777777" w:rsidR="001608A1" w:rsidRPr="00AF55F2" w:rsidRDefault="001608A1" w:rsidP="001608A1">
            <w:pPr>
              <w:jc w:val="center"/>
              <w:rPr>
                <w:sz w:val="20"/>
                <w:szCs w:val="20"/>
              </w:rPr>
            </w:pPr>
          </w:p>
        </w:tc>
        <w:tc>
          <w:tcPr>
            <w:tcW w:w="1276" w:type="dxa"/>
            <w:tcMar>
              <w:top w:w="0" w:type="dxa"/>
              <w:bottom w:w="0" w:type="dxa"/>
            </w:tcMar>
          </w:tcPr>
          <w:p w14:paraId="722FF27E" w14:textId="77777777" w:rsidR="001608A1" w:rsidRPr="00AF55F2" w:rsidRDefault="001608A1" w:rsidP="001608A1">
            <w:pPr>
              <w:jc w:val="center"/>
              <w:rPr>
                <w:sz w:val="20"/>
                <w:szCs w:val="20"/>
              </w:rPr>
            </w:pPr>
          </w:p>
        </w:tc>
      </w:tr>
      <w:tr w:rsidR="001608A1" w:rsidRPr="00AF55F2" w14:paraId="1A4481E5" w14:textId="77777777" w:rsidTr="00205126">
        <w:trPr>
          <w:trHeight w:val="165"/>
        </w:trPr>
        <w:tc>
          <w:tcPr>
            <w:tcW w:w="710" w:type="dxa"/>
            <w:vMerge/>
          </w:tcPr>
          <w:p w14:paraId="4D22C011" w14:textId="77777777" w:rsidR="001608A1" w:rsidRPr="00AF55F2" w:rsidRDefault="001608A1" w:rsidP="001608A1">
            <w:pPr>
              <w:widowControl w:val="0"/>
              <w:autoSpaceDE w:val="0"/>
              <w:autoSpaceDN w:val="0"/>
              <w:jc w:val="center"/>
              <w:rPr>
                <w:sz w:val="20"/>
                <w:szCs w:val="20"/>
              </w:rPr>
            </w:pPr>
          </w:p>
        </w:tc>
        <w:tc>
          <w:tcPr>
            <w:tcW w:w="2268" w:type="dxa"/>
            <w:vMerge/>
          </w:tcPr>
          <w:p w14:paraId="492F23B1" w14:textId="77777777" w:rsidR="001608A1" w:rsidRPr="00AF55F2" w:rsidRDefault="001608A1" w:rsidP="001608A1">
            <w:pPr>
              <w:snapToGrid w:val="0"/>
              <w:ind w:right="225"/>
              <w:jc w:val="both"/>
              <w:rPr>
                <w:sz w:val="20"/>
                <w:szCs w:val="20"/>
              </w:rPr>
            </w:pPr>
          </w:p>
        </w:tc>
        <w:tc>
          <w:tcPr>
            <w:tcW w:w="2835" w:type="dxa"/>
          </w:tcPr>
          <w:p w14:paraId="30791D23" w14:textId="77777777" w:rsidR="001608A1" w:rsidRPr="00AF55F2" w:rsidRDefault="001608A1" w:rsidP="001608A1">
            <w:pPr>
              <w:widowControl w:val="0"/>
              <w:autoSpaceDE w:val="0"/>
              <w:autoSpaceDN w:val="0"/>
              <w:rPr>
                <w:sz w:val="20"/>
                <w:szCs w:val="20"/>
              </w:rPr>
            </w:pPr>
            <w:r w:rsidRPr="00AF55F2">
              <w:rPr>
                <w:sz w:val="20"/>
                <w:szCs w:val="20"/>
              </w:rPr>
              <w:t>средства краевого бюджета</w:t>
            </w:r>
          </w:p>
        </w:tc>
        <w:tc>
          <w:tcPr>
            <w:tcW w:w="1276" w:type="dxa"/>
          </w:tcPr>
          <w:p w14:paraId="315F8768" w14:textId="77777777" w:rsidR="001608A1" w:rsidRPr="00AF55F2" w:rsidRDefault="001608A1" w:rsidP="001608A1">
            <w:pPr>
              <w:pStyle w:val="Standard"/>
              <w:jc w:val="center"/>
              <w:rPr>
                <w:rFonts w:cs="Times New Roman"/>
                <w:sz w:val="20"/>
                <w:szCs w:val="20"/>
              </w:rPr>
            </w:pPr>
          </w:p>
        </w:tc>
        <w:tc>
          <w:tcPr>
            <w:tcW w:w="1417" w:type="dxa"/>
          </w:tcPr>
          <w:p w14:paraId="38DA6365" w14:textId="77777777" w:rsidR="001608A1" w:rsidRPr="00AF55F2" w:rsidRDefault="001608A1" w:rsidP="001608A1">
            <w:pPr>
              <w:pStyle w:val="Standard"/>
              <w:jc w:val="center"/>
              <w:rPr>
                <w:rFonts w:cs="Times New Roman"/>
                <w:sz w:val="20"/>
                <w:szCs w:val="20"/>
              </w:rPr>
            </w:pPr>
          </w:p>
        </w:tc>
        <w:tc>
          <w:tcPr>
            <w:tcW w:w="1276" w:type="dxa"/>
          </w:tcPr>
          <w:p w14:paraId="2D23DF87" w14:textId="77777777" w:rsidR="001608A1" w:rsidRPr="00AF55F2" w:rsidRDefault="001608A1" w:rsidP="001608A1">
            <w:pPr>
              <w:pStyle w:val="Standard"/>
              <w:jc w:val="center"/>
              <w:rPr>
                <w:rFonts w:cs="Times New Roman"/>
                <w:sz w:val="20"/>
                <w:szCs w:val="20"/>
              </w:rPr>
            </w:pPr>
          </w:p>
        </w:tc>
        <w:tc>
          <w:tcPr>
            <w:tcW w:w="1417" w:type="dxa"/>
            <w:tcMar>
              <w:top w:w="0" w:type="dxa"/>
              <w:bottom w:w="0" w:type="dxa"/>
            </w:tcMar>
          </w:tcPr>
          <w:p w14:paraId="5442FC9B" w14:textId="77777777" w:rsidR="001608A1" w:rsidRPr="00AF55F2" w:rsidRDefault="001608A1" w:rsidP="001608A1">
            <w:pPr>
              <w:pStyle w:val="Standard"/>
              <w:jc w:val="center"/>
              <w:rPr>
                <w:rFonts w:cs="Times New Roman"/>
                <w:sz w:val="20"/>
                <w:szCs w:val="20"/>
              </w:rPr>
            </w:pPr>
          </w:p>
        </w:tc>
        <w:tc>
          <w:tcPr>
            <w:tcW w:w="1276" w:type="dxa"/>
            <w:tcMar>
              <w:top w:w="0" w:type="dxa"/>
              <w:bottom w:w="0" w:type="dxa"/>
            </w:tcMar>
          </w:tcPr>
          <w:p w14:paraId="28E1B9DA" w14:textId="77777777" w:rsidR="001608A1" w:rsidRPr="00AF55F2" w:rsidRDefault="001608A1" w:rsidP="001608A1">
            <w:pPr>
              <w:pStyle w:val="Standard"/>
              <w:jc w:val="center"/>
              <w:rPr>
                <w:rFonts w:cs="Times New Roman"/>
                <w:sz w:val="20"/>
                <w:szCs w:val="20"/>
              </w:rPr>
            </w:pPr>
          </w:p>
        </w:tc>
        <w:tc>
          <w:tcPr>
            <w:tcW w:w="1134" w:type="dxa"/>
          </w:tcPr>
          <w:p w14:paraId="76A3971D" w14:textId="77777777" w:rsidR="001608A1" w:rsidRPr="00AF55F2" w:rsidRDefault="001608A1" w:rsidP="001608A1">
            <w:pPr>
              <w:pStyle w:val="Standard"/>
              <w:jc w:val="center"/>
              <w:rPr>
                <w:rFonts w:cs="Times New Roman"/>
                <w:sz w:val="20"/>
                <w:szCs w:val="20"/>
              </w:rPr>
            </w:pPr>
          </w:p>
        </w:tc>
        <w:tc>
          <w:tcPr>
            <w:tcW w:w="1276" w:type="dxa"/>
            <w:tcMar>
              <w:top w:w="0" w:type="dxa"/>
              <w:bottom w:w="0" w:type="dxa"/>
            </w:tcMar>
          </w:tcPr>
          <w:p w14:paraId="7CE93934" w14:textId="77777777" w:rsidR="001608A1" w:rsidRPr="00AF55F2" w:rsidRDefault="001608A1" w:rsidP="001608A1">
            <w:pPr>
              <w:pStyle w:val="Standard"/>
              <w:jc w:val="center"/>
              <w:rPr>
                <w:rFonts w:cs="Times New Roman"/>
                <w:sz w:val="20"/>
                <w:szCs w:val="20"/>
              </w:rPr>
            </w:pPr>
          </w:p>
        </w:tc>
      </w:tr>
      <w:tr w:rsidR="001608A1" w:rsidRPr="00AF55F2" w14:paraId="22CC462E" w14:textId="77777777" w:rsidTr="00205126">
        <w:trPr>
          <w:trHeight w:val="165"/>
        </w:trPr>
        <w:tc>
          <w:tcPr>
            <w:tcW w:w="710" w:type="dxa"/>
            <w:vMerge/>
          </w:tcPr>
          <w:p w14:paraId="5137E75C" w14:textId="77777777" w:rsidR="001608A1" w:rsidRPr="00AF55F2" w:rsidRDefault="001608A1" w:rsidP="001608A1">
            <w:pPr>
              <w:widowControl w:val="0"/>
              <w:autoSpaceDE w:val="0"/>
              <w:autoSpaceDN w:val="0"/>
              <w:jc w:val="center"/>
              <w:rPr>
                <w:sz w:val="20"/>
                <w:szCs w:val="20"/>
              </w:rPr>
            </w:pPr>
          </w:p>
        </w:tc>
        <w:tc>
          <w:tcPr>
            <w:tcW w:w="2268" w:type="dxa"/>
            <w:vMerge/>
          </w:tcPr>
          <w:p w14:paraId="68B3A4F6" w14:textId="77777777" w:rsidR="001608A1" w:rsidRPr="00AF55F2" w:rsidRDefault="001608A1" w:rsidP="001608A1">
            <w:pPr>
              <w:snapToGrid w:val="0"/>
              <w:ind w:right="225"/>
              <w:jc w:val="both"/>
              <w:rPr>
                <w:sz w:val="20"/>
                <w:szCs w:val="20"/>
              </w:rPr>
            </w:pPr>
          </w:p>
        </w:tc>
        <w:tc>
          <w:tcPr>
            <w:tcW w:w="2835" w:type="dxa"/>
          </w:tcPr>
          <w:p w14:paraId="4ECC6AD3" w14:textId="77777777" w:rsidR="001608A1" w:rsidRPr="00AF55F2" w:rsidRDefault="001608A1" w:rsidP="001608A1">
            <w:pPr>
              <w:widowControl w:val="0"/>
              <w:autoSpaceDE w:val="0"/>
              <w:autoSpaceDN w:val="0"/>
              <w:rPr>
                <w:sz w:val="20"/>
                <w:szCs w:val="20"/>
              </w:rPr>
            </w:pPr>
            <w:r w:rsidRPr="00AF55F2">
              <w:rPr>
                <w:sz w:val="20"/>
                <w:szCs w:val="20"/>
              </w:rPr>
              <w:t>средства местного бюджета</w:t>
            </w:r>
          </w:p>
        </w:tc>
        <w:tc>
          <w:tcPr>
            <w:tcW w:w="1276" w:type="dxa"/>
          </w:tcPr>
          <w:p w14:paraId="132B0B5A" w14:textId="77777777" w:rsidR="001608A1" w:rsidRPr="00AF55F2" w:rsidRDefault="001608A1" w:rsidP="001608A1">
            <w:pPr>
              <w:pStyle w:val="Standard"/>
              <w:jc w:val="center"/>
              <w:rPr>
                <w:rFonts w:cs="Times New Roman"/>
                <w:sz w:val="20"/>
                <w:szCs w:val="20"/>
              </w:rPr>
            </w:pPr>
          </w:p>
        </w:tc>
        <w:tc>
          <w:tcPr>
            <w:tcW w:w="1417" w:type="dxa"/>
          </w:tcPr>
          <w:p w14:paraId="755F4858" w14:textId="77777777" w:rsidR="001608A1" w:rsidRPr="00AF55F2" w:rsidRDefault="001608A1" w:rsidP="001608A1">
            <w:pPr>
              <w:pStyle w:val="Standard"/>
              <w:jc w:val="center"/>
              <w:rPr>
                <w:rFonts w:cs="Times New Roman"/>
                <w:sz w:val="20"/>
                <w:szCs w:val="20"/>
              </w:rPr>
            </w:pPr>
          </w:p>
        </w:tc>
        <w:tc>
          <w:tcPr>
            <w:tcW w:w="1276" w:type="dxa"/>
          </w:tcPr>
          <w:p w14:paraId="63675133" w14:textId="77777777" w:rsidR="001608A1" w:rsidRPr="00AF55F2" w:rsidRDefault="001608A1" w:rsidP="001608A1">
            <w:pPr>
              <w:pStyle w:val="Standard"/>
              <w:jc w:val="center"/>
              <w:rPr>
                <w:rFonts w:cs="Times New Roman"/>
                <w:sz w:val="20"/>
                <w:szCs w:val="20"/>
              </w:rPr>
            </w:pPr>
          </w:p>
        </w:tc>
        <w:tc>
          <w:tcPr>
            <w:tcW w:w="1417" w:type="dxa"/>
            <w:tcMar>
              <w:top w:w="0" w:type="dxa"/>
              <w:bottom w:w="0" w:type="dxa"/>
            </w:tcMar>
          </w:tcPr>
          <w:p w14:paraId="0DA30DD6" w14:textId="77777777" w:rsidR="001608A1" w:rsidRPr="00AF55F2" w:rsidRDefault="001608A1" w:rsidP="001608A1">
            <w:pPr>
              <w:pStyle w:val="Standard"/>
              <w:jc w:val="center"/>
              <w:rPr>
                <w:rFonts w:cs="Times New Roman"/>
                <w:sz w:val="20"/>
                <w:szCs w:val="20"/>
              </w:rPr>
            </w:pPr>
          </w:p>
        </w:tc>
        <w:tc>
          <w:tcPr>
            <w:tcW w:w="1276" w:type="dxa"/>
            <w:tcMar>
              <w:top w:w="0" w:type="dxa"/>
              <w:bottom w:w="0" w:type="dxa"/>
            </w:tcMar>
          </w:tcPr>
          <w:p w14:paraId="43568B55" w14:textId="77777777" w:rsidR="001608A1" w:rsidRPr="00AF55F2" w:rsidRDefault="001608A1" w:rsidP="001608A1">
            <w:pPr>
              <w:pStyle w:val="Standard"/>
              <w:jc w:val="center"/>
              <w:rPr>
                <w:rFonts w:cs="Times New Roman"/>
                <w:sz w:val="20"/>
                <w:szCs w:val="20"/>
              </w:rPr>
            </w:pPr>
          </w:p>
        </w:tc>
        <w:tc>
          <w:tcPr>
            <w:tcW w:w="1134" w:type="dxa"/>
          </w:tcPr>
          <w:p w14:paraId="6A2C0562" w14:textId="77777777" w:rsidR="001608A1" w:rsidRPr="00AF55F2" w:rsidRDefault="001608A1" w:rsidP="001608A1">
            <w:pPr>
              <w:pStyle w:val="Standard"/>
              <w:jc w:val="center"/>
              <w:rPr>
                <w:rFonts w:cs="Times New Roman"/>
                <w:sz w:val="20"/>
                <w:szCs w:val="20"/>
              </w:rPr>
            </w:pPr>
          </w:p>
        </w:tc>
        <w:tc>
          <w:tcPr>
            <w:tcW w:w="1276" w:type="dxa"/>
            <w:tcMar>
              <w:top w:w="0" w:type="dxa"/>
              <w:bottom w:w="0" w:type="dxa"/>
            </w:tcMar>
          </w:tcPr>
          <w:p w14:paraId="35D761B6" w14:textId="77777777" w:rsidR="001608A1" w:rsidRPr="00AF55F2" w:rsidRDefault="001608A1" w:rsidP="001608A1">
            <w:pPr>
              <w:pStyle w:val="Standard"/>
              <w:jc w:val="center"/>
              <w:rPr>
                <w:rFonts w:cs="Times New Roman"/>
                <w:sz w:val="20"/>
                <w:szCs w:val="20"/>
              </w:rPr>
            </w:pPr>
          </w:p>
        </w:tc>
      </w:tr>
      <w:tr w:rsidR="001608A1" w:rsidRPr="00AF55F2" w14:paraId="7CBDB787" w14:textId="77777777" w:rsidTr="00205126">
        <w:trPr>
          <w:trHeight w:val="180"/>
        </w:trPr>
        <w:tc>
          <w:tcPr>
            <w:tcW w:w="710" w:type="dxa"/>
            <w:vMerge/>
          </w:tcPr>
          <w:p w14:paraId="11AD1BFE" w14:textId="77777777" w:rsidR="001608A1" w:rsidRPr="00AF55F2" w:rsidRDefault="001608A1" w:rsidP="001608A1">
            <w:pPr>
              <w:widowControl w:val="0"/>
              <w:autoSpaceDE w:val="0"/>
              <w:autoSpaceDN w:val="0"/>
              <w:jc w:val="center"/>
              <w:rPr>
                <w:sz w:val="20"/>
                <w:szCs w:val="20"/>
              </w:rPr>
            </w:pPr>
          </w:p>
        </w:tc>
        <w:tc>
          <w:tcPr>
            <w:tcW w:w="2268" w:type="dxa"/>
            <w:vMerge/>
          </w:tcPr>
          <w:p w14:paraId="3917AB7A" w14:textId="77777777" w:rsidR="001608A1" w:rsidRPr="00AF55F2" w:rsidRDefault="001608A1" w:rsidP="001608A1">
            <w:pPr>
              <w:snapToGrid w:val="0"/>
              <w:ind w:right="225"/>
              <w:jc w:val="both"/>
              <w:rPr>
                <w:sz w:val="20"/>
                <w:szCs w:val="20"/>
              </w:rPr>
            </w:pPr>
          </w:p>
        </w:tc>
        <w:tc>
          <w:tcPr>
            <w:tcW w:w="2835" w:type="dxa"/>
          </w:tcPr>
          <w:p w14:paraId="5C1A36BE" w14:textId="77777777" w:rsidR="001608A1" w:rsidRPr="00AF55F2" w:rsidRDefault="001608A1" w:rsidP="001608A1">
            <w:pPr>
              <w:snapToGrid w:val="0"/>
              <w:rPr>
                <w:sz w:val="20"/>
                <w:szCs w:val="20"/>
                <w:lang w:eastAsia="ar-SA"/>
              </w:rPr>
            </w:pPr>
            <w:r w:rsidRPr="00AF55F2">
              <w:rPr>
                <w:sz w:val="20"/>
                <w:szCs w:val="20"/>
                <w:lang w:eastAsia="ar-SA"/>
              </w:rPr>
              <w:t>в т.ч. предусмотренные:</w:t>
            </w:r>
          </w:p>
        </w:tc>
        <w:tc>
          <w:tcPr>
            <w:tcW w:w="1276" w:type="dxa"/>
          </w:tcPr>
          <w:p w14:paraId="74B3058A" w14:textId="77777777" w:rsidR="001608A1" w:rsidRPr="00AF55F2" w:rsidRDefault="001608A1" w:rsidP="001608A1">
            <w:pPr>
              <w:pStyle w:val="Standard"/>
              <w:jc w:val="center"/>
              <w:rPr>
                <w:rFonts w:cs="Times New Roman"/>
                <w:sz w:val="20"/>
                <w:szCs w:val="20"/>
              </w:rPr>
            </w:pPr>
          </w:p>
        </w:tc>
        <w:tc>
          <w:tcPr>
            <w:tcW w:w="1417" w:type="dxa"/>
          </w:tcPr>
          <w:p w14:paraId="12E87C44" w14:textId="77777777" w:rsidR="001608A1" w:rsidRPr="00AF55F2" w:rsidRDefault="001608A1" w:rsidP="001608A1">
            <w:pPr>
              <w:pStyle w:val="Standard"/>
              <w:jc w:val="center"/>
              <w:rPr>
                <w:rFonts w:cs="Times New Roman"/>
                <w:sz w:val="20"/>
                <w:szCs w:val="20"/>
              </w:rPr>
            </w:pPr>
          </w:p>
        </w:tc>
        <w:tc>
          <w:tcPr>
            <w:tcW w:w="1276" w:type="dxa"/>
          </w:tcPr>
          <w:p w14:paraId="7BF3FD5D" w14:textId="77777777" w:rsidR="001608A1" w:rsidRPr="00AF55F2" w:rsidRDefault="001608A1" w:rsidP="001608A1">
            <w:pPr>
              <w:pStyle w:val="Standard"/>
              <w:jc w:val="center"/>
              <w:rPr>
                <w:rFonts w:cs="Times New Roman"/>
                <w:sz w:val="20"/>
                <w:szCs w:val="20"/>
              </w:rPr>
            </w:pPr>
          </w:p>
        </w:tc>
        <w:tc>
          <w:tcPr>
            <w:tcW w:w="1417" w:type="dxa"/>
            <w:tcMar>
              <w:top w:w="0" w:type="dxa"/>
              <w:bottom w:w="0" w:type="dxa"/>
            </w:tcMar>
          </w:tcPr>
          <w:p w14:paraId="5A4BCF9F" w14:textId="77777777" w:rsidR="001608A1" w:rsidRPr="00AF55F2" w:rsidRDefault="001608A1" w:rsidP="001608A1">
            <w:pPr>
              <w:pStyle w:val="Standard"/>
              <w:jc w:val="center"/>
              <w:rPr>
                <w:rFonts w:cs="Times New Roman"/>
                <w:sz w:val="20"/>
                <w:szCs w:val="20"/>
              </w:rPr>
            </w:pPr>
          </w:p>
        </w:tc>
        <w:tc>
          <w:tcPr>
            <w:tcW w:w="1276" w:type="dxa"/>
            <w:tcMar>
              <w:top w:w="0" w:type="dxa"/>
              <w:bottom w:w="0" w:type="dxa"/>
            </w:tcMar>
          </w:tcPr>
          <w:p w14:paraId="2968E3E6" w14:textId="77777777" w:rsidR="001608A1" w:rsidRPr="00AF55F2" w:rsidRDefault="001608A1" w:rsidP="001608A1">
            <w:pPr>
              <w:pStyle w:val="Standard"/>
              <w:jc w:val="center"/>
              <w:rPr>
                <w:rFonts w:cs="Times New Roman"/>
                <w:sz w:val="20"/>
                <w:szCs w:val="20"/>
              </w:rPr>
            </w:pPr>
          </w:p>
        </w:tc>
        <w:tc>
          <w:tcPr>
            <w:tcW w:w="1134" w:type="dxa"/>
          </w:tcPr>
          <w:p w14:paraId="37FBBFED" w14:textId="77777777" w:rsidR="001608A1" w:rsidRPr="00AF55F2" w:rsidRDefault="001608A1" w:rsidP="001608A1">
            <w:pPr>
              <w:pStyle w:val="Standard"/>
              <w:jc w:val="center"/>
              <w:rPr>
                <w:rFonts w:cs="Times New Roman"/>
                <w:sz w:val="20"/>
                <w:szCs w:val="20"/>
              </w:rPr>
            </w:pPr>
          </w:p>
        </w:tc>
        <w:tc>
          <w:tcPr>
            <w:tcW w:w="1276" w:type="dxa"/>
            <w:tcMar>
              <w:top w:w="0" w:type="dxa"/>
              <w:bottom w:w="0" w:type="dxa"/>
            </w:tcMar>
          </w:tcPr>
          <w:p w14:paraId="4FFECAFA" w14:textId="77777777" w:rsidR="001608A1" w:rsidRPr="00AF55F2" w:rsidRDefault="001608A1" w:rsidP="001608A1">
            <w:pPr>
              <w:pStyle w:val="Standard"/>
              <w:jc w:val="center"/>
              <w:rPr>
                <w:rFonts w:cs="Times New Roman"/>
                <w:sz w:val="20"/>
                <w:szCs w:val="20"/>
              </w:rPr>
            </w:pPr>
          </w:p>
        </w:tc>
      </w:tr>
      <w:tr w:rsidR="001608A1" w:rsidRPr="00AF55F2" w14:paraId="18D16CE1" w14:textId="77777777" w:rsidTr="00205126">
        <w:trPr>
          <w:trHeight w:val="180"/>
        </w:trPr>
        <w:tc>
          <w:tcPr>
            <w:tcW w:w="710" w:type="dxa"/>
            <w:vMerge/>
          </w:tcPr>
          <w:p w14:paraId="1536A6AA" w14:textId="77777777" w:rsidR="001608A1" w:rsidRPr="00AF55F2" w:rsidRDefault="001608A1" w:rsidP="001608A1">
            <w:pPr>
              <w:widowControl w:val="0"/>
              <w:autoSpaceDE w:val="0"/>
              <w:autoSpaceDN w:val="0"/>
              <w:jc w:val="center"/>
              <w:rPr>
                <w:sz w:val="20"/>
                <w:szCs w:val="20"/>
              </w:rPr>
            </w:pPr>
          </w:p>
        </w:tc>
        <w:tc>
          <w:tcPr>
            <w:tcW w:w="2268" w:type="dxa"/>
            <w:vMerge/>
          </w:tcPr>
          <w:p w14:paraId="6CA47B88" w14:textId="77777777" w:rsidR="001608A1" w:rsidRPr="00AF55F2" w:rsidRDefault="001608A1" w:rsidP="001608A1">
            <w:pPr>
              <w:snapToGrid w:val="0"/>
              <w:ind w:right="225"/>
              <w:jc w:val="both"/>
              <w:rPr>
                <w:sz w:val="20"/>
                <w:szCs w:val="20"/>
              </w:rPr>
            </w:pPr>
          </w:p>
        </w:tc>
        <w:tc>
          <w:tcPr>
            <w:tcW w:w="2835" w:type="dxa"/>
          </w:tcPr>
          <w:p w14:paraId="7D23FDF3" w14:textId="77777777" w:rsidR="001608A1" w:rsidRPr="00AF55F2" w:rsidRDefault="001608A1" w:rsidP="001608A1">
            <w:pPr>
              <w:widowControl w:val="0"/>
              <w:autoSpaceDE w:val="0"/>
              <w:autoSpaceDN w:val="0"/>
              <w:rPr>
                <w:sz w:val="20"/>
                <w:szCs w:val="20"/>
              </w:rPr>
            </w:pPr>
            <w:r w:rsidRPr="00AF55F2">
              <w:rPr>
                <w:sz w:val="20"/>
                <w:szCs w:val="20"/>
              </w:rPr>
              <w:t>ответственному исполнителю</w:t>
            </w:r>
          </w:p>
        </w:tc>
        <w:tc>
          <w:tcPr>
            <w:tcW w:w="1276" w:type="dxa"/>
          </w:tcPr>
          <w:p w14:paraId="68D242B2" w14:textId="77777777" w:rsidR="001608A1" w:rsidRPr="00AF55F2" w:rsidRDefault="001608A1" w:rsidP="001608A1">
            <w:pPr>
              <w:pStyle w:val="Standard"/>
              <w:jc w:val="center"/>
              <w:rPr>
                <w:rFonts w:cs="Times New Roman"/>
                <w:sz w:val="20"/>
                <w:szCs w:val="20"/>
              </w:rPr>
            </w:pPr>
          </w:p>
        </w:tc>
        <w:tc>
          <w:tcPr>
            <w:tcW w:w="1417" w:type="dxa"/>
          </w:tcPr>
          <w:p w14:paraId="65558466" w14:textId="77777777" w:rsidR="001608A1" w:rsidRPr="00AF55F2" w:rsidRDefault="001608A1" w:rsidP="001608A1">
            <w:pPr>
              <w:pStyle w:val="Standard"/>
              <w:jc w:val="center"/>
              <w:rPr>
                <w:rFonts w:cs="Times New Roman"/>
                <w:sz w:val="20"/>
                <w:szCs w:val="20"/>
              </w:rPr>
            </w:pPr>
          </w:p>
        </w:tc>
        <w:tc>
          <w:tcPr>
            <w:tcW w:w="1276" w:type="dxa"/>
          </w:tcPr>
          <w:p w14:paraId="1CC51FD0" w14:textId="77777777" w:rsidR="001608A1" w:rsidRPr="00AF55F2" w:rsidRDefault="001608A1" w:rsidP="001608A1">
            <w:pPr>
              <w:pStyle w:val="Standard"/>
              <w:jc w:val="center"/>
              <w:rPr>
                <w:rFonts w:cs="Times New Roman"/>
                <w:sz w:val="20"/>
                <w:szCs w:val="20"/>
              </w:rPr>
            </w:pPr>
          </w:p>
        </w:tc>
        <w:tc>
          <w:tcPr>
            <w:tcW w:w="1417" w:type="dxa"/>
            <w:tcMar>
              <w:top w:w="0" w:type="dxa"/>
              <w:bottom w:w="0" w:type="dxa"/>
            </w:tcMar>
          </w:tcPr>
          <w:p w14:paraId="51623179" w14:textId="77777777" w:rsidR="001608A1" w:rsidRPr="00AF55F2" w:rsidRDefault="001608A1" w:rsidP="001608A1">
            <w:pPr>
              <w:pStyle w:val="Standard"/>
              <w:jc w:val="center"/>
              <w:rPr>
                <w:rFonts w:cs="Times New Roman"/>
                <w:sz w:val="20"/>
                <w:szCs w:val="20"/>
              </w:rPr>
            </w:pPr>
          </w:p>
        </w:tc>
        <w:tc>
          <w:tcPr>
            <w:tcW w:w="1276" w:type="dxa"/>
            <w:tcMar>
              <w:top w:w="0" w:type="dxa"/>
              <w:bottom w:w="0" w:type="dxa"/>
            </w:tcMar>
          </w:tcPr>
          <w:p w14:paraId="3F10D0AA" w14:textId="77777777" w:rsidR="001608A1" w:rsidRPr="00AF55F2" w:rsidRDefault="001608A1" w:rsidP="001608A1">
            <w:pPr>
              <w:pStyle w:val="Standard"/>
              <w:jc w:val="center"/>
              <w:rPr>
                <w:rFonts w:cs="Times New Roman"/>
                <w:sz w:val="20"/>
                <w:szCs w:val="20"/>
              </w:rPr>
            </w:pPr>
          </w:p>
        </w:tc>
        <w:tc>
          <w:tcPr>
            <w:tcW w:w="1134" w:type="dxa"/>
          </w:tcPr>
          <w:p w14:paraId="0321DE35" w14:textId="77777777" w:rsidR="001608A1" w:rsidRPr="00AF55F2" w:rsidRDefault="001608A1" w:rsidP="001608A1">
            <w:pPr>
              <w:pStyle w:val="Standard"/>
              <w:jc w:val="center"/>
              <w:rPr>
                <w:rFonts w:cs="Times New Roman"/>
                <w:sz w:val="20"/>
                <w:szCs w:val="20"/>
              </w:rPr>
            </w:pPr>
          </w:p>
        </w:tc>
        <w:tc>
          <w:tcPr>
            <w:tcW w:w="1276" w:type="dxa"/>
            <w:tcMar>
              <w:top w:w="0" w:type="dxa"/>
              <w:bottom w:w="0" w:type="dxa"/>
            </w:tcMar>
          </w:tcPr>
          <w:p w14:paraId="45563F91" w14:textId="77777777" w:rsidR="001608A1" w:rsidRPr="00AF55F2" w:rsidRDefault="001608A1" w:rsidP="001608A1">
            <w:pPr>
              <w:pStyle w:val="Standard"/>
              <w:jc w:val="center"/>
              <w:rPr>
                <w:rFonts w:cs="Times New Roman"/>
                <w:sz w:val="20"/>
                <w:szCs w:val="20"/>
              </w:rPr>
            </w:pPr>
          </w:p>
        </w:tc>
      </w:tr>
      <w:tr w:rsidR="001608A1" w:rsidRPr="00AF55F2" w14:paraId="3B9CC743" w14:textId="77777777" w:rsidTr="00205126">
        <w:trPr>
          <w:trHeight w:val="180"/>
        </w:trPr>
        <w:tc>
          <w:tcPr>
            <w:tcW w:w="710" w:type="dxa"/>
            <w:vMerge/>
          </w:tcPr>
          <w:p w14:paraId="354ABDFE" w14:textId="77777777" w:rsidR="001608A1" w:rsidRPr="00AF55F2" w:rsidRDefault="001608A1" w:rsidP="001608A1">
            <w:pPr>
              <w:widowControl w:val="0"/>
              <w:autoSpaceDE w:val="0"/>
              <w:autoSpaceDN w:val="0"/>
              <w:jc w:val="center"/>
              <w:rPr>
                <w:sz w:val="20"/>
                <w:szCs w:val="20"/>
              </w:rPr>
            </w:pPr>
          </w:p>
        </w:tc>
        <w:tc>
          <w:tcPr>
            <w:tcW w:w="2268" w:type="dxa"/>
            <w:vMerge/>
          </w:tcPr>
          <w:p w14:paraId="0F679357" w14:textId="77777777" w:rsidR="001608A1" w:rsidRPr="00AF55F2" w:rsidRDefault="001608A1" w:rsidP="001608A1">
            <w:pPr>
              <w:snapToGrid w:val="0"/>
              <w:ind w:right="225"/>
              <w:jc w:val="both"/>
              <w:rPr>
                <w:sz w:val="20"/>
                <w:szCs w:val="20"/>
              </w:rPr>
            </w:pPr>
          </w:p>
        </w:tc>
        <w:tc>
          <w:tcPr>
            <w:tcW w:w="2835" w:type="dxa"/>
          </w:tcPr>
          <w:p w14:paraId="138C30D2" w14:textId="77777777" w:rsidR="001608A1" w:rsidRPr="00AF55F2" w:rsidRDefault="001608A1" w:rsidP="001608A1">
            <w:pPr>
              <w:widowControl w:val="0"/>
              <w:autoSpaceDE w:val="0"/>
              <w:autoSpaceDN w:val="0"/>
              <w:rPr>
                <w:sz w:val="20"/>
                <w:szCs w:val="20"/>
              </w:rPr>
            </w:pPr>
            <w:r w:rsidRPr="00AF55F2">
              <w:rPr>
                <w:sz w:val="20"/>
                <w:szCs w:val="20"/>
              </w:rPr>
              <w:t>соисполнителю</w:t>
            </w:r>
          </w:p>
        </w:tc>
        <w:tc>
          <w:tcPr>
            <w:tcW w:w="1276" w:type="dxa"/>
          </w:tcPr>
          <w:p w14:paraId="0439B552" w14:textId="77777777" w:rsidR="001608A1" w:rsidRPr="00AF55F2" w:rsidRDefault="001608A1" w:rsidP="001608A1">
            <w:pPr>
              <w:pStyle w:val="Standard"/>
              <w:jc w:val="center"/>
              <w:rPr>
                <w:rFonts w:cs="Times New Roman"/>
                <w:sz w:val="20"/>
                <w:szCs w:val="20"/>
              </w:rPr>
            </w:pPr>
          </w:p>
        </w:tc>
        <w:tc>
          <w:tcPr>
            <w:tcW w:w="1417" w:type="dxa"/>
          </w:tcPr>
          <w:p w14:paraId="34EDB3C7" w14:textId="77777777" w:rsidR="001608A1" w:rsidRPr="00AF55F2" w:rsidRDefault="001608A1" w:rsidP="001608A1">
            <w:pPr>
              <w:pStyle w:val="Standard"/>
              <w:jc w:val="center"/>
              <w:rPr>
                <w:rFonts w:cs="Times New Roman"/>
                <w:sz w:val="20"/>
                <w:szCs w:val="20"/>
              </w:rPr>
            </w:pPr>
          </w:p>
        </w:tc>
        <w:tc>
          <w:tcPr>
            <w:tcW w:w="1276" w:type="dxa"/>
          </w:tcPr>
          <w:p w14:paraId="1E169A7C" w14:textId="77777777" w:rsidR="001608A1" w:rsidRPr="00AF55F2" w:rsidRDefault="001608A1" w:rsidP="001608A1">
            <w:pPr>
              <w:pStyle w:val="Standard"/>
              <w:jc w:val="center"/>
              <w:rPr>
                <w:rFonts w:cs="Times New Roman"/>
                <w:sz w:val="20"/>
                <w:szCs w:val="20"/>
              </w:rPr>
            </w:pPr>
          </w:p>
        </w:tc>
        <w:tc>
          <w:tcPr>
            <w:tcW w:w="1417" w:type="dxa"/>
            <w:tcMar>
              <w:top w:w="0" w:type="dxa"/>
              <w:bottom w:w="0" w:type="dxa"/>
            </w:tcMar>
          </w:tcPr>
          <w:p w14:paraId="64313B92" w14:textId="77777777" w:rsidR="001608A1" w:rsidRPr="00AF55F2" w:rsidRDefault="001608A1" w:rsidP="001608A1">
            <w:pPr>
              <w:pStyle w:val="Standard"/>
              <w:jc w:val="center"/>
              <w:rPr>
                <w:rFonts w:cs="Times New Roman"/>
                <w:sz w:val="20"/>
                <w:szCs w:val="20"/>
              </w:rPr>
            </w:pPr>
          </w:p>
        </w:tc>
        <w:tc>
          <w:tcPr>
            <w:tcW w:w="1276" w:type="dxa"/>
            <w:tcMar>
              <w:top w:w="0" w:type="dxa"/>
              <w:bottom w:w="0" w:type="dxa"/>
            </w:tcMar>
          </w:tcPr>
          <w:p w14:paraId="4FC7368A" w14:textId="77777777" w:rsidR="001608A1" w:rsidRPr="00AF55F2" w:rsidRDefault="001608A1" w:rsidP="001608A1">
            <w:pPr>
              <w:pStyle w:val="Standard"/>
              <w:jc w:val="center"/>
              <w:rPr>
                <w:rFonts w:cs="Times New Roman"/>
                <w:sz w:val="20"/>
                <w:szCs w:val="20"/>
              </w:rPr>
            </w:pPr>
          </w:p>
        </w:tc>
        <w:tc>
          <w:tcPr>
            <w:tcW w:w="1134" w:type="dxa"/>
          </w:tcPr>
          <w:p w14:paraId="2884388E" w14:textId="77777777" w:rsidR="001608A1" w:rsidRPr="00AF55F2" w:rsidRDefault="001608A1" w:rsidP="001608A1">
            <w:pPr>
              <w:pStyle w:val="Standard"/>
              <w:jc w:val="center"/>
              <w:rPr>
                <w:rFonts w:cs="Times New Roman"/>
                <w:sz w:val="20"/>
                <w:szCs w:val="20"/>
              </w:rPr>
            </w:pPr>
          </w:p>
        </w:tc>
        <w:tc>
          <w:tcPr>
            <w:tcW w:w="1276" w:type="dxa"/>
            <w:tcMar>
              <w:top w:w="0" w:type="dxa"/>
              <w:bottom w:w="0" w:type="dxa"/>
            </w:tcMar>
          </w:tcPr>
          <w:p w14:paraId="737A730E" w14:textId="77777777" w:rsidR="001608A1" w:rsidRPr="00AF55F2" w:rsidRDefault="001608A1" w:rsidP="001608A1">
            <w:pPr>
              <w:pStyle w:val="Standard"/>
              <w:jc w:val="center"/>
              <w:rPr>
                <w:rFonts w:cs="Times New Roman"/>
                <w:sz w:val="20"/>
                <w:szCs w:val="20"/>
              </w:rPr>
            </w:pPr>
          </w:p>
        </w:tc>
      </w:tr>
      <w:tr w:rsidR="001608A1" w:rsidRPr="00AF55F2" w14:paraId="615BDD15" w14:textId="77777777" w:rsidTr="00205126">
        <w:trPr>
          <w:trHeight w:val="180"/>
        </w:trPr>
        <w:tc>
          <w:tcPr>
            <w:tcW w:w="710" w:type="dxa"/>
            <w:vMerge/>
          </w:tcPr>
          <w:p w14:paraId="089533D4" w14:textId="77777777" w:rsidR="001608A1" w:rsidRPr="00AF55F2" w:rsidRDefault="001608A1" w:rsidP="001608A1">
            <w:pPr>
              <w:widowControl w:val="0"/>
              <w:autoSpaceDE w:val="0"/>
              <w:autoSpaceDN w:val="0"/>
              <w:jc w:val="center"/>
              <w:rPr>
                <w:sz w:val="20"/>
                <w:szCs w:val="20"/>
              </w:rPr>
            </w:pPr>
          </w:p>
        </w:tc>
        <w:tc>
          <w:tcPr>
            <w:tcW w:w="2268" w:type="dxa"/>
            <w:vMerge/>
          </w:tcPr>
          <w:p w14:paraId="5EF2015D" w14:textId="77777777" w:rsidR="001608A1" w:rsidRPr="00AF55F2" w:rsidRDefault="001608A1" w:rsidP="001608A1">
            <w:pPr>
              <w:snapToGrid w:val="0"/>
              <w:ind w:right="225"/>
              <w:jc w:val="both"/>
              <w:rPr>
                <w:sz w:val="20"/>
                <w:szCs w:val="20"/>
              </w:rPr>
            </w:pPr>
          </w:p>
        </w:tc>
        <w:tc>
          <w:tcPr>
            <w:tcW w:w="2835" w:type="dxa"/>
          </w:tcPr>
          <w:p w14:paraId="052B3337" w14:textId="77777777" w:rsidR="001608A1" w:rsidRPr="00AF55F2" w:rsidRDefault="001608A1" w:rsidP="001608A1">
            <w:pPr>
              <w:widowControl w:val="0"/>
              <w:autoSpaceDE w:val="0"/>
              <w:autoSpaceDN w:val="0"/>
              <w:rPr>
                <w:sz w:val="20"/>
                <w:szCs w:val="20"/>
              </w:rPr>
            </w:pPr>
            <w:r w:rsidRPr="00AF55F2">
              <w:rPr>
                <w:sz w:val="20"/>
                <w:szCs w:val="20"/>
              </w:rPr>
              <w:t>средства участников программы в т.ч.</w:t>
            </w:r>
          </w:p>
        </w:tc>
        <w:tc>
          <w:tcPr>
            <w:tcW w:w="1276" w:type="dxa"/>
          </w:tcPr>
          <w:p w14:paraId="65588411" w14:textId="77777777" w:rsidR="001608A1" w:rsidRPr="00AF55F2" w:rsidRDefault="001608A1" w:rsidP="001608A1">
            <w:pPr>
              <w:pStyle w:val="Standard"/>
              <w:jc w:val="center"/>
              <w:rPr>
                <w:rFonts w:cs="Times New Roman"/>
                <w:sz w:val="20"/>
                <w:szCs w:val="20"/>
              </w:rPr>
            </w:pPr>
          </w:p>
        </w:tc>
        <w:tc>
          <w:tcPr>
            <w:tcW w:w="1417" w:type="dxa"/>
          </w:tcPr>
          <w:p w14:paraId="0FCF7E22" w14:textId="77777777" w:rsidR="001608A1" w:rsidRPr="00AF55F2" w:rsidRDefault="001608A1" w:rsidP="001608A1">
            <w:pPr>
              <w:pStyle w:val="Standard"/>
              <w:jc w:val="center"/>
              <w:rPr>
                <w:rFonts w:cs="Times New Roman"/>
                <w:sz w:val="20"/>
                <w:szCs w:val="20"/>
              </w:rPr>
            </w:pPr>
          </w:p>
        </w:tc>
        <w:tc>
          <w:tcPr>
            <w:tcW w:w="1276" w:type="dxa"/>
          </w:tcPr>
          <w:p w14:paraId="26269ECB" w14:textId="77777777" w:rsidR="001608A1" w:rsidRPr="00AF55F2" w:rsidRDefault="001608A1" w:rsidP="001608A1">
            <w:pPr>
              <w:pStyle w:val="Standard"/>
              <w:jc w:val="center"/>
              <w:rPr>
                <w:rFonts w:cs="Times New Roman"/>
                <w:sz w:val="20"/>
                <w:szCs w:val="20"/>
              </w:rPr>
            </w:pPr>
          </w:p>
        </w:tc>
        <w:tc>
          <w:tcPr>
            <w:tcW w:w="1417" w:type="dxa"/>
            <w:tcMar>
              <w:top w:w="0" w:type="dxa"/>
              <w:bottom w:w="0" w:type="dxa"/>
            </w:tcMar>
          </w:tcPr>
          <w:p w14:paraId="32A68D51" w14:textId="77777777" w:rsidR="001608A1" w:rsidRPr="00AF55F2" w:rsidRDefault="001608A1" w:rsidP="001608A1">
            <w:pPr>
              <w:pStyle w:val="Standard"/>
              <w:jc w:val="center"/>
              <w:rPr>
                <w:rFonts w:cs="Times New Roman"/>
                <w:sz w:val="20"/>
                <w:szCs w:val="20"/>
              </w:rPr>
            </w:pPr>
          </w:p>
        </w:tc>
        <w:tc>
          <w:tcPr>
            <w:tcW w:w="1276" w:type="dxa"/>
            <w:tcMar>
              <w:top w:w="0" w:type="dxa"/>
              <w:bottom w:w="0" w:type="dxa"/>
            </w:tcMar>
          </w:tcPr>
          <w:p w14:paraId="3A881F6A" w14:textId="77777777" w:rsidR="001608A1" w:rsidRPr="00AF55F2" w:rsidRDefault="001608A1" w:rsidP="001608A1">
            <w:pPr>
              <w:pStyle w:val="Standard"/>
              <w:jc w:val="center"/>
              <w:rPr>
                <w:rFonts w:cs="Times New Roman"/>
                <w:sz w:val="20"/>
                <w:szCs w:val="20"/>
              </w:rPr>
            </w:pPr>
          </w:p>
        </w:tc>
        <w:tc>
          <w:tcPr>
            <w:tcW w:w="1134" w:type="dxa"/>
          </w:tcPr>
          <w:p w14:paraId="1329E7D3" w14:textId="77777777" w:rsidR="001608A1" w:rsidRPr="00AF55F2" w:rsidRDefault="001608A1" w:rsidP="001608A1">
            <w:pPr>
              <w:pStyle w:val="Standard"/>
              <w:jc w:val="center"/>
              <w:rPr>
                <w:rFonts w:cs="Times New Roman"/>
                <w:sz w:val="20"/>
                <w:szCs w:val="20"/>
              </w:rPr>
            </w:pPr>
          </w:p>
        </w:tc>
        <w:tc>
          <w:tcPr>
            <w:tcW w:w="1276" w:type="dxa"/>
            <w:tcMar>
              <w:top w:w="0" w:type="dxa"/>
              <w:bottom w:w="0" w:type="dxa"/>
            </w:tcMar>
          </w:tcPr>
          <w:p w14:paraId="49AF339D" w14:textId="77777777" w:rsidR="001608A1" w:rsidRPr="00AF55F2" w:rsidRDefault="001608A1" w:rsidP="001608A1">
            <w:pPr>
              <w:pStyle w:val="Standard"/>
              <w:jc w:val="center"/>
              <w:rPr>
                <w:rFonts w:cs="Times New Roman"/>
                <w:sz w:val="20"/>
                <w:szCs w:val="20"/>
              </w:rPr>
            </w:pPr>
          </w:p>
        </w:tc>
      </w:tr>
      <w:tr w:rsidR="001608A1" w:rsidRPr="00AF55F2" w14:paraId="6299390A" w14:textId="77777777" w:rsidTr="00205126">
        <w:trPr>
          <w:trHeight w:val="330"/>
        </w:trPr>
        <w:tc>
          <w:tcPr>
            <w:tcW w:w="710" w:type="dxa"/>
            <w:vMerge/>
          </w:tcPr>
          <w:p w14:paraId="1C3D60AC" w14:textId="77777777" w:rsidR="001608A1" w:rsidRPr="00AF55F2" w:rsidRDefault="001608A1" w:rsidP="001608A1">
            <w:pPr>
              <w:widowControl w:val="0"/>
              <w:autoSpaceDE w:val="0"/>
              <w:autoSpaceDN w:val="0"/>
              <w:jc w:val="center"/>
              <w:rPr>
                <w:sz w:val="20"/>
                <w:szCs w:val="20"/>
              </w:rPr>
            </w:pPr>
          </w:p>
        </w:tc>
        <w:tc>
          <w:tcPr>
            <w:tcW w:w="2268" w:type="dxa"/>
            <w:vMerge/>
          </w:tcPr>
          <w:p w14:paraId="79B26B7D" w14:textId="77777777" w:rsidR="001608A1" w:rsidRPr="00AF55F2" w:rsidRDefault="001608A1" w:rsidP="001608A1">
            <w:pPr>
              <w:snapToGrid w:val="0"/>
              <w:ind w:right="225"/>
              <w:jc w:val="both"/>
              <w:rPr>
                <w:sz w:val="20"/>
                <w:szCs w:val="20"/>
              </w:rPr>
            </w:pPr>
          </w:p>
        </w:tc>
        <w:tc>
          <w:tcPr>
            <w:tcW w:w="2835" w:type="dxa"/>
          </w:tcPr>
          <w:p w14:paraId="4CD2A5C7" w14:textId="77777777" w:rsidR="001608A1" w:rsidRPr="00AF55F2" w:rsidRDefault="001608A1" w:rsidP="001608A1">
            <w:pPr>
              <w:widowControl w:val="0"/>
              <w:autoSpaceDE w:val="0"/>
              <w:autoSpaceDN w:val="0"/>
              <w:rPr>
                <w:sz w:val="20"/>
                <w:szCs w:val="20"/>
              </w:rPr>
            </w:pPr>
            <w:r w:rsidRPr="00AF55F2">
              <w:rPr>
                <w:sz w:val="20"/>
                <w:szCs w:val="20"/>
              </w:rPr>
              <w:t>средства других источников</w:t>
            </w:r>
          </w:p>
        </w:tc>
        <w:tc>
          <w:tcPr>
            <w:tcW w:w="1276" w:type="dxa"/>
          </w:tcPr>
          <w:p w14:paraId="482E9770" w14:textId="77777777" w:rsidR="001608A1" w:rsidRPr="00AF55F2" w:rsidRDefault="001608A1" w:rsidP="001608A1">
            <w:pPr>
              <w:ind w:right="-108"/>
              <w:jc w:val="center"/>
              <w:rPr>
                <w:sz w:val="20"/>
                <w:szCs w:val="20"/>
              </w:rPr>
            </w:pPr>
          </w:p>
        </w:tc>
        <w:tc>
          <w:tcPr>
            <w:tcW w:w="1417" w:type="dxa"/>
          </w:tcPr>
          <w:p w14:paraId="3E747CDA" w14:textId="77777777" w:rsidR="001608A1" w:rsidRPr="00AF55F2" w:rsidRDefault="001608A1" w:rsidP="001608A1">
            <w:pPr>
              <w:ind w:right="-108"/>
              <w:jc w:val="center"/>
              <w:rPr>
                <w:sz w:val="20"/>
                <w:szCs w:val="20"/>
              </w:rPr>
            </w:pPr>
          </w:p>
        </w:tc>
        <w:tc>
          <w:tcPr>
            <w:tcW w:w="1276" w:type="dxa"/>
          </w:tcPr>
          <w:p w14:paraId="15E696E2" w14:textId="77777777" w:rsidR="001608A1" w:rsidRPr="00AF55F2" w:rsidRDefault="001608A1" w:rsidP="001608A1">
            <w:pPr>
              <w:ind w:right="-108"/>
              <w:jc w:val="center"/>
              <w:rPr>
                <w:sz w:val="20"/>
                <w:szCs w:val="20"/>
              </w:rPr>
            </w:pPr>
          </w:p>
        </w:tc>
        <w:tc>
          <w:tcPr>
            <w:tcW w:w="1417" w:type="dxa"/>
            <w:tcMar>
              <w:top w:w="0" w:type="dxa"/>
              <w:bottom w:w="0" w:type="dxa"/>
            </w:tcMar>
          </w:tcPr>
          <w:p w14:paraId="4A370DDB" w14:textId="77777777" w:rsidR="001608A1" w:rsidRPr="00AF55F2" w:rsidRDefault="001608A1" w:rsidP="001608A1">
            <w:pPr>
              <w:ind w:right="-108"/>
              <w:jc w:val="center"/>
              <w:rPr>
                <w:sz w:val="20"/>
                <w:szCs w:val="20"/>
              </w:rPr>
            </w:pPr>
          </w:p>
        </w:tc>
        <w:tc>
          <w:tcPr>
            <w:tcW w:w="1276" w:type="dxa"/>
            <w:tcMar>
              <w:top w:w="0" w:type="dxa"/>
              <w:bottom w:w="0" w:type="dxa"/>
            </w:tcMar>
          </w:tcPr>
          <w:p w14:paraId="3D1B556A" w14:textId="77777777" w:rsidR="001608A1" w:rsidRPr="00AF55F2" w:rsidRDefault="001608A1" w:rsidP="001608A1">
            <w:pPr>
              <w:ind w:right="-108"/>
              <w:jc w:val="center"/>
              <w:rPr>
                <w:sz w:val="20"/>
                <w:szCs w:val="20"/>
              </w:rPr>
            </w:pPr>
          </w:p>
        </w:tc>
        <w:tc>
          <w:tcPr>
            <w:tcW w:w="1134" w:type="dxa"/>
          </w:tcPr>
          <w:p w14:paraId="5CA88897" w14:textId="77777777" w:rsidR="001608A1" w:rsidRPr="00AF55F2" w:rsidRDefault="001608A1" w:rsidP="001608A1">
            <w:pPr>
              <w:ind w:right="-108"/>
              <w:jc w:val="center"/>
              <w:rPr>
                <w:sz w:val="20"/>
                <w:szCs w:val="20"/>
              </w:rPr>
            </w:pPr>
          </w:p>
        </w:tc>
        <w:tc>
          <w:tcPr>
            <w:tcW w:w="1276" w:type="dxa"/>
            <w:tcMar>
              <w:top w:w="0" w:type="dxa"/>
              <w:bottom w:w="0" w:type="dxa"/>
            </w:tcMar>
          </w:tcPr>
          <w:p w14:paraId="488CF4D4" w14:textId="77777777" w:rsidR="001608A1" w:rsidRPr="00AF55F2" w:rsidRDefault="001608A1" w:rsidP="001608A1">
            <w:pPr>
              <w:ind w:right="-108"/>
              <w:jc w:val="center"/>
              <w:rPr>
                <w:sz w:val="20"/>
                <w:szCs w:val="20"/>
              </w:rPr>
            </w:pPr>
          </w:p>
        </w:tc>
      </w:tr>
      <w:tr w:rsidR="001608A1" w:rsidRPr="00AF55F2" w14:paraId="19FA10A6" w14:textId="77777777" w:rsidTr="00205126">
        <w:trPr>
          <w:trHeight w:val="292"/>
        </w:trPr>
        <w:tc>
          <w:tcPr>
            <w:tcW w:w="710" w:type="dxa"/>
            <w:vMerge/>
          </w:tcPr>
          <w:p w14:paraId="2B2E0E2C" w14:textId="77777777" w:rsidR="001608A1" w:rsidRPr="00AF55F2" w:rsidRDefault="001608A1" w:rsidP="001608A1">
            <w:pPr>
              <w:widowControl w:val="0"/>
              <w:autoSpaceDE w:val="0"/>
              <w:autoSpaceDN w:val="0"/>
              <w:jc w:val="center"/>
              <w:rPr>
                <w:sz w:val="20"/>
                <w:szCs w:val="20"/>
              </w:rPr>
            </w:pPr>
          </w:p>
        </w:tc>
        <w:tc>
          <w:tcPr>
            <w:tcW w:w="2268" w:type="dxa"/>
            <w:vMerge/>
          </w:tcPr>
          <w:p w14:paraId="20E28A26" w14:textId="77777777" w:rsidR="001608A1" w:rsidRPr="00AF55F2" w:rsidRDefault="001608A1" w:rsidP="001608A1">
            <w:pPr>
              <w:snapToGrid w:val="0"/>
              <w:ind w:right="225"/>
              <w:jc w:val="both"/>
              <w:rPr>
                <w:sz w:val="20"/>
                <w:szCs w:val="20"/>
              </w:rPr>
            </w:pPr>
          </w:p>
        </w:tc>
        <w:tc>
          <w:tcPr>
            <w:tcW w:w="2835" w:type="dxa"/>
          </w:tcPr>
          <w:p w14:paraId="2DDA9751" w14:textId="77777777" w:rsidR="001608A1" w:rsidRPr="00AF55F2" w:rsidRDefault="001608A1" w:rsidP="001608A1">
            <w:pPr>
              <w:widowControl w:val="0"/>
              <w:autoSpaceDE w:val="0"/>
              <w:autoSpaceDN w:val="0"/>
              <w:rPr>
                <w:sz w:val="20"/>
                <w:szCs w:val="20"/>
              </w:rPr>
            </w:pPr>
            <w:r w:rsidRPr="00AF55F2">
              <w:rPr>
                <w:sz w:val="20"/>
                <w:szCs w:val="20"/>
              </w:rPr>
              <w:t>средства юридических лиц</w:t>
            </w:r>
          </w:p>
          <w:p w14:paraId="35EBCB27" w14:textId="77777777" w:rsidR="001608A1" w:rsidRPr="00AF55F2" w:rsidRDefault="001608A1" w:rsidP="001608A1">
            <w:pPr>
              <w:widowControl w:val="0"/>
              <w:autoSpaceDE w:val="0"/>
              <w:autoSpaceDN w:val="0"/>
              <w:rPr>
                <w:sz w:val="20"/>
                <w:szCs w:val="20"/>
              </w:rPr>
            </w:pPr>
          </w:p>
        </w:tc>
        <w:tc>
          <w:tcPr>
            <w:tcW w:w="1276" w:type="dxa"/>
          </w:tcPr>
          <w:p w14:paraId="31DD7102" w14:textId="77777777" w:rsidR="001608A1" w:rsidRPr="00AF55F2" w:rsidRDefault="001608A1" w:rsidP="001608A1">
            <w:pPr>
              <w:pStyle w:val="Standard"/>
              <w:jc w:val="center"/>
              <w:rPr>
                <w:rFonts w:cs="Times New Roman"/>
                <w:sz w:val="20"/>
                <w:szCs w:val="20"/>
              </w:rPr>
            </w:pPr>
            <w:r w:rsidRPr="00AF55F2">
              <w:rPr>
                <w:rFonts w:cs="Times New Roman"/>
                <w:sz w:val="20"/>
                <w:szCs w:val="20"/>
              </w:rPr>
              <w:t>0,00</w:t>
            </w:r>
          </w:p>
        </w:tc>
        <w:tc>
          <w:tcPr>
            <w:tcW w:w="1417" w:type="dxa"/>
          </w:tcPr>
          <w:p w14:paraId="17452B67" w14:textId="77777777" w:rsidR="001608A1" w:rsidRPr="00AF55F2" w:rsidRDefault="001608A1" w:rsidP="001608A1">
            <w:pPr>
              <w:pStyle w:val="Standard"/>
              <w:jc w:val="center"/>
              <w:rPr>
                <w:rFonts w:cs="Times New Roman"/>
                <w:sz w:val="20"/>
                <w:szCs w:val="20"/>
              </w:rPr>
            </w:pPr>
            <w:r w:rsidRPr="00AF55F2">
              <w:rPr>
                <w:rFonts w:cs="Times New Roman"/>
                <w:sz w:val="20"/>
                <w:szCs w:val="20"/>
              </w:rPr>
              <w:t>0,00</w:t>
            </w:r>
          </w:p>
        </w:tc>
        <w:tc>
          <w:tcPr>
            <w:tcW w:w="1276" w:type="dxa"/>
          </w:tcPr>
          <w:p w14:paraId="539EC171" w14:textId="77777777" w:rsidR="001608A1" w:rsidRPr="00AF55F2" w:rsidRDefault="001608A1" w:rsidP="001608A1">
            <w:pPr>
              <w:pStyle w:val="Standard"/>
              <w:jc w:val="center"/>
              <w:rPr>
                <w:rFonts w:cs="Times New Roman"/>
                <w:sz w:val="20"/>
                <w:szCs w:val="20"/>
              </w:rPr>
            </w:pPr>
            <w:r w:rsidRPr="00AF55F2">
              <w:rPr>
                <w:rFonts w:cs="Times New Roman"/>
                <w:sz w:val="20"/>
                <w:szCs w:val="20"/>
              </w:rPr>
              <w:t>0,00</w:t>
            </w:r>
          </w:p>
        </w:tc>
        <w:tc>
          <w:tcPr>
            <w:tcW w:w="1417" w:type="dxa"/>
            <w:tcMar>
              <w:top w:w="0" w:type="dxa"/>
              <w:bottom w:w="0" w:type="dxa"/>
            </w:tcMar>
          </w:tcPr>
          <w:p w14:paraId="0C7000A5" w14:textId="77777777" w:rsidR="001608A1" w:rsidRPr="00AF55F2" w:rsidRDefault="001608A1" w:rsidP="001608A1">
            <w:pPr>
              <w:pStyle w:val="Standard"/>
              <w:jc w:val="center"/>
              <w:rPr>
                <w:rFonts w:cs="Times New Roman"/>
                <w:sz w:val="20"/>
                <w:szCs w:val="20"/>
              </w:rPr>
            </w:pPr>
            <w:r w:rsidRPr="00AF55F2">
              <w:rPr>
                <w:rFonts w:cs="Times New Roman"/>
                <w:sz w:val="20"/>
                <w:szCs w:val="20"/>
              </w:rPr>
              <w:t>0,00</w:t>
            </w:r>
          </w:p>
        </w:tc>
        <w:tc>
          <w:tcPr>
            <w:tcW w:w="1276" w:type="dxa"/>
            <w:tcMar>
              <w:top w:w="0" w:type="dxa"/>
              <w:bottom w:w="0" w:type="dxa"/>
            </w:tcMar>
          </w:tcPr>
          <w:p w14:paraId="3FD55F55" w14:textId="77777777" w:rsidR="001608A1" w:rsidRPr="00AF55F2" w:rsidRDefault="001608A1" w:rsidP="001608A1">
            <w:pPr>
              <w:pStyle w:val="Standard"/>
              <w:jc w:val="center"/>
              <w:rPr>
                <w:rFonts w:cs="Times New Roman"/>
                <w:sz w:val="20"/>
                <w:szCs w:val="20"/>
              </w:rPr>
            </w:pPr>
            <w:r w:rsidRPr="00AF55F2">
              <w:rPr>
                <w:rFonts w:cs="Times New Roman"/>
                <w:sz w:val="20"/>
                <w:szCs w:val="20"/>
              </w:rPr>
              <w:t>0,00</w:t>
            </w:r>
          </w:p>
        </w:tc>
        <w:tc>
          <w:tcPr>
            <w:tcW w:w="1134" w:type="dxa"/>
          </w:tcPr>
          <w:p w14:paraId="77B70BDA" w14:textId="77777777" w:rsidR="001608A1" w:rsidRPr="00AF55F2" w:rsidRDefault="001608A1" w:rsidP="001608A1">
            <w:pPr>
              <w:pStyle w:val="Standard"/>
              <w:jc w:val="center"/>
              <w:rPr>
                <w:rFonts w:cs="Times New Roman"/>
                <w:sz w:val="20"/>
                <w:szCs w:val="20"/>
              </w:rPr>
            </w:pPr>
            <w:r w:rsidRPr="00AF55F2">
              <w:rPr>
                <w:sz w:val="20"/>
                <w:szCs w:val="20"/>
              </w:rPr>
              <w:t>0,00</w:t>
            </w:r>
          </w:p>
        </w:tc>
        <w:tc>
          <w:tcPr>
            <w:tcW w:w="1276" w:type="dxa"/>
            <w:tcMar>
              <w:top w:w="0" w:type="dxa"/>
              <w:bottom w:w="0" w:type="dxa"/>
            </w:tcMar>
          </w:tcPr>
          <w:p w14:paraId="444EB171" w14:textId="77777777" w:rsidR="001608A1" w:rsidRPr="00AF55F2" w:rsidRDefault="001608A1" w:rsidP="001608A1">
            <w:pPr>
              <w:pStyle w:val="Standard"/>
              <w:jc w:val="center"/>
              <w:rPr>
                <w:rFonts w:cs="Times New Roman"/>
                <w:sz w:val="20"/>
                <w:szCs w:val="20"/>
              </w:rPr>
            </w:pPr>
            <w:r w:rsidRPr="00AF55F2">
              <w:rPr>
                <w:rFonts w:cs="Times New Roman"/>
                <w:sz w:val="20"/>
                <w:szCs w:val="20"/>
              </w:rPr>
              <w:t>0,00</w:t>
            </w:r>
          </w:p>
        </w:tc>
      </w:tr>
      <w:tr w:rsidR="001608A1" w:rsidRPr="00AF55F2" w14:paraId="70F346F0" w14:textId="77777777" w:rsidTr="00205126">
        <w:trPr>
          <w:trHeight w:val="143"/>
        </w:trPr>
        <w:tc>
          <w:tcPr>
            <w:tcW w:w="710" w:type="dxa"/>
            <w:vMerge w:val="restart"/>
          </w:tcPr>
          <w:p w14:paraId="295D668E" w14:textId="77777777" w:rsidR="001608A1" w:rsidRPr="00AF55F2" w:rsidRDefault="001608A1" w:rsidP="001608A1">
            <w:pPr>
              <w:widowControl w:val="0"/>
              <w:autoSpaceDE w:val="0"/>
              <w:autoSpaceDN w:val="0"/>
              <w:jc w:val="center"/>
              <w:rPr>
                <w:sz w:val="20"/>
                <w:szCs w:val="20"/>
              </w:rPr>
            </w:pPr>
            <w:r w:rsidRPr="00AF55F2">
              <w:rPr>
                <w:sz w:val="20"/>
                <w:szCs w:val="20"/>
              </w:rPr>
              <w:t>2.</w:t>
            </w:r>
          </w:p>
        </w:tc>
        <w:tc>
          <w:tcPr>
            <w:tcW w:w="2268" w:type="dxa"/>
            <w:vMerge w:val="restart"/>
          </w:tcPr>
          <w:p w14:paraId="7F341C8A" w14:textId="77777777" w:rsidR="001608A1" w:rsidRPr="00AF55F2" w:rsidRDefault="001608A1" w:rsidP="001608A1">
            <w:pPr>
              <w:rPr>
                <w:sz w:val="20"/>
                <w:szCs w:val="20"/>
              </w:rPr>
            </w:pPr>
            <w:r w:rsidRPr="00AF55F2">
              <w:rPr>
                <w:sz w:val="20"/>
                <w:szCs w:val="20"/>
              </w:rPr>
              <w:t xml:space="preserve">Подпрограмма 2 «Обеспечение реализации муниципальной программы Предгорного муниципального округа Ставропольского края «Формирование современной городской среды» и общепрограммные мероприятия» </w:t>
            </w:r>
          </w:p>
        </w:tc>
        <w:tc>
          <w:tcPr>
            <w:tcW w:w="2835" w:type="dxa"/>
          </w:tcPr>
          <w:p w14:paraId="0D37DADD" w14:textId="77777777" w:rsidR="001608A1" w:rsidRPr="00AF55F2" w:rsidRDefault="001608A1" w:rsidP="001608A1">
            <w:pPr>
              <w:widowControl w:val="0"/>
              <w:autoSpaceDE w:val="0"/>
              <w:autoSpaceDN w:val="0"/>
              <w:rPr>
                <w:sz w:val="20"/>
                <w:szCs w:val="20"/>
              </w:rPr>
            </w:pPr>
            <w:r w:rsidRPr="00AF55F2">
              <w:rPr>
                <w:sz w:val="20"/>
                <w:szCs w:val="20"/>
              </w:rPr>
              <w:t>всего</w:t>
            </w:r>
          </w:p>
        </w:tc>
        <w:tc>
          <w:tcPr>
            <w:tcW w:w="1276" w:type="dxa"/>
          </w:tcPr>
          <w:p w14:paraId="32D40629" w14:textId="77777777" w:rsidR="001608A1" w:rsidRPr="00AF55F2" w:rsidRDefault="001608A1" w:rsidP="001608A1">
            <w:pPr>
              <w:jc w:val="center"/>
              <w:rPr>
                <w:sz w:val="20"/>
                <w:szCs w:val="20"/>
              </w:rPr>
            </w:pPr>
            <w:r w:rsidRPr="00AF55F2">
              <w:rPr>
                <w:sz w:val="20"/>
                <w:szCs w:val="20"/>
              </w:rPr>
              <w:t>0,00</w:t>
            </w:r>
          </w:p>
        </w:tc>
        <w:tc>
          <w:tcPr>
            <w:tcW w:w="1417" w:type="dxa"/>
          </w:tcPr>
          <w:p w14:paraId="0AFD1D60" w14:textId="77777777" w:rsidR="001608A1" w:rsidRPr="00AF55F2" w:rsidRDefault="001608A1" w:rsidP="001608A1">
            <w:pPr>
              <w:jc w:val="center"/>
              <w:rPr>
                <w:sz w:val="20"/>
                <w:szCs w:val="20"/>
              </w:rPr>
            </w:pPr>
            <w:r w:rsidRPr="00AF55F2">
              <w:rPr>
                <w:sz w:val="20"/>
                <w:szCs w:val="20"/>
              </w:rPr>
              <w:t>0,00</w:t>
            </w:r>
          </w:p>
        </w:tc>
        <w:tc>
          <w:tcPr>
            <w:tcW w:w="1276" w:type="dxa"/>
          </w:tcPr>
          <w:p w14:paraId="2B5CB47B" w14:textId="77777777" w:rsidR="001608A1" w:rsidRPr="00AF55F2" w:rsidRDefault="001608A1" w:rsidP="001608A1">
            <w:pPr>
              <w:jc w:val="center"/>
              <w:rPr>
                <w:sz w:val="20"/>
                <w:szCs w:val="20"/>
              </w:rPr>
            </w:pPr>
            <w:r w:rsidRPr="00AF55F2">
              <w:rPr>
                <w:sz w:val="20"/>
                <w:szCs w:val="20"/>
              </w:rPr>
              <w:t>0,00</w:t>
            </w:r>
          </w:p>
        </w:tc>
        <w:tc>
          <w:tcPr>
            <w:tcW w:w="1417" w:type="dxa"/>
            <w:tcMar>
              <w:top w:w="0" w:type="dxa"/>
              <w:bottom w:w="0" w:type="dxa"/>
            </w:tcMar>
          </w:tcPr>
          <w:p w14:paraId="1E84ACE6" w14:textId="77777777" w:rsidR="001608A1" w:rsidRPr="00AF55F2" w:rsidRDefault="001608A1" w:rsidP="001608A1">
            <w:pPr>
              <w:jc w:val="center"/>
              <w:rPr>
                <w:sz w:val="20"/>
                <w:szCs w:val="20"/>
              </w:rPr>
            </w:pPr>
            <w:r w:rsidRPr="00AF55F2">
              <w:rPr>
                <w:sz w:val="20"/>
                <w:szCs w:val="20"/>
              </w:rPr>
              <w:t>0,00</w:t>
            </w:r>
          </w:p>
        </w:tc>
        <w:tc>
          <w:tcPr>
            <w:tcW w:w="1276" w:type="dxa"/>
            <w:tcMar>
              <w:top w:w="0" w:type="dxa"/>
              <w:bottom w:w="0" w:type="dxa"/>
            </w:tcMar>
          </w:tcPr>
          <w:p w14:paraId="62E9C1B4" w14:textId="77777777" w:rsidR="001608A1" w:rsidRPr="00AF55F2" w:rsidRDefault="001608A1" w:rsidP="001608A1">
            <w:pPr>
              <w:jc w:val="center"/>
              <w:rPr>
                <w:sz w:val="20"/>
                <w:szCs w:val="20"/>
              </w:rPr>
            </w:pPr>
            <w:r w:rsidRPr="00AF55F2">
              <w:rPr>
                <w:sz w:val="20"/>
                <w:szCs w:val="20"/>
              </w:rPr>
              <w:t>0,00</w:t>
            </w:r>
          </w:p>
        </w:tc>
        <w:tc>
          <w:tcPr>
            <w:tcW w:w="1134" w:type="dxa"/>
          </w:tcPr>
          <w:p w14:paraId="3CB9018A" w14:textId="77777777" w:rsidR="001608A1" w:rsidRPr="00AF55F2" w:rsidRDefault="001608A1" w:rsidP="001608A1">
            <w:pPr>
              <w:jc w:val="center"/>
              <w:rPr>
                <w:sz w:val="20"/>
                <w:szCs w:val="20"/>
              </w:rPr>
            </w:pPr>
            <w:r w:rsidRPr="00AF55F2">
              <w:rPr>
                <w:sz w:val="20"/>
                <w:szCs w:val="20"/>
              </w:rPr>
              <w:t>0,00</w:t>
            </w:r>
          </w:p>
        </w:tc>
        <w:tc>
          <w:tcPr>
            <w:tcW w:w="1276" w:type="dxa"/>
            <w:tcMar>
              <w:top w:w="0" w:type="dxa"/>
              <w:bottom w:w="0" w:type="dxa"/>
            </w:tcMar>
          </w:tcPr>
          <w:p w14:paraId="207CDB3C" w14:textId="77777777" w:rsidR="001608A1" w:rsidRPr="00AF55F2" w:rsidRDefault="001608A1" w:rsidP="001608A1">
            <w:pPr>
              <w:jc w:val="center"/>
              <w:rPr>
                <w:sz w:val="20"/>
                <w:szCs w:val="20"/>
              </w:rPr>
            </w:pPr>
            <w:r w:rsidRPr="00AF55F2">
              <w:rPr>
                <w:sz w:val="20"/>
                <w:szCs w:val="20"/>
              </w:rPr>
              <w:t>0,00</w:t>
            </w:r>
          </w:p>
        </w:tc>
      </w:tr>
      <w:tr w:rsidR="001608A1" w:rsidRPr="00AF55F2" w14:paraId="290AE135" w14:textId="77777777" w:rsidTr="00205126">
        <w:trPr>
          <w:trHeight w:val="143"/>
        </w:trPr>
        <w:tc>
          <w:tcPr>
            <w:tcW w:w="710" w:type="dxa"/>
            <w:vMerge/>
          </w:tcPr>
          <w:p w14:paraId="3FF56398" w14:textId="77777777" w:rsidR="001608A1" w:rsidRPr="00AF55F2" w:rsidRDefault="001608A1" w:rsidP="001608A1">
            <w:pPr>
              <w:widowControl w:val="0"/>
              <w:autoSpaceDE w:val="0"/>
              <w:autoSpaceDN w:val="0"/>
              <w:rPr>
                <w:sz w:val="20"/>
                <w:szCs w:val="20"/>
              </w:rPr>
            </w:pPr>
          </w:p>
        </w:tc>
        <w:tc>
          <w:tcPr>
            <w:tcW w:w="2268" w:type="dxa"/>
            <w:vMerge/>
          </w:tcPr>
          <w:p w14:paraId="43FA822E" w14:textId="77777777" w:rsidR="001608A1" w:rsidRPr="00AF55F2" w:rsidRDefault="001608A1" w:rsidP="001608A1">
            <w:pPr>
              <w:widowControl w:val="0"/>
              <w:autoSpaceDE w:val="0"/>
              <w:autoSpaceDN w:val="0"/>
              <w:ind w:right="225"/>
              <w:rPr>
                <w:sz w:val="20"/>
                <w:szCs w:val="20"/>
              </w:rPr>
            </w:pPr>
          </w:p>
        </w:tc>
        <w:tc>
          <w:tcPr>
            <w:tcW w:w="2835" w:type="dxa"/>
          </w:tcPr>
          <w:p w14:paraId="7C60EEE1" w14:textId="77777777" w:rsidR="001608A1" w:rsidRPr="00AF55F2" w:rsidRDefault="001608A1" w:rsidP="001608A1">
            <w:pPr>
              <w:widowControl w:val="0"/>
              <w:autoSpaceDE w:val="0"/>
              <w:autoSpaceDN w:val="0"/>
              <w:rPr>
                <w:sz w:val="20"/>
                <w:szCs w:val="20"/>
              </w:rPr>
            </w:pPr>
            <w:r w:rsidRPr="00AF55F2">
              <w:rPr>
                <w:sz w:val="20"/>
                <w:szCs w:val="20"/>
              </w:rPr>
              <w:t>средства федерального бюджета</w:t>
            </w:r>
          </w:p>
        </w:tc>
        <w:tc>
          <w:tcPr>
            <w:tcW w:w="1276" w:type="dxa"/>
          </w:tcPr>
          <w:p w14:paraId="2DB93B94" w14:textId="77777777" w:rsidR="001608A1" w:rsidRPr="00AF55F2" w:rsidRDefault="001608A1" w:rsidP="001608A1">
            <w:pPr>
              <w:jc w:val="center"/>
              <w:rPr>
                <w:sz w:val="20"/>
                <w:szCs w:val="20"/>
              </w:rPr>
            </w:pPr>
          </w:p>
        </w:tc>
        <w:tc>
          <w:tcPr>
            <w:tcW w:w="1417" w:type="dxa"/>
          </w:tcPr>
          <w:p w14:paraId="362F70C3" w14:textId="77777777" w:rsidR="001608A1" w:rsidRPr="00AF55F2" w:rsidRDefault="001608A1" w:rsidP="001608A1">
            <w:pPr>
              <w:jc w:val="center"/>
              <w:rPr>
                <w:sz w:val="20"/>
                <w:szCs w:val="20"/>
              </w:rPr>
            </w:pPr>
          </w:p>
        </w:tc>
        <w:tc>
          <w:tcPr>
            <w:tcW w:w="1276" w:type="dxa"/>
          </w:tcPr>
          <w:p w14:paraId="5505B411" w14:textId="77777777" w:rsidR="001608A1" w:rsidRPr="00AF55F2" w:rsidRDefault="001608A1" w:rsidP="001608A1">
            <w:pPr>
              <w:jc w:val="center"/>
              <w:rPr>
                <w:sz w:val="20"/>
                <w:szCs w:val="20"/>
              </w:rPr>
            </w:pPr>
          </w:p>
        </w:tc>
        <w:tc>
          <w:tcPr>
            <w:tcW w:w="1417" w:type="dxa"/>
            <w:tcMar>
              <w:top w:w="0" w:type="dxa"/>
              <w:bottom w:w="0" w:type="dxa"/>
            </w:tcMar>
          </w:tcPr>
          <w:p w14:paraId="56D9D81A" w14:textId="77777777" w:rsidR="001608A1" w:rsidRPr="00AF55F2" w:rsidRDefault="001608A1" w:rsidP="001608A1">
            <w:pPr>
              <w:jc w:val="center"/>
              <w:rPr>
                <w:sz w:val="20"/>
                <w:szCs w:val="20"/>
              </w:rPr>
            </w:pPr>
          </w:p>
        </w:tc>
        <w:tc>
          <w:tcPr>
            <w:tcW w:w="1276" w:type="dxa"/>
            <w:tcMar>
              <w:top w:w="0" w:type="dxa"/>
              <w:bottom w:w="0" w:type="dxa"/>
            </w:tcMar>
          </w:tcPr>
          <w:p w14:paraId="7E4434CF" w14:textId="77777777" w:rsidR="001608A1" w:rsidRPr="00AF55F2" w:rsidRDefault="001608A1" w:rsidP="001608A1">
            <w:pPr>
              <w:jc w:val="center"/>
              <w:rPr>
                <w:sz w:val="20"/>
                <w:szCs w:val="20"/>
              </w:rPr>
            </w:pPr>
          </w:p>
        </w:tc>
        <w:tc>
          <w:tcPr>
            <w:tcW w:w="1134" w:type="dxa"/>
          </w:tcPr>
          <w:p w14:paraId="19AAE176" w14:textId="77777777" w:rsidR="001608A1" w:rsidRPr="00AF55F2" w:rsidRDefault="001608A1" w:rsidP="001608A1">
            <w:pPr>
              <w:jc w:val="center"/>
              <w:rPr>
                <w:sz w:val="20"/>
                <w:szCs w:val="20"/>
              </w:rPr>
            </w:pPr>
          </w:p>
        </w:tc>
        <w:tc>
          <w:tcPr>
            <w:tcW w:w="1276" w:type="dxa"/>
            <w:tcMar>
              <w:top w:w="0" w:type="dxa"/>
              <w:bottom w:w="0" w:type="dxa"/>
            </w:tcMar>
          </w:tcPr>
          <w:p w14:paraId="4B9833DF" w14:textId="77777777" w:rsidR="001608A1" w:rsidRPr="00AF55F2" w:rsidRDefault="001608A1" w:rsidP="001608A1">
            <w:pPr>
              <w:jc w:val="center"/>
              <w:rPr>
                <w:sz w:val="20"/>
                <w:szCs w:val="20"/>
              </w:rPr>
            </w:pPr>
          </w:p>
        </w:tc>
      </w:tr>
      <w:tr w:rsidR="001608A1" w:rsidRPr="00AF55F2" w14:paraId="0AAC9F49" w14:textId="77777777" w:rsidTr="00205126">
        <w:trPr>
          <w:trHeight w:val="143"/>
        </w:trPr>
        <w:tc>
          <w:tcPr>
            <w:tcW w:w="710" w:type="dxa"/>
            <w:vMerge/>
          </w:tcPr>
          <w:p w14:paraId="216E7703" w14:textId="77777777" w:rsidR="001608A1" w:rsidRPr="00AF55F2" w:rsidRDefault="001608A1" w:rsidP="001608A1">
            <w:pPr>
              <w:widowControl w:val="0"/>
              <w:autoSpaceDE w:val="0"/>
              <w:autoSpaceDN w:val="0"/>
              <w:rPr>
                <w:sz w:val="20"/>
                <w:szCs w:val="20"/>
              </w:rPr>
            </w:pPr>
          </w:p>
        </w:tc>
        <w:tc>
          <w:tcPr>
            <w:tcW w:w="2268" w:type="dxa"/>
            <w:vMerge/>
          </w:tcPr>
          <w:p w14:paraId="25D86FE1" w14:textId="77777777" w:rsidR="001608A1" w:rsidRPr="00AF55F2" w:rsidRDefault="001608A1" w:rsidP="001608A1">
            <w:pPr>
              <w:widowControl w:val="0"/>
              <w:autoSpaceDE w:val="0"/>
              <w:autoSpaceDN w:val="0"/>
              <w:ind w:right="225"/>
              <w:rPr>
                <w:sz w:val="20"/>
                <w:szCs w:val="20"/>
              </w:rPr>
            </w:pPr>
          </w:p>
        </w:tc>
        <w:tc>
          <w:tcPr>
            <w:tcW w:w="2835" w:type="dxa"/>
          </w:tcPr>
          <w:p w14:paraId="7B48D0A5" w14:textId="77777777" w:rsidR="001608A1" w:rsidRPr="00AF55F2" w:rsidRDefault="001608A1" w:rsidP="001608A1">
            <w:pPr>
              <w:widowControl w:val="0"/>
              <w:autoSpaceDE w:val="0"/>
              <w:autoSpaceDN w:val="0"/>
              <w:rPr>
                <w:sz w:val="20"/>
                <w:szCs w:val="20"/>
              </w:rPr>
            </w:pPr>
            <w:r w:rsidRPr="00AF55F2">
              <w:rPr>
                <w:sz w:val="20"/>
                <w:szCs w:val="20"/>
              </w:rPr>
              <w:t>средства краевого бюджета</w:t>
            </w:r>
          </w:p>
        </w:tc>
        <w:tc>
          <w:tcPr>
            <w:tcW w:w="1276" w:type="dxa"/>
          </w:tcPr>
          <w:p w14:paraId="337935D7" w14:textId="77777777" w:rsidR="001608A1" w:rsidRPr="00AF55F2" w:rsidRDefault="001608A1" w:rsidP="001608A1">
            <w:pPr>
              <w:jc w:val="center"/>
              <w:rPr>
                <w:sz w:val="20"/>
                <w:szCs w:val="20"/>
              </w:rPr>
            </w:pPr>
          </w:p>
        </w:tc>
        <w:tc>
          <w:tcPr>
            <w:tcW w:w="1417" w:type="dxa"/>
          </w:tcPr>
          <w:p w14:paraId="4C134229" w14:textId="77777777" w:rsidR="001608A1" w:rsidRPr="00AF55F2" w:rsidRDefault="001608A1" w:rsidP="001608A1">
            <w:pPr>
              <w:jc w:val="center"/>
              <w:rPr>
                <w:sz w:val="20"/>
                <w:szCs w:val="20"/>
              </w:rPr>
            </w:pPr>
          </w:p>
        </w:tc>
        <w:tc>
          <w:tcPr>
            <w:tcW w:w="1276" w:type="dxa"/>
          </w:tcPr>
          <w:p w14:paraId="19DDFC8F" w14:textId="77777777" w:rsidR="001608A1" w:rsidRPr="00AF55F2" w:rsidRDefault="001608A1" w:rsidP="001608A1">
            <w:pPr>
              <w:jc w:val="center"/>
              <w:rPr>
                <w:sz w:val="20"/>
                <w:szCs w:val="20"/>
              </w:rPr>
            </w:pPr>
          </w:p>
        </w:tc>
        <w:tc>
          <w:tcPr>
            <w:tcW w:w="1417" w:type="dxa"/>
            <w:tcMar>
              <w:top w:w="0" w:type="dxa"/>
              <w:bottom w:w="0" w:type="dxa"/>
            </w:tcMar>
          </w:tcPr>
          <w:p w14:paraId="742EAF5F" w14:textId="77777777" w:rsidR="001608A1" w:rsidRPr="00AF55F2" w:rsidRDefault="001608A1" w:rsidP="001608A1">
            <w:pPr>
              <w:jc w:val="center"/>
              <w:rPr>
                <w:sz w:val="20"/>
                <w:szCs w:val="20"/>
              </w:rPr>
            </w:pPr>
          </w:p>
        </w:tc>
        <w:tc>
          <w:tcPr>
            <w:tcW w:w="1276" w:type="dxa"/>
            <w:tcMar>
              <w:top w:w="0" w:type="dxa"/>
              <w:bottom w:w="0" w:type="dxa"/>
            </w:tcMar>
          </w:tcPr>
          <w:p w14:paraId="3E0ABCE8" w14:textId="77777777" w:rsidR="001608A1" w:rsidRPr="00AF55F2" w:rsidRDefault="001608A1" w:rsidP="001608A1">
            <w:pPr>
              <w:jc w:val="center"/>
              <w:rPr>
                <w:sz w:val="20"/>
                <w:szCs w:val="20"/>
              </w:rPr>
            </w:pPr>
          </w:p>
        </w:tc>
        <w:tc>
          <w:tcPr>
            <w:tcW w:w="1134" w:type="dxa"/>
          </w:tcPr>
          <w:p w14:paraId="3CFDF19D" w14:textId="77777777" w:rsidR="001608A1" w:rsidRPr="00AF55F2" w:rsidRDefault="001608A1" w:rsidP="001608A1">
            <w:pPr>
              <w:jc w:val="center"/>
              <w:rPr>
                <w:sz w:val="20"/>
                <w:szCs w:val="20"/>
              </w:rPr>
            </w:pPr>
          </w:p>
        </w:tc>
        <w:tc>
          <w:tcPr>
            <w:tcW w:w="1276" w:type="dxa"/>
            <w:tcMar>
              <w:top w:w="0" w:type="dxa"/>
              <w:bottom w:w="0" w:type="dxa"/>
            </w:tcMar>
          </w:tcPr>
          <w:p w14:paraId="752AEC00" w14:textId="77777777" w:rsidR="001608A1" w:rsidRPr="00AF55F2" w:rsidRDefault="001608A1" w:rsidP="001608A1">
            <w:pPr>
              <w:jc w:val="center"/>
              <w:rPr>
                <w:sz w:val="20"/>
                <w:szCs w:val="20"/>
              </w:rPr>
            </w:pPr>
          </w:p>
        </w:tc>
      </w:tr>
      <w:tr w:rsidR="001608A1" w:rsidRPr="00AF55F2" w14:paraId="1F2D7BD5" w14:textId="77777777" w:rsidTr="00205126">
        <w:trPr>
          <w:trHeight w:val="143"/>
        </w:trPr>
        <w:tc>
          <w:tcPr>
            <w:tcW w:w="710" w:type="dxa"/>
            <w:vMerge/>
          </w:tcPr>
          <w:p w14:paraId="1B675A8F" w14:textId="77777777" w:rsidR="001608A1" w:rsidRPr="00AF55F2" w:rsidRDefault="001608A1" w:rsidP="001608A1">
            <w:pPr>
              <w:widowControl w:val="0"/>
              <w:autoSpaceDE w:val="0"/>
              <w:autoSpaceDN w:val="0"/>
              <w:rPr>
                <w:sz w:val="20"/>
                <w:szCs w:val="20"/>
              </w:rPr>
            </w:pPr>
          </w:p>
        </w:tc>
        <w:tc>
          <w:tcPr>
            <w:tcW w:w="2268" w:type="dxa"/>
            <w:vMerge/>
          </w:tcPr>
          <w:p w14:paraId="6709EBC6" w14:textId="77777777" w:rsidR="001608A1" w:rsidRPr="00AF55F2" w:rsidRDefault="001608A1" w:rsidP="001608A1">
            <w:pPr>
              <w:widowControl w:val="0"/>
              <w:autoSpaceDE w:val="0"/>
              <w:autoSpaceDN w:val="0"/>
              <w:ind w:right="225"/>
              <w:rPr>
                <w:sz w:val="20"/>
                <w:szCs w:val="20"/>
              </w:rPr>
            </w:pPr>
          </w:p>
        </w:tc>
        <w:tc>
          <w:tcPr>
            <w:tcW w:w="2835" w:type="dxa"/>
          </w:tcPr>
          <w:p w14:paraId="02A7043E" w14:textId="77777777" w:rsidR="001608A1" w:rsidRPr="00AF55F2" w:rsidRDefault="001608A1" w:rsidP="001608A1">
            <w:pPr>
              <w:widowControl w:val="0"/>
              <w:autoSpaceDE w:val="0"/>
              <w:autoSpaceDN w:val="0"/>
              <w:rPr>
                <w:sz w:val="20"/>
                <w:szCs w:val="20"/>
              </w:rPr>
            </w:pPr>
            <w:r w:rsidRPr="00AF55F2">
              <w:rPr>
                <w:sz w:val="20"/>
                <w:szCs w:val="20"/>
              </w:rPr>
              <w:t>средства местного бюджета</w:t>
            </w:r>
          </w:p>
        </w:tc>
        <w:tc>
          <w:tcPr>
            <w:tcW w:w="1276" w:type="dxa"/>
          </w:tcPr>
          <w:p w14:paraId="5C5A74EC" w14:textId="77777777" w:rsidR="001608A1" w:rsidRPr="00AF55F2" w:rsidRDefault="001608A1" w:rsidP="001608A1">
            <w:pPr>
              <w:jc w:val="center"/>
              <w:rPr>
                <w:sz w:val="20"/>
                <w:szCs w:val="20"/>
              </w:rPr>
            </w:pPr>
          </w:p>
        </w:tc>
        <w:tc>
          <w:tcPr>
            <w:tcW w:w="1417" w:type="dxa"/>
          </w:tcPr>
          <w:p w14:paraId="154456A2" w14:textId="77777777" w:rsidR="001608A1" w:rsidRPr="00AF55F2" w:rsidRDefault="001608A1" w:rsidP="001608A1">
            <w:pPr>
              <w:jc w:val="center"/>
              <w:rPr>
                <w:sz w:val="20"/>
                <w:szCs w:val="20"/>
              </w:rPr>
            </w:pPr>
          </w:p>
        </w:tc>
        <w:tc>
          <w:tcPr>
            <w:tcW w:w="1276" w:type="dxa"/>
          </w:tcPr>
          <w:p w14:paraId="79BC479C" w14:textId="77777777" w:rsidR="001608A1" w:rsidRPr="00AF55F2" w:rsidRDefault="001608A1" w:rsidP="001608A1">
            <w:pPr>
              <w:jc w:val="center"/>
              <w:rPr>
                <w:sz w:val="20"/>
                <w:szCs w:val="20"/>
              </w:rPr>
            </w:pPr>
          </w:p>
        </w:tc>
        <w:tc>
          <w:tcPr>
            <w:tcW w:w="1417" w:type="dxa"/>
            <w:tcMar>
              <w:top w:w="0" w:type="dxa"/>
              <w:bottom w:w="0" w:type="dxa"/>
            </w:tcMar>
          </w:tcPr>
          <w:p w14:paraId="471425CE" w14:textId="77777777" w:rsidR="001608A1" w:rsidRPr="00AF55F2" w:rsidRDefault="001608A1" w:rsidP="001608A1">
            <w:pPr>
              <w:jc w:val="center"/>
              <w:rPr>
                <w:sz w:val="20"/>
                <w:szCs w:val="20"/>
              </w:rPr>
            </w:pPr>
          </w:p>
        </w:tc>
        <w:tc>
          <w:tcPr>
            <w:tcW w:w="1276" w:type="dxa"/>
            <w:tcMar>
              <w:top w:w="0" w:type="dxa"/>
              <w:bottom w:w="0" w:type="dxa"/>
            </w:tcMar>
          </w:tcPr>
          <w:p w14:paraId="6AFB2CAB" w14:textId="77777777" w:rsidR="001608A1" w:rsidRPr="00AF55F2" w:rsidRDefault="001608A1" w:rsidP="001608A1">
            <w:pPr>
              <w:jc w:val="center"/>
              <w:rPr>
                <w:sz w:val="20"/>
                <w:szCs w:val="20"/>
              </w:rPr>
            </w:pPr>
          </w:p>
        </w:tc>
        <w:tc>
          <w:tcPr>
            <w:tcW w:w="1134" w:type="dxa"/>
          </w:tcPr>
          <w:p w14:paraId="40ED9E59" w14:textId="77777777" w:rsidR="001608A1" w:rsidRPr="00AF55F2" w:rsidRDefault="001608A1" w:rsidP="001608A1">
            <w:pPr>
              <w:jc w:val="center"/>
              <w:rPr>
                <w:sz w:val="20"/>
                <w:szCs w:val="20"/>
              </w:rPr>
            </w:pPr>
          </w:p>
        </w:tc>
        <w:tc>
          <w:tcPr>
            <w:tcW w:w="1276" w:type="dxa"/>
            <w:tcMar>
              <w:top w:w="0" w:type="dxa"/>
              <w:bottom w:w="0" w:type="dxa"/>
            </w:tcMar>
          </w:tcPr>
          <w:p w14:paraId="76E08A7B" w14:textId="77777777" w:rsidR="001608A1" w:rsidRPr="00AF55F2" w:rsidRDefault="001608A1" w:rsidP="001608A1">
            <w:pPr>
              <w:jc w:val="center"/>
              <w:rPr>
                <w:sz w:val="20"/>
                <w:szCs w:val="20"/>
              </w:rPr>
            </w:pPr>
          </w:p>
        </w:tc>
      </w:tr>
      <w:tr w:rsidR="001608A1" w:rsidRPr="00AF55F2" w14:paraId="63DB49F1" w14:textId="77777777" w:rsidTr="00205126">
        <w:trPr>
          <w:trHeight w:val="143"/>
        </w:trPr>
        <w:tc>
          <w:tcPr>
            <w:tcW w:w="710" w:type="dxa"/>
            <w:vMerge/>
          </w:tcPr>
          <w:p w14:paraId="2EF46AA1" w14:textId="77777777" w:rsidR="001608A1" w:rsidRPr="00AF55F2" w:rsidRDefault="001608A1" w:rsidP="001608A1">
            <w:pPr>
              <w:widowControl w:val="0"/>
              <w:autoSpaceDE w:val="0"/>
              <w:autoSpaceDN w:val="0"/>
              <w:rPr>
                <w:sz w:val="20"/>
                <w:szCs w:val="20"/>
              </w:rPr>
            </w:pPr>
          </w:p>
        </w:tc>
        <w:tc>
          <w:tcPr>
            <w:tcW w:w="2268" w:type="dxa"/>
            <w:vMerge/>
          </w:tcPr>
          <w:p w14:paraId="71AB6A91" w14:textId="77777777" w:rsidR="001608A1" w:rsidRPr="00AF55F2" w:rsidRDefault="001608A1" w:rsidP="001608A1">
            <w:pPr>
              <w:widowControl w:val="0"/>
              <w:autoSpaceDE w:val="0"/>
              <w:autoSpaceDN w:val="0"/>
              <w:ind w:right="225"/>
              <w:rPr>
                <w:sz w:val="20"/>
                <w:szCs w:val="20"/>
              </w:rPr>
            </w:pPr>
          </w:p>
        </w:tc>
        <w:tc>
          <w:tcPr>
            <w:tcW w:w="2835" w:type="dxa"/>
          </w:tcPr>
          <w:p w14:paraId="582432D6" w14:textId="77777777" w:rsidR="001608A1" w:rsidRPr="00AF55F2" w:rsidRDefault="001608A1" w:rsidP="001608A1">
            <w:pPr>
              <w:snapToGrid w:val="0"/>
              <w:rPr>
                <w:sz w:val="20"/>
                <w:szCs w:val="20"/>
                <w:lang w:eastAsia="ar-SA"/>
              </w:rPr>
            </w:pPr>
            <w:r w:rsidRPr="00AF55F2">
              <w:rPr>
                <w:sz w:val="20"/>
                <w:szCs w:val="20"/>
                <w:lang w:eastAsia="ar-SA"/>
              </w:rPr>
              <w:t>в т.ч. предусмотренные:</w:t>
            </w:r>
          </w:p>
        </w:tc>
        <w:tc>
          <w:tcPr>
            <w:tcW w:w="1276" w:type="dxa"/>
          </w:tcPr>
          <w:p w14:paraId="7FBF26D0" w14:textId="77777777" w:rsidR="001608A1" w:rsidRPr="00AF55F2" w:rsidRDefault="001608A1" w:rsidP="001608A1">
            <w:pPr>
              <w:jc w:val="center"/>
              <w:rPr>
                <w:sz w:val="20"/>
                <w:szCs w:val="20"/>
              </w:rPr>
            </w:pPr>
          </w:p>
        </w:tc>
        <w:tc>
          <w:tcPr>
            <w:tcW w:w="1417" w:type="dxa"/>
          </w:tcPr>
          <w:p w14:paraId="6340E90E" w14:textId="77777777" w:rsidR="001608A1" w:rsidRPr="00AF55F2" w:rsidRDefault="001608A1" w:rsidP="001608A1">
            <w:pPr>
              <w:jc w:val="center"/>
              <w:rPr>
                <w:sz w:val="20"/>
                <w:szCs w:val="20"/>
              </w:rPr>
            </w:pPr>
          </w:p>
        </w:tc>
        <w:tc>
          <w:tcPr>
            <w:tcW w:w="1276" w:type="dxa"/>
          </w:tcPr>
          <w:p w14:paraId="4C39A2B7" w14:textId="77777777" w:rsidR="001608A1" w:rsidRPr="00AF55F2" w:rsidRDefault="001608A1" w:rsidP="001608A1">
            <w:pPr>
              <w:jc w:val="center"/>
              <w:rPr>
                <w:sz w:val="20"/>
                <w:szCs w:val="20"/>
              </w:rPr>
            </w:pPr>
          </w:p>
        </w:tc>
        <w:tc>
          <w:tcPr>
            <w:tcW w:w="1417" w:type="dxa"/>
            <w:tcMar>
              <w:top w:w="0" w:type="dxa"/>
              <w:bottom w:w="0" w:type="dxa"/>
            </w:tcMar>
          </w:tcPr>
          <w:p w14:paraId="5A241E25" w14:textId="77777777" w:rsidR="001608A1" w:rsidRPr="00AF55F2" w:rsidRDefault="001608A1" w:rsidP="001608A1">
            <w:pPr>
              <w:jc w:val="center"/>
              <w:rPr>
                <w:sz w:val="20"/>
                <w:szCs w:val="20"/>
              </w:rPr>
            </w:pPr>
          </w:p>
        </w:tc>
        <w:tc>
          <w:tcPr>
            <w:tcW w:w="1276" w:type="dxa"/>
            <w:tcMar>
              <w:top w:w="0" w:type="dxa"/>
              <w:bottom w:w="0" w:type="dxa"/>
            </w:tcMar>
          </w:tcPr>
          <w:p w14:paraId="36A55F36" w14:textId="77777777" w:rsidR="001608A1" w:rsidRPr="00AF55F2" w:rsidRDefault="001608A1" w:rsidP="001608A1">
            <w:pPr>
              <w:jc w:val="center"/>
              <w:rPr>
                <w:sz w:val="20"/>
                <w:szCs w:val="20"/>
              </w:rPr>
            </w:pPr>
          </w:p>
        </w:tc>
        <w:tc>
          <w:tcPr>
            <w:tcW w:w="1134" w:type="dxa"/>
          </w:tcPr>
          <w:p w14:paraId="0142786E" w14:textId="77777777" w:rsidR="001608A1" w:rsidRPr="00AF55F2" w:rsidRDefault="001608A1" w:rsidP="001608A1">
            <w:pPr>
              <w:jc w:val="center"/>
              <w:rPr>
                <w:sz w:val="20"/>
                <w:szCs w:val="20"/>
              </w:rPr>
            </w:pPr>
          </w:p>
        </w:tc>
        <w:tc>
          <w:tcPr>
            <w:tcW w:w="1276" w:type="dxa"/>
            <w:tcMar>
              <w:top w:w="0" w:type="dxa"/>
              <w:bottom w:w="0" w:type="dxa"/>
            </w:tcMar>
          </w:tcPr>
          <w:p w14:paraId="6E12D752" w14:textId="77777777" w:rsidR="001608A1" w:rsidRPr="00AF55F2" w:rsidRDefault="001608A1" w:rsidP="001608A1">
            <w:pPr>
              <w:jc w:val="center"/>
              <w:rPr>
                <w:sz w:val="20"/>
                <w:szCs w:val="20"/>
              </w:rPr>
            </w:pPr>
          </w:p>
        </w:tc>
      </w:tr>
      <w:tr w:rsidR="001608A1" w:rsidRPr="00AF55F2" w14:paraId="068D2AFC" w14:textId="77777777" w:rsidTr="00205126">
        <w:trPr>
          <w:trHeight w:val="143"/>
        </w:trPr>
        <w:tc>
          <w:tcPr>
            <w:tcW w:w="710" w:type="dxa"/>
            <w:vMerge/>
          </w:tcPr>
          <w:p w14:paraId="6EB0902B" w14:textId="77777777" w:rsidR="001608A1" w:rsidRPr="00AF55F2" w:rsidRDefault="001608A1" w:rsidP="001608A1">
            <w:pPr>
              <w:widowControl w:val="0"/>
              <w:autoSpaceDE w:val="0"/>
              <w:autoSpaceDN w:val="0"/>
              <w:rPr>
                <w:sz w:val="20"/>
                <w:szCs w:val="20"/>
              </w:rPr>
            </w:pPr>
          </w:p>
        </w:tc>
        <w:tc>
          <w:tcPr>
            <w:tcW w:w="2268" w:type="dxa"/>
            <w:vMerge/>
          </w:tcPr>
          <w:p w14:paraId="0697B7DD" w14:textId="77777777" w:rsidR="001608A1" w:rsidRPr="00AF55F2" w:rsidRDefault="001608A1" w:rsidP="001608A1">
            <w:pPr>
              <w:widowControl w:val="0"/>
              <w:autoSpaceDE w:val="0"/>
              <w:autoSpaceDN w:val="0"/>
              <w:ind w:right="225"/>
              <w:rPr>
                <w:sz w:val="20"/>
                <w:szCs w:val="20"/>
              </w:rPr>
            </w:pPr>
          </w:p>
        </w:tc>
        <w:tc>
          <w:tcPr>
            <w:tcW w:w="2835" w:type="dxa"/>
          </w:tcPr>
          <w:p w14:paraId="05753EAE" w14:textId="77777777" w:rsidR="001608A1" w:rsidRPr="00AF55F2" w:rsidRDefault="001608A1" w:rsidP="001608A1">
            <w:pPr>
              <w:widowControl w:val="0"/>
              <w:autoSpaceDE w:val="0"/>
              <w:autoSpaceDN w:val="0"/>
              <w:rPr>
                <w:sz w:val="20"/>
                <w:szCs w:val="20"/>
              </w:rPr>
            </w:pPr>
            <w:r w:rsidRPr="00AF55F2">
              <w:rPr>
                <w:sz w:val="20"/>
                <w:szCs w:val="20"/>
              </w:rPr>
              <w:t>ответственному исполнителю</w:t>
            </w:r>
          </w:p>
        </w:tc>
        <w:tc>
          <w:tcPr>
            <w:tcW w:w="1276" w:type="dxa"/>
          </w:tcPr>
          <w:p w14:paraId="7DF23ED2" w14:textId="77777777" w:rsidR="001608A1" w:rsidRPr="00AF55F2" w:rsidRDefault="001608A1" w:rsidP="001608A1">
            <w:pPr>
              <w:jc w:val="center"/>
              <w:rPr>
                <w:sz w:val="20"/>
                <w:szCs w:val="20"/>
              </w:rPr>
            </w:pPr>
          </w:p>
        </w:tc>
        <w:tc>
          <w:tcPr>
            <w:tcW w:w="1417" w:type="dxa"/>
          </w:tcPr>
          <w:p w14:paraId="51610589" w14:textId="77777777" w:rsidR="001608A1" w:rsidRPr="00AF55F2" w:rsidRDefault="001608A1" w:rsidP="001608A1">
            <w:pPr>
              <w:jc w:val="center"/>
              <w:rPr>
                <w:sz w:val="20"/>
                <w:szCs w:val="20"/>
              </w:rPr>
            </w:pPr>
          </w:p>
        </w:tc>
        <w:tc>
          <w:tcPr>
            <w:tcW w:w="1276" w:type="dxa"/>
          </w:tcPr>
          <w:p w14:paraId="121E2D5E" w14:textId="77777777" w:rsidR="001608A1" w:rsidRPr="00AF55F2" w:rsidRDefault="001608A1" w:rsidP="001608A1">
            <w:pPr>
              <w:jc w:val="center"/>
              <w:rPr>
                <w:sz w:val="20"/>
                <w:szCs w:val="20"/>
              </w:rPr>
            </w:pPr>
          </w:p>
        </w:tc>
        <w:tc>
          <w:tcPr>
            <w:tcW w:w="1417" w:type="dxa"/>
            <w:tcMar>
              <w:top w:w="0" w:type="dxa"/>
              <w:bottom w:w="0" w:type="dxa"/>
            </w:tcMar>
          </w:tcPr>
          <w:p w14:paraId="2ABF2566" w14:textId="77777777" w:rsidR="001608A1" w:rsidRPr="00AF55F2" w:rsidRDefault="001608A1" w:rsidP="001608A1">
            <w:pPr>
              <w:jc w:val="center"/>
              <w:rPr>
                <w:sz w:val="20"/>
                <w:szCs w:val="20"/>
              </w:rPr>
            </w:pPr>
          </w:p>
        </w:tc>
        <w:tc>
          <w:tcPr>
            <w:tcW w:w="1276" w:type="dxa"/>
            <w:tcMar>
              <w:top w:w="0" w:type="dxa"/>
              <w:bottom w:w="0" w:type="dxa"/>
            </w:tcMar>
          </w:tcPr>
          <w:p w14:paraId="020A8104" w14:textId="77777777" w:rsidR="001608A1" w:rsidRPr="00AF55F2" w:rsidRDefault="001608A1" w:rsidP="001608A1">
            <w:pPr>
              <w:jc w:val="center"/>
              <w:rPr>
                <w:sz w:val="20"/>
                <w:szCs w:val="20"/>
              </w:rPr>
            </w:pPr>
          </w:p>
        </w:tc>
        <w:tc>
          <w:tcPr>
            <w:tcW w:w="1134" w:type="dxa"/>
          </w:tcPr>
          <w:p w14:paraId="68042A74" w14:textId="77777777" w:rsidR="001608A1" w:rsidRPr="00AF55F2" w:rsidRDefault="001608A1" w:rsidP="001608A1">
            <w:pPr>
              <w:jc w:val="center"/>
              <w:rPr>
                <w:sz w:val="20"/>
                <w:szCs w:val="20"/>
              </w:rPr>
            </w:pPr>
          </w:p>
        </w:tc>
        <w:tc>
          <w:tcPr>
            <w:tcW w:w="1276" w:type="dxa"/>
            <w:tcMar>
              <w:top w:w="0" w:type="dxa"/>
              <w:bottom w:w="0" w:type="dxa"/>
            </w:tcMar>
          </w:tcPr>
          <w:p w14:paraId="02DD803C" w14:textId="77777777" w:rsidR="001608A1" w:rsidRPr="00AF55F2" w:rsidRDefault="001608A1" w:rsidP="001608A1">
            <w:pPr>
              <w:jc w:val="center"/>
              <w:rPr>
                <w:sz w:val="20"/>
                <w:szCs w:val="20"/>
              </w:rPr>
            </w:pPr>
          </w:p>
        </w:tc>
      </w:tr>
      <w:tr w:rsidR="001608A1" w:rsidRPr="00AF55F2" w14:paraId="2862765F" w14:textId="77777777" w:rsidTr="00205126">
        <w:trPr>
          <w:trHeight w:val="143"/>
        </w:trPr>
        <w:tc>
          <w:tcPr>
            <w:tcW w:w="710" w:type="dxa"/>
            <w:vMerge/>
          </w:tcPr>
          <w:p w14:paraId="70B6A6F7" w14:textId="77777777" w:rsidR="001608A1" w:rsidRPr="00AF55F2" w:rsidRDefault="001608A1" w:rsidP="001608A1">
            <w:pPr>
              <w:widowControl w:val="0"/>
              <w:autoSpaceDE w:val="0"/>
              <w:autoSpaceDN w:val="0"/>
              <w:rPr>
                <w:sz w:val="20"/>
                <w:szCs w:val="20"/>
              </w:rPr>
            </w:pPr>
          </w:p>
        </w:tc>
        <w:tc>
          <w:tcPr>
            <w:tcW w:w="2268" w:type="dxa"/>
            <w:vMerge/>
          </w:tcPr>
          <w:p w14:paraId="2A304304" w14:textId="77777777" w:rsidR="001608A1" w:rsidRPr="00AF55F2" w:rsidRDefault="001608A1" w:rsidP="001608A1">
            <w:pPr>
              <w:widowControl w:val="0"/>
              <w:autoSpaceDE w:val="0"/>
              <w:autoSpaceDN w:val="0"/>
              <w:ind w:right="225"/>
              <w:rPr>
                <w:sz w:val="20"/>
                <w:szCs w:val="20"/>
              </w:rPr>
            </w:pPr>
          </w:p>
        </w:tc>
        <w:tc>
          <w:tcPr>
            <w:tcW w:w="2835" w:type="dxa"/>
          </w:tcPr>
          <w:p w14:paraId="1887AD5F" w14:textId="77777777" w:rsidR="001608A1" w:rsidRPr="00AF55F2" w:rsidRDefault="001608A1" w:rsidP="001608A1">
            <w:pPr>
              <w:widowControl w:val="0"/>
              <w:autoSpaceDE w:val="0"/>
              <w:autoSpaceDN w:val="0"/>
              <w:rPr>
                <w:sz w:val="20"/>
                <w:szCs w:val="20"/>
              </w:rPr>
            </w:pPr>
            <w:r w:rsidRPr="00AF55F2">
              <w:rPr>
                <w:sz w:val="20"/>
                <w:szCs w:val="20"/>
              </w:rPr>
              <w:t>соисполнителю</w:t>
            </w:r>
          </w:p>
        </w:tc>
        <w:tc>
          <w:tcPr>
            <w:tcW w:w="1276" w:type="dxa"/>
          </w:tcPr>
          <w:p w14:paraId="2812E2D7" w14:textId="77777777" w:rsidR="001608A1" w:rsidRPr="00AF55F2" w:rsidRDefault="001608A1" w:rsidP="001608A1">
            <w:pPr>
              <w:widowControl w:val="0"/>
              <w:autoSpaceDE w:val="0"/>
              <w:autoSpaceDN w:val="0"/>
              <w:jc w:val="center"/>
              <w:rPr>
                <w:sz w:val="20"/>
                <w:szCs w:val="20"/>
              </w:rPr>
            </w:pPr>
          </w:p>
        </w:tc>
        <w:tc>
          <w:tcPr>
            <w:tcW w:w="1417" w:type="dxa"/>
          </w:tcPr>
          <w:p w14:paraId="779516F6" w14:textId="77777777" w:rsidR="001608A1" w:rsidRPr="00AF55F2" w:rsidRDefault="001608A1" w:rsidP="001608A1">
            <w:pPr>
              <w:widowControl w:val="0"/>
              <w:autoSpaceDE w:val="0"/>
              <w:autoSpaceDN w:val="0"/>
              <w:jc w:val="center"/>
              <w:rPr>
                <w:sz w:val="20"/>
                <w:szCs w:val="20"/>
              </w:rPr>
            </w:pPr>
          </w:p>
        </w:tc>
        <w:tc>
          <w:tcPr>
            <w:tcW w:w="1276" w:type="dxa"/>
          </w:tcPr>
          <w:p w14:paraId="2D9ED8CC" w14:textId="77777777" w:rsidR="001608A1" w:rsidRPr="00AF55F2" w:rsidRDefault="001608A1" w:rsidP="001608A1">
            <w:pPr>
              <w:widowControl w:val="0"/>
              <w:autoSpaceDE w:val="0"/>
              <w:autoSpaceDN w:val="0"/>
              <w:jc w:val="center"/>
              <w:rPr>
                <w:sz w:val="20"/>
                <w:szCs w:val="20"/>
              </w:rPr>
            </w:pPr>
          </w:p>
        </w:tc>
        <w:tc>
          <w:tcPr>
            <w:tcW w:w="1417" w:type="dxa"/>
            <w:tcMar>
              <w:top w:w="0" w:type="dxa"/>
              <w:bottom w:w="0" w:type="dxa"/>
            </w:tcMar>
          </w:tcPr>
          <w:p w14:paraId="41EFE6A5" w14:textId="77777777" w:rsidR="001608A1" w:rsidRPr="00AF55F2" w:rsidRDefault="001608A1" w:rsidP="001608A1">
            <w:pPr>
              <w:widowControl w:val="0"/>
              <w:autoSpaceDE w:val="0"/>
              <w:autoSpaceDN w:val="0"/>
              <w:jc w:val="center"/>
              <w:rPr>
                <w:sz w:val="20"/>
                <w:szCs w:val="20"/>
              </w:rPr>
            </w:pPr>
          </w:p>
        </w:tc>
        <w:tc>
          <w:tcPr>
            <w:tcW w:w="1276" w:type="dxa"/>
            <w:tcMar>
              <w:top w:w="0" w:type="dxa"/>
              <w:bottom w:w="0" w:type="dxa"/>
            </w:tcMar>
          </w:tcPr>
          <w:p w14:paraId="2B702E4C" w14:textId="77777777" w:rsidR="001608A1" w:rsidRPr="00AF55F2" w:rsidRDefault="001608A1" w:rsidP="001608A1">
            <w:pPr>
              <w:widowControl w:val="0"/>
              <w:autoSpaceDE w:val="0"/>
              <w:autoSpaceDN w:val="0"/>
              <w:jc w:val="center"/>
              <w:rPr>
                <w:sz w:val="20"/>
                <w:szCs w:val="20"/>
              </w:rPr>
            </w:pPr>
          </w:p>
        </w:tc>
        <w:tc>
          <w:tcPr>
            <w:tcW w:w="1134" w:type="dxa"/>
          </w:tcPr>
          <w:p w14:paraId="09ACD1BC" w14:textId="77777777" w:rsidR="001608A1" w:rsidRPr="00AF55F2" w:rsidRDefault="001608A1" w:rsidP="001608A1">
            <w:pPr>
              <w:widowControl w:val="0"/>
              <w:autoSpaceDE w:val="0"/>
              <w:autoSpaceDN w:val="0"/>
              <w:jc w:val="center"/>
              <w:rPr>
                <w:sz w:val="20"/>
                <w:szCs w:val="20"/>
              </w:rPr>
            </w:pPr>
          </w:p>
        </w:tc>
        <w:tc>
          <w:tcPr>
            <w:tcW w:w="1276" w:type="dxa"/>
            <w:tcMar>
              <w:top w:w="0" w:type="dxa"/>
              <w:bottom w:w="0" w:type="dxa"/>
            </w:tcMar>
          </w:tcPr>
          <w:p w14:paraId="45F6CEA5" w14:textId="77777777" w:rsidR="001608A1" w:rsidRPr="00AF55F2" w:rsidRDefault="001608A1" w:rsidP="001608A1">
            <w:pPr>
              <w:widowControl w:val="0"/>
              <w:autoSpaceDE w:val="0"/>
              <w:autoSpaceDN w:val="0"/>
              <w:jc w:val="center"/>
              <w:rPr>
                <w:sz w:val="20"/>
                <w:szCs w:val="20"/>
              </w:rPr>
            </w:pPr>
          </w:p>
        </w:tc>
      </w:tr>
      <w:tr w:rsidR="001608A1" w:rsidRPr="00AF55F2" w14:paraId="2B68D28F" w14:textId="77777777" w:rsidTr="00205126">
        <w:trPr>
          <w:trHeight w:val="143"/>
        </w:trPr>
        <w:tc>
          <w:tcPr>
            <w:tcW w:w="710" w:type="dxa"/>
            <w:vMerge/>
          </w:tcPr>
          <w:p w14:paraId="6463D999" w14:textId="77777777" w:rsidR="001608A1" w:rsidRPr="00AF55F2" w:rsidRDefault="001608A1" w:rsidP="001608A1">
            <w:pPr>
              <w:widowControl w:val="0"/>
              <w:autoSpaceDE w:val="0"/>
              <w:autoSpaceDN w:val="0"/>
              <w:rPr>
                <w:sz w:val="20"/>
                <w:szCs w:val="20"/>
              </w:rPr>
            </w:pPr>
          </w:p>
        </w:tc>
        <w:tc>
          <w:tcPr>
            <w:tcW w:w="2268" w:type="dxa"/>
            <w:vMerge/>
          </w:tcPr>
          <w:p w14:paraId="659FC089" w14:textId="77777777" w:rsidR="001608A1" w:rsidRPr="00AF55F2" w:rsidRDefault="001608A1" w:rsidP="001608A1">
            <w:pPr>
              <w:widowControl w:val="0"/>
              <w:autoSpaceDE w:val="0"/>
              <w:autoSpaceDN w:val="0"/>
              <w:ind w:right="225"/>
              <w:rPr>
                <w:sz w:val="20"/>
                <w:szCs w:val="20"/>
              </w:rPr>
            </w:pPr>
          </w:p>
        </w:tc>
        <w:tc>
          <w:tcPr>
            <w:tcW w:w="2835" w:type="dxa"/>
          </w:tcPr>
          <w:p w14:paraId="3CAA2E92" w14:textId="77777777" w:rsidR="001608A1" w:rsidRPr="00AF55F2" w:rsidRDefault="001608A1" w:rsidP="001608A1">
            <w:pPr>
              <w:widowControl w:val="0"/>
              <w:autoSpaceDE w:val="0"/>
              <w:autoSpaceDN w:val="0"/>
              <w:rPr>
                <w:sz w:val="20"/>
                <w:szCs w:val="20"/>
              </w:rPr>
            </w:pPr>
            <w:r w:rsidRPr="00AF55F2">
              <w:rPr>
                <w:sz w:val="20"/>
                <w:szCs w:val="20"/>
              </w:rPr>
              <w:t>средства участников программы в т.ч.</w:t>
            </w:r>
          </w:p>
        </w:tc>
        <w:tc>
          <w:tcPr>
            <w:tcW w:w="1276" w:type="dxa"/>
          </w:tcPr>
          <w:p w14:paraId="67C978F8" w14:textId="77777777" w:rsidR="001608A1" w:rsidRPr="00AF55F2" w:rsidRDefault="001608A1" w:rsidP="001608A1">
            <w:pPr>
              <w:widowControl w:val="0"/>
              <w:autoSpaceDE w:val="0"/>
              <w:autoSpaceDN w:val="0"/>
              <w:jc w:val="center"/>
              <w:rPr>
                <w:sz w:val="20"/>
                <w:szCs w:val="20"/>
              </w:rPr>
            </w:pPr>
          </w:p>
        </w:tc>
        <w:tc>
          <w:tcPr>
            <w:tcW w:w="1417" w:type="dxa"/>
          </w:tcPr>
          <w:p w14:paraId="3732AB72" w14:textId="77777777" w:rsidR="001608A1" w:rsidRPr="00AF55F2" w:rsidRDefault="001608A1" w:rsidP="001608A1">
            <w:pPr>
              <w:widowControl w:val="0"/>
              <w:autoSpaceDE w:val="0"/>
              <w:autoSpaceDN w:val="0"/>
              <w:jc w:val="center"/>
              <w:rPr>
                <w:sz w:val="20"/>
                <w:szCs w:val="20"/>
              </w:rPr>
            </w:pPr>
          </w:p>
        </w:tc>
        <w:tc>
          <w:tcPr>
            <w:tcW w:w="1276" w:type="dxa"/>
          </w:tcPr>
          <w:p w14:paraId="2DE7F6BA" w14:textId="77777777" w:rsidR="001608A1" w:rsidRPr="00AF55F2" w:rsidRDefault="001608A1" w:rsidP="001608A1">
            <w:pPr>
              <w:widowControl w:val="0"/>
              <w:autoSpaceDE w:val="0"/>
              <w:autoSpaceDN w:val="0"/>
              <w:jc w:val="center"/>
              <w:rPr>
                <w:sz w:val="20"/>
                <w:szCs w:val="20"/>
              </w:rPr>
            </w:pPr>
          </w:p>
        </w:tc>
        <w:tc>
          <w:tcPr>
            <w:tcW w:w="1417" w:type="dxa"/>
            <w:tcMar>
              <w:top w:w="0" w:type="dxa"/>
              <w:bottom w:w="0" w:type="dxa"/>
            </w:tcMar>
          </w:tcPr>
          <w:p w14:paraId="36F10DE5" w14:textId="77777777" w:rsidR="001608A1" w:rsidRPr="00AF55F2" w:rsidRDefault="001608A1" w:rsidP="001608A1">
            <w:pPr>
              <w:widowControl w:val="0"/>
              <w:autoSpaceDE w:val="0"/>
              <w:autoSpaceDN w:val="0"/>
              <w:jc w:val="center"/>
              <w:rPr>
                <w:sz w:val="20"/>
                <w:szCs w:val="20"/>
              </w:rPr>
            </w:pPr>
          </w:p>
        </w:tc>
        <w:tc>
          <w:tcPr>
            <w:tcW w:w="1276" w:type="dxa"/>
            <w:tcMar>
              <w:top w:w="0" w:type="dxa"/>
              <w:bottom w:w="0" w:type="dxa"/>
            </w:tcMar>
          </w:tcPr>
          <w:p w14:paraId="58AED93D" w14:textId="77777777" w:rsidR="001608A1" w:rsidRPr="00AF55F2" w:rsidRDefault="001608A1" w:rsidP="001608A1">
            <w:pPr>
              <w:widowControl w:val="0"/>
              <w:autoSpaceDE w:val="0"/>
              <w:autoSpaceDN w:val="0"/>
              <w:jc w:val="center"/>
              <w:rPr>
                <w:sz w:val="20"/>
                <w:szCs w:val="20"/>
              </w:rPr>
            </w:pPr>
          </w:p>
        </w:tc>
        <w:tc>
          <w:tcPr>
            <w:tcW w:w="1134" w:type="dxa"/>
          </w:tcPr>
          <w:p w14:paraId="46D0EB33" w14:textId="77777777" w:rsidR="001608A1" w:rsidRPr="00AF55F2" w:rsidRDefault="001608A1" w:rsidP="001608A1">
            <w:pPr>
              <w:widowControl w:val="0"/>
              <w:autoSpaceDE w:val="0"/>
              <w:autoSpaceDN w:val="0"/>
              <w:jc w:val="center"/>
              <w:rPr>
                <w:sz w:val="20"/>
                <w:szCs w:val="20"/>
              </w:rPr>
            </w:pPr>
          </w:p>
        </w:tc>
        <w:tc>
          <w:tcPr>
            <w:tcW w:w="1276" w:type="dxa"/>
            <w:tcMar>
              <w:top w:w="0" w:type="dxa"/>
              <w:bottom w:w="0" w:type="dxa"/>
            </w:tcMar>
          </w:tcPr>
          <w:p w14:paraId="57DBEEE6" w14:textId="77777777" w:rsidR="001608A1" w:rsidRPr="00AF55F2" w:rsidRDefault="001608A1" w:rsidP="001608A1">
            <w:pPr>
              <w:widowControl w:val="0"/>
              <w:autoSpaceDE w:val="0"/>
              <w:autoSpaceDN w:val="0"/>
              <w:jc w:val="center"/>
              <w:rPr>
                <w:sz w:val="20"/>
                <w:szCs w:val="20"/>
              </w:rPr>
            </w:pPr>
          </w:p>
        </w:tc>
      </w:tr>
      <w:tr w:rsidR="001608A1" w:rsidRPr="00AF55F2" w14:paraId="1FE213B1" w14:textId="77777777" w:rsidTr="00205126">
        <w:trPr>
          <w:trHeight w:val="143"/>
        </w:trPr>
        <w:tc>
          <w:tcPr>
            <w:tcW w:w="710" w:type="dxa"/>
            <w:vMerge/>
          </w:tcPr>
          <w:p w14:paraId="6F628C17" w14:textId="77777777" w:rsidR="001608A1" w:rsidRPr="00AF55F2" w:rsidRDefault="001608A1" w:rsidP="001608A1">
            <w:pPr>
              <w:widowControl w:val="0"/>
              <w:autoSpaceDE w:val="0"/>
              <w:autoSpaceDN w:val="0"/>
              <w:rPr>
                <w:sz w:val="20"/>
                <w:szCs w:val="20"/>
              </w:rPr>
            </w:pPr>
          </w:p>
        </w:tc>
        <w:tc>
          <w:tcPr>
            <w:tcW w:w="2268" w:type="dxa"/>
            <w:vMerge/>
          </w:tcPr>
          <w:p w14:paraId="32A54DE2" w14:textId="77777777" w:rsidR="001608A1" w:rsidRPr="00AF55F2" w:rsidRDefault="001608A1" w:rsidP="001608A1">
            <w:pPr>
              <w:widowControl w:val="0"/>
              <w:autoSpaceDE w:val="0"/>
              <w:autoSpaceDN w:val="0"/>
              <w:ind w:right="225"/>
              <w:rPr>
                <w:sz w:val="20"/>
                <w:szCs w:val="20"/>
              </w:rPr>
            </w:pPr>
          </w:p>
        </w:tc>
        <w:tc>
          <w:tcPr>
            <w:tcW w:w="2835" w:type="dxa"/>
          </w:tcPr>
          <w:p w14:paraId="0AA9B6F0" w14:textId="77777777" w:rsidR="001608A1" w:rsidRPr="00AF55F2" w:rsidRDefault="001608A1" w:rsidP="001608A1">
            <w:pPr>
              <w:widowControl w:val="0"/>
              <w:autoSpaceDE w:val="0"/>
              <w:autoSpaceDN w:val="0"/>
              <w:rPr>
                <w:sz w:val="20"/>
                <w:szCs w:val="20"/>
              </w:rPr>
            </w:pPr>
            <w:r w:rsidRPr="00AF55F2">
              <w:rPr>
                <w:sz w:val="20"/>
                <w:szCs w:val="20"/>
              </w:rPr>
              <w:t>средства других источников</w:t>
            </w:r>
          </w:p>
        </w:tc>
        <w:tc>
          <w:tcPr>
            <w:tcW w:w="1276" w:type="dxa"/>
          </w:tcPr>
          <w:p w14:paraId="2BDBD4E1" w14:textId="77777777" w:rsidR="001608A1" w:rsidRPr="00AF55F2" w:rsidRDefault="001608A1" w:rsidP="001608A1">
            <w:pPr>
              <w:widowControl w:val="0"/>
              <w:autoSpaceDE w:val="0"/>
              <w:autoSpaceDN w:val="0"/>
              <w:jc w:val="center"/>
              <w:rPr>
                <w:sz w:val="20"/>
                <w:szCs w:val="20"/>
              </w:rPr>
            </w:pPr>
          </w:p>
        </w:tc>
        <w:tc>
          <w:tcPr>
            <w:tcW w:w="1417" w:type="dxa"/>
          </w:tcPr>
          <w:p w14:paraId="2B827E5A" w14:textId="77777777" w:rsidR="001608A1" w:rsidRPr="00AF55F2" w:rsidRDefault="001608A1" w:rsidP="001608A1">
            <w:pPr>
              <w:widowControl w:val="0"/>
              <w:autoSpaceDE w:val="0"/>
              <w:autoSpaceDN w:val="0"/>
              <w:jc w:val="center"/>
              <w:rPr>
                <w:sz w:val="20"/>
                <w:szCs w:val="20"/>
              </w:rPr>
            </w:pPr>
          </w:p>
        </w:tc>
        <w:tc>
          <w:tcPr>
            <w:tcW w:w="1276" w:type="dxa"/>
          </w:tcPr>
          <w:p w14:paraId="48360887" w14:textId="77777777" w:rsidR="001608A1" w:rsidRPr="00AF55F2" w:rsidRDefault="001608A1" w:rsidP="001608A1">
            <w:pPr>
              <w:widowControl w:val="0"/>
              <w:autoSpaceDE w:val="0"/>
              <w:autoSpaceDN w:val="0"/>
              <w:jc w:val="center"/>
              <w:rPr>
                <w:sz w:val="20"/>
                <w:szCs w:val="20"/>
              </w:rPr>
            </w:pPr>
          </w:p>
        </w:tc>
        <w:tc>
          <w:tcPr>
            <w:tcW w:w="1417" w:type="dxa"/>
            <w:tcMar>
              <w:top w:w="0" w:type="dxa"/>
              <w:bottom w:w="0" w:type="dxa"/>
            </w:tcMar>
          </w:tcPr>
          <w:p w14:paraId="5BF207F8" w14:textId="77777777" w:rsidR="001608A1" w:rsidRPr="00AF55F2" w:rsidRDefault="001608A1" w:rsidP="001608A1">
            <w:pPr>
              <w:widowControl w:val="0"/>
              <w:autoSpaceDE w:val="0"/>
              <w:autoSpaceDN w:val="0"/>
              <w:jc w:val="center"/>
              <w:rPr>
                <w:sz w:val="20"/>
                <w:szCs w:val="20"/>
              </w:rPr>
            </w:pPr>
          </w:p>
        </w:tc>
        <w:tc>
          <w:tcPr>
            <w:tcW w:w="1276" w:type="dxa"/>
            <w:tcMar>
              <w:top w:w="0" w:type="dxa"/>
              <w:bottom w:w="0" w:type="dxa"/>
            </w:tcMar>
          </w:tcPr>
          <w:p w14:paraId="6F28A8A1" w14:textId="77777777" w:rsidR="001608A1" w:rsidRPr="00AF55F2" w:rsidRDefault="001608A1" w:rsidP="001608A1">
            <w:pPr>
              <w:widowControl w:val="0"/>
              <w:autoSpaceDE w:val="0"/>
              <w:autoSpaceDN w:val="0"/>
              <w:jc w:val="center"/>
              <w:rPr>
                <w:sz w:val="20"/>
                <w:szCs w:val="20"/>
              </w:rPr>
            </w:pPr>
          </w:p>
        </w:tc>
        <w:tc>
          <w:tcPr>
            <w:tcW w:w="1134" w:type="dxa"/>
          </w:tcPr>
          <w:p w14:paraId="05DA2C24" w14:textId="77777777" w:rsidR="001608A1" w:rsidRPr="00AF55F2" w:rsidRDefault="001608A1" w:rsidP="001608A1">
            <w:pPr>
              <w:widowControl w:val="0"/>
              <w:autoSpaceDE w:val="0"/>
              <w:autoSpaceDN w:val="0"/>
              <w:jc w:val="center"/>
              <w:rPr>
                <w:sz w:val="20"/>
                <w:szCs w:val="20"/>
              </w:rPr>
            </w:pPr>
          </w:p>
        </w:tc>
        <w:tc>
          <w:tcPr>
            <w:tcW w:w="1276" w:type="dxa"/>
            <w:tcMar>
              <w:top w:w="0" w:type="dxa"/>
              <w:bottom w:w="0" w:type="dxa"/>
            </w:tcMar>
          </w:tcPr>
          <w:p w14:paraId="1DDC1A1A" w14:textId="77777777" w:rsidR="001608A1" w:rsidRPr="00AF55F2" w:rsidRDefault="001608A1" w:rsidP="001608A1">
            <w:pPr>
              <w:widowControl w:val="0"/>
              <w:autoSpaceDE w:val="0"/>
              <w:autoSpaceDN w:val="0"/>
              <w:jc w:val="center"/>
              <w:rPr>
                <w:sz w:val="20"/>
                <w:szCs w:val="20"/>
              </w:rPr>
            </w:pPr>
          </w:p>
        </w:tc>
      </w:tr>
      <w:tr w:rsidR="001608A1" w:rsidRPr="00AF55F2" w14:paraId="48F216D4" w14:textId="77777777" w:rsidTr="00205126">
        <w:trPr>
          <w:trHeight w:val="143"/>
        </w:trPr>
        <w:tc>
          <w:tcPr>
            <w:tcW w:w="710" w:type="dxa"/>
            <w:vMerge/>
          </w:tcPr>
          <w:p w14:paraId="3F1A2247" w14:textId="77777777" w:rsidR="001608A1" w:rsidRPr="00AF55F2" w:rsidRDefault="001608A1" w:rsidP="001608A1">
            <w:pPr>
              <w:widowControl w:val="0"/>
              <w:autoSpaceDE w:val="0"/>
              <w:autoSpaceDN w:val="0"/>
              <w:rPr>
                <w:sz w:val="20"/>
                <w:szCs w:val="20"/>
              </w:rPr>
            </w:pPr>
          </w:p>
        </w:tc>
        <w:tc>
          <w:tcPr>
            <w:tcW w:w="2268" w:type="dxa"/>
            <w:vMerge/>
          </w:tcPr>
          <w:p w14:paraId="68A1C160" w14:textId="77777777" w:rsidR="001608A1" w:rsidRPr="00AF55F2" w:rsidRDefault="001608A1" w:rsidP="001608A1">
            <w:pPr>
              <w:widowControl w:val="0"/>
              <w:autoSpaceDE w:val="0"/>
              <w:autoSpaceDN w:val="0"/>
              <w:ind w:right="225"/>
              <w:rPr>
                <w:sz w:val="20"/>
                <w:szCs w:val="20"/>
              </w:rPr>
            </w:pPr>
          </w:p>
        </w:tc>
        <w:tc>
          <w:tcPr>
            <w:tcW w:w="2835" w:type="dxa"/>
          </w:tcPr>
          <w:p w14:paraId="208479EF" w14:textId="77777777" w:rsidR="001608A1" w:rsidRPr="00AF55F2" w:rsidRDefault="001608A1" w:rsidP="001608A1">
            <w:pPr>
              <w:widowControl w:val="0"/>
              <w:autoSpaceDE w:val="0"/>
              <w:autoSpaceDN w:val="0"/>
              <w:rPr>
                <w:sz w:val="20"/>
                <w:szCs w:val="20"/>
              </w:rPr>
            </w:pPr>
            <w:r w:rsidRPr="00AF55F2">
              <w:rPr>
                <w:sz w:val="20"/>
                <w:szCs w:val="20"/>
              </w:rPr>
              <w:t>средства юридических лиц</w:t>
            </w:r>
          </w:p>
          <w:p w14:paraId="15469B8C" w14:textId="77777777" w:rsidR="001608A1" w:rsidRPr="00AF55F2" w:rsidRDefault="001608A1" w:rsidP="001608A1">
            <w:pPr>
              <w:widowControl w:val="0"/>
              <w:autoSpaceDE w:val="0"/>
              <w:autoSpaceDN w:val="0"/>
              <w:rPr>
                <w:sz w:val="20"/>
                <w:szCs w:val="20"/>
              </w:rPr>
            </w:pPr>
          </w:p>
        </w:tc>
        <w:tc>
          <w:tcPr>
            <w:tcW w:w="1276" w:type="dxa"/>
          </w:tcPr>
          <w:p w14:paraId="50C9F58B" w14:textId="77777777" w:rsidR="001608A1" w:rsidRPr="00AF55F2" w:rsidRDefault="001608A1" w:rsidP="001608A1">
            <w:pPr>
              <w:widowControl w:val="0"/>
              <w:autoSpaceDE w:val="0"/>
              <w:autoSpaceDN w:val="0"/>
              <w:jc w:val="center"/>
              <w:rPr>
                <w:sz w:val="20"/>
                <w:szCs w:val="20"/>
              </w:rPr>
            </w:pPr>
          </w:p>
        </w:tc>
        <w:tc>
          <w:tcPr>
            <w:tcW w:w="1417" w:type="dxa"/>
          </w:tcPr>
          <w:p w14:paraId="6EDDAB5D" w14:textId="77777777" w:rsidR="001608A1" w:rsidRPr="00AF55F2" w:rsidRDefault="001608A1" w:rsidP="001608A1">
            <w:pPr>
              <w:widowControl w:val="0"/>
              <w:autoSpaceDE w:val="0"/>
              <w:autoSpaceDN w:val="0"/>
              <w:jc w:val="center"/>
              <w:rPr>
                <w:sz w:val="20"/>
                <w:szCs w:val="20"/>
              </w:rPr>
            </w:pPr>
          </w:p>
        </w:tc>
        <w:tc>
          <w:tcPr>
            <w:tcW w:w="1276" w:type="dxa"/>
          </w:tcPr>
          <w:p w14:paraId="4903EEC5" w14:textId="77777777" w:rsidR="001608A1" w:rsidRPr="00AF55F2" w:rsidRDefault="001608A1" w:rsidP="001608A1">
            <w:pPr>
              <w:widowControl w:val="0"/>
              <w:autoSpaceDE w:val="0"/>
              <w:autoSpaceDN w:val="0"/>
              <w:jc w:val="center"/>
              <w:rPr>
                <w:sz w:val="20"/>
                <w:szCs w:val="20"/>
              </w:rPr>
            </w:pPr>
          </w:p>
        </w:tc>
        <w:tc>
          <w:tcPr>
            <w:tcW w:w="1417" w:type="dxa"/>
            <w:tcMar>
              <w:top w:w="0" w:type="dxa"/>
              <w:bottom w:w="0" w:type="dxa"/>
            </w:tcMar>
          </w:tcPr>
          <w:p w14:paraId="36EBC945" w14:textId="77777777" w:rsidR="001608A1" w:rsidRPr="00AF55F2" w:rsidRDefault="001608A1" w:rsidP="001608A1">
            <w:pPr>
              <w:widowControl w:val="0"/>
              <w:autoSpaceDE w:val="0"/>
              <w:autoSpaceDN w:val="0"/>
              <w:jc w:val="center"/>
              <w:rPr>
                <w:sz w:val="20"/>
                <w:szCs w:val="20"/>
              </w:rPr>
            </w:pPr>
          </w:p>
        </w:tc>
        <w:tc>
          <w:tcPr>
            <w:tcW w:w="1276" w:type="dxa"/>
            <w:tcMar>
              <w:top w:w="0" w:type="dxa"/>
              <w:bottom w:w="0" w:type="dxa"/>
            </w:tcMar>
          </w:tcPr>
          <w:p w14:paraId="0E951D68" w14:textId="77777777" w:rsidR="001608A1" w:rsidRPr="00AF55F2" w:rsidRDefault="001608A1" w:rsidP="001608A1">
            <w:pPr>
              <w:widowControl w:val="0"/>
              <w:autoSpaceDE w:val="0"/>
              <w:autoSpaceDN w:val="0"/>
              <w:jc w:val="center"/>
              <w:rPr>
                <w:sz w:val="20"/>
                <w:szCs w:val="20"/>
              </w:rPr>
            </w:pPr>
          </w:p>
        </w:tc>
        <w:tc>
          <w:tcPr>
            <w:tcW w:w="1134" w:type="dxa"/>
          </w:tcPr>
          <w:p w14:paraId="0995E13F" w14:textId="77777777" w:rsidR="001608A1" w:rsidRPr="00AF55F2" w:rsidRDefault="001608A1" w:rsidP="001608A1">
            <w:pPr>
              <w:widowControl w:val="0"/>
              <w:autoSpaceDE w:val="0"/>
              <w:autoSpaceDN w:val="0"/>
              <w:jc w:val="center"/>
              <w:rPr>
                <w:sz w:val="20"/>
                <w:szCs w:val="20"/>
              </w:rPr>
            </w:pPr>
          </w:p>
        </w:tc>
        <w:tc>
          <w:tcPr>
            <w:tcW w:w="1276" w:type="dxa"/>
            <w:tcMar>
              <w:top w:w="0" w:type="dxa"/>
              <w:bottom w:w="0" w:type="dxa"/>
            </w:tcMar>
          </w:tcPr>
          <w:p w14:paraId="55EEE5C8" w14:textId="77777777" w:rsidR="001608A1" w:rsidRPr="00AF55F2" w:rsidRDefault="001608A1" w:rsidP="001608A1">
            <w:pPr>
              <w:widowControl w:val="0"/>
              <w:autoSpaceDE w:val="0"/>
              <w:autoSpaceDN w:val="0"/>
              <w:jc w:val="center"/>
              <w:rPr>
                <w:sz w:val="20"/>
                <w:szCs w:val="20"/>
              </w:rPr>
            </w:pPr>
          </w:p>
        </w:tc>
      </w:tr>
      <w:tr w:rsidR="001608A1" w:rsidRPr="00AF55F2" w14:paraId="70586824" w14:textId="77777777" w:rsidTr="00205126">
        <w:trPr>
          <w:trHeight w:val="143"/>
        </w:trPr>
        <w:tc>
          <w:tcPr>
            <w:tcW w:w="710" w:type="dxa"/>
            <w:vMerge w:val="restart"/>
          </w:tcPr>
          <w:p w14:paraId="0A628F72" w14:textId="77777777" w:rsidR="001608A1" w:rsidRPr="00AF55F2" w:rsidRDefault="001608A1" w:rsidP="001608A1">
            <w:pPr>
              <w:widowControl w:val="0"/>
              <w:autoSpaceDE w:val="0"/>
              <w:autoSpaceDN w:val="0"/>
              <w:rPr>
                <w:sz w:val="20"/>
                <w:szCs w:val="20"/>
              </w:rPr>
            </w:pPr>
            <w:r w:rsidRPr="00AF55F2">
              <w:rPr>
                <w:sz w:val="20"/>
                <w:szCs w:val="20"/>
              </w:rPr>
              <w:t>2.1.</w:t>
            </w:r>
          </w:p>
        </w:tc>
        <w:tc>
          <w:tcPr>
            <w:tcW w:w="2268" w:type="dxa"/>
            <w:vMerge w:val="restart"/>
          </w:tcPr>
          <w:p w14:paraId="0225C662" w14:textId="77777777" w:rsidR="001608A1" w:rsidRPr="00AF55F2" w:rsidRDefault="001608A1" w:rsidP="001608A1">
            <w:pPr>
              <w:widowControl w:val="0"/>
              <w:autoSpaceDE w:val="0"/>
              <w:autoSpaceDN w:val="0"/>
              <w:ind w:right="225"/>
              <w:rPr>
                <w:sz w:val="20"/>
                <w:szCs w:val="20"/>
              </w:rPr>
            </w:pPr>
            <w:r w:rsidRPr="00AF55F2">
              <w:rPr>
                <w:sz w:val="20"/>
                <w:szCs w:val="20"/>
              </w:rPr>
              <w:t xml:space="preserve">Обеспечение </w:t>
            </w:r>
            <w:r w:rsidRPr="00AF55F2">
              <w:rPr>
                <w:sz w:val="20"/>
                <w:szCs w:val="20"/>
              </w:rPr>
              <w:lastRenderedPageBreak/>
              <w:t>реализации Программы</w:t>
            </w:r>
          </w:p>
        </w:tc>
        <w:tc>
          <w:tcPr>
            <w:tcW w:w="2835" w:type="dxa"/>
          </w:tcPr>
          <w:p w14:paraId="7E385964" w14:textId="77777777" w:rsidR="001608A1" w:rsidRPr="00AF55F2" w:rsidRDefault="001608A1" w:rsidP="001608A1">
            <w:pPr>
              <w:widowControl w:val="0"/>
              <w:autoSpaceDE w:val="0"/>
              <w:autoSpaceDN w:val="0"/>
              <w:rPr>
                <w:sz w:val="20"/>
                <w:szCs w:val="20"/>
              </w:rPr>
            </w:pPr>
            <w:r w:rsidRPr="00AF55F2">
              <w:rPr>
                <w:sz w:val="20"/>
                <w:szCs w:val="20"/>
              </w:rPr>
              <w:lastRenderedPageBreak/>
              <w:t>всего</w:t>
            </w:r>
          </w:p>
        </w:tc>
        <w:tc>
          <w:tcPr>
            <w:tcW w:w="1276" w:type="dxa"/>
          </w:tcPr>
          <w:p w14:paraId="52CA4F95" w14:textId="77777777" w:rsidR="001608A1" w:rsidRPr="00AF55F2" w:rsidRDefault="001608A1" w:rsidP="001608A1">
            <w:pPr>
              <w:widowControl w:val="0"/>
              <w:autoSpaceDE w:val="0"/>
              <w:autoSpaceDN w:val="0"/>
              <w:jc w:val="center"/>
              <w:rPr>
                <w:sz w:val="20"/>
                <w:szCs w:val="20"/>
              </w:rPr>
            </w:pPr>
            <w:r w:rsidRPr="00AF55F2">
              <w:rPr>
                <w:sz w:val="20"/>
                <w:szCs w:val="20"/>
              </w:rPr>
              <w:t>0,00</w:t>
            </w:r>
          </w:p>
        </w:tc>
        <w:tc>
          <w:tcPr>
            <w:tcW w:w="1417" w:type="dxa"/>
          </w:tcPr>
          <w:p w14:paraId="365BFA72" w14:textId="77777777" w:rsidR="001608A1" w:rsidRPr="00AF55F2" w:rsidRDefault="001608A1" w:rsidP="001608A1">
            <w:pPr>
              <w:widowControl w:val="0"/>
              <w:autoSpaceDE w:val="0"/>
              <w:autoSpaceDN w:val="0"/>
              <w:jc w:val="center"/>
              <w:rPr>
                <w:sz w:val="20"/>
                <w:szCs w:val="20"/>
              </w:rPr>
            </w:pPr>
            <w:r w:rsidRPr="00AF55F2">
              <w:rPr>
                <w:sz w:val="20"/>
                <w:szCs w:val="20"/>
              </w:rPr>
              <w:t>0,00</w:t>
            </w:r>
          </w:p>
        </w:tc>
        <w:tc>
          <w:tcPr>
            <w:tcW w:w="1276" w:type="dxa"/>
          </w:tcPr>
          <w:p w14:paraId="01A3AFCD" w14:textId="77777777" w:rsidR="001608A1" w:rsidRPr="00AF55F2" w:rsidRDefault="001608A1" w:rsidP="001608A1">
            <w:pPr>
              <w:widowControl w:val="0"/>
              <w:autoSpaceDE w:val="0"/>
              <w:autoSpaceDN w:val="0"/>
              <w:jc w:val="center"/>
              <w:rPr>
                <w:sz w:val="20"/>
                <w:szCs w:val="20"/>
              </w:rPr>
            </w:pPr>
            <w:r w:rsidRPr="00AF55F2">
              <w:rPr>
                <w:sz w:val="20"/>
                <w:szCs w:val="20"/>
              </w:rPr>
              <w:t>0,00</w:t>
            </w:r>
          </w:p>
        </w:tc>
        <w:tc>
          <w:tcPr>
            <w:tcW w:w="1417" w:type="dxa"/>
            <w:tcMar>
              <w:top w:w="0" w:type="dxa"/>
              <w:bottom w:w="0" w:type="dxa"/>
            </w:tcMar>
          </w:tcPr>
          <w:p w14:paraId="7F9BEA6A" w14:textId="77777777" w:rsidR="001608A1" w:rsidRPr="00AF55F2" w:rsidRDefault="001608A1" w:rsidP="001608A1">
            <w:pPr>
              <w:widowControl w:val="0"/>
              <w:autoSpaceDE w:val="0"/>
              <w:autoSpaceDN w:val="0"/>
              <w:jc w:val="center"/>
              <w:rPr>
                <w:sz w:val="20"/>
                <w:szCs w:val="20"/>
              </w:rPr>
            </w:pPr>
            <w:r w:rsidRPr="00AF55F2">
              <w:rPr>
                <w:sz w:val="20"/>
                <w:szCs w:val="20"/>
              </w:rPr>
              <w:t>0,00</w:t>
            </w:r>
          </w:p>
        </w:tc>
        <w:tc>
          <w:tcPr>
            <w:tcW w:w="1276" w:type="dxa"/>
            <w:tcMar>
              <w:top w:w="0" w:type="dxa"/>
              <w:bottom w:w="0" w:type="dxa"/>
            </w:tcMar>
          </w:tcPr>
          <w:p w14:paraId="1B7CE563" w14:textId="77777777" w:rsidR="001608A1" w:rsidRPr="00AF55F2" w:rsidRDefault="001608A1" w:rsidP="001608A1">
            <w:pPr>
              <w:widowControl w:val="0"/>
              <w:autoSpaceDE w:val="0"/>
              <w:autoSpaceDN w:val="0"/>
              <w:jc w:val="center"/>
              <w:rPr>
                <w:sz w:val="20"/>
                <w:szCs w:val="20"/>
              </w:rPr>
            </w:pPr>
            <w:r w:rsidRPr="00AF55F2">
              <w:rPr>
                <w:sz w:val="20"/>
                <w:szCs w:val="20"/>
              </w:rPr>
              <w:t>0,00</w:t>
            </w:r>
          </w:p>
        </w:tc>
        <w:tc>
          <w:tcPr>
            <w:tcW w:w="1134" w:type="dxa"/>
          </w:tcPr>
          <w:p w14:paraId="2178D62B" w14:textId="77777777" w:rsidR="001608A1" w:rsidRPr="00AF55F2" w:rsidRDefault="001608A1" w:rsidP="001608A1">
            <w:pPr>
              <w:widowControl w:val="0"/>
              <w:autoSpaceDE w:val="0"/>
              <w:autoSpaceDN w:val="0"/>
              <w:jc w:val="center"/>
              <w:rPr>
                <w:sz w:val="20"/>
                <w:szCs w:val="20"/>
              </w:rPr>
            </w:pPr>
            <w:r w:rsidRPr="00AF55F2">
              <w:rPr>
                <w:sz w:val="20"/>
                <w:szCs w:val="20"/>
              </w:rPr>
              <w:t>0,00</w:t>
            </w:r>
          </w:p>
        </w:tc>
        <w:tc>
          <w:tcPr>
            <w:tcW w:w="1276" w:type="dxa"/>
            <w:tcMar>
              <w:top w:w="0" w:type="dxa"/>
              <w:bottom w:w="0" w:type="dxa"/>
            </w:tcMar>
          </w:tcPr>
          <w:p w14:paraId="33BCE2E0" w14:textId="77777777" w:rsidR="001608A1" w:rsidRPr="00AF55F2" w:rsidRDefault="001608A1" w:rsidP="001608A1">
            <w:pPr>
              <w:widowControl w:val="0"/>
              <w:autoSpaceDE w:val="0"/>
              <w:autoSpaceDN w:val="0"/>
              <w:jc w:val="center"/>
              <w:rPr>
                <w:sz w:val="20"/>
                <w:szCs w:val="20"/>
              </w:rPr>
            </w:pPr>
            <w:r w:rsidRPr="00AF55F2">
              <w:rPr>
                <w:sz w:val="20"/>
                <w:szCs w:val="20"/>
              </w:rPr>
              <w:t>0,00</w:t>
            </w:r>
          </w:p>
        </w:tc>
      </w:tr>
      <w:tr w:rsidR="001608A1" w:rsidRPr="00AF55F2" w14:paraId="57FB1326" w14:textId="77777777" w:rsidTr="00205126">
        <w:trPr>
          <w:trHeight w:val="143"/>
        </w:trPr>
        <w:tc>
          <w:tcPr>
            <w:tcW w:w="710" w:type="dxa"/>
            <w:vMerge/>
          </w:tcPr>
          <w:p w14:paraId="0AA012D6" w14:textId="77777777" w:rsidR="001608A1" w:rsidRPr="00AF55F2" w:rsidRDefault="001608A1" w:rsidP="001608A1">
            <w:pPr>
              <w:widowControl w:val="0"/>
              <w:autoSpaceDE w:val="0"/>
              <w:autoSpaceDN w:val="0"/>
              <w:rPr>
                <w:sz w:val="20"/>
                <w:szCs w:val="20"/>
              </w:rPr>
            </w:pPr>
          </w:p>
        </w:tc>
        <w:tc>
          <w:tcPr>
            <w:tcW w:w="2268" w:type="dxa"/>
            <w:vMerge/>
          </w:tcPr>
          <w:p w14:paraId="39FF42A1" w14:textId="77777777" w:rsidR="001608A1" w:rsidRPr="00AF55F2" w:rsidRDefault="001608A1" w:rsidP="001608A1">
            <w:pPr>
              <w:widowControl w:val="0"/>
              <w:autoSpaceDE w:val="0"/>
              <w:autoSpaceDN w:val="0"/>
              <w:rPr>
                <w:sz w:val="20"/>
                <w:szCs w:val="20"/>
              </w:rPr>
            </w:pPr>
          </w:p>
        </w:tc>
        <w:tc>
          <w:tcPr>
            <w:tcW w:w="2835" w:type="dxa"/>
          </w:tcPr>
          <w:p w14:paraId="10ABFEBF" w14:textId="77777777" w:rsidR="001608A1" w:rsidRPr="00AF55F2" w:rsidRDefault="001608A1" w:rsidP="001608A1">
            <w:pPr>
              <w:widowControl w:val="0"/>
              <w:autoSpaceDE w:val="0"/>
              <w:autoSpaceDN w:val="0"/>
              <w:rPr>
                <w:sz w:val="20"/>
                <w:szCs w:val="20"/>
              </w:rPr>
            </w:pPr>
            <w:r w:rsidRPr="00AF55F2">
              <w:rPr>
                <w:sz w:val="20"/>
                <w:szCs w:val="20"/>
              </w:rPr>
              <w:t>средства федерального бюджета</w:t>
            </w:r>
          </w:p>
        </w:tc>
        <w:tc>
          <w:tcPr>
            <w:tcW w:w="1276" w:type="dxa"/>
          </w:tcPr>
          <w:p w14:paraId="31589A36" w14:textId="77777777" w:rsidR="001608A1" w:rsidRPr="00AF55F2" w:rsidRDefault="001608A1" w:rsidP="001608A1">
            <w:pPr>
              <w:widowControl w:val="0"/>
              <w:autoSpaceDE w:val="0"/>
              <w:autoSpaceDN w:val="0"/>
              <w:jc w:val="center"/>
              <w:rPr>
                <w:sz w:val="20"/>
                <w:szCs w:val="20"/>
              </w:rPr>
            </w:pPr>
          </w:p>
        </w:tc>
        <w:tc>
          <w:tcPr>
            <w:tcW w:w="1417" w:type="dxa"/>
          </w:tcPr>
          <w:p w14:paraId="2F20E5A1" w14:textId="77777777" w:rsidR="001608A1" w:rsidRPr="00AF55F2" w:rsidRDefault="001608A1" w:rsidP="001608A1">
            <w:pPr>
              <w:widowControl w:val="0"/>
              <w:autoSpaceDE w:val="0"/>
              <w:autoSpaceDN w:val="0"/>
              <w:jc w:val="center"/>
              <w:rPr>
                <w:sz w:val="20"/>
                <w:szCs w:val="20"/>
              </w:rPr>
            </w:pPr>
          </w:p>
        </w:tc>
        <w:tc>
          <w:tcPr>
            <w:tcW w:w="1276" w:type="dxa"/>
          </w:tcPr>
          <w:p w14:paraId="1C162D6E" w14:textId="77777777" w:rsidR="001608A1" w:rsidRPr="00AF55F2" w:rsidRDefault="001608A1" w:rsidP="001608A1">
            <w:pPr>
              <w:widowControl w:val="0"/>
              <w:autoSpaceDE w:val="0"/>
              <w:autoSpaceDN w:val="0"/>
              <w:jc w:val="center"/>
              <w:rPr>
                <w:sz w:val="20"/>
                <w:szCs w:val="20"/>
              </w:rPr>
            </w:pPr>
          </w:p>
        </w:tc>
        <w:tc>
          <w:tcPr>
            <w:tcW w:w="1417" w:type="dxa"/>
            <w:tcMar>
              <w:top w:w="0" w:type="dxa"/>
              <w:bottom w:w="0" w:type="dxa"/>
            </w:tcMar>
          </w:tcPr>
          <w:p w14:paraId="19D98392" w14:textId="77777777" w:rsidR="001608A1" w:rsidRPr="00AF55F2" w:rsidRDefault="001608A1" w:rsidP="001608A1">
            <w:pPr>
              <w:widowControl w:val="0"/>
              <w:autoSpaceDE w:val="0"/>
              <w:autoSpaceDN w:val="0"/>
              <w:jc w:val="center"/>
              <w:rPr>
                <w:sz w:val="20"/>
                <w:szCs w:val="20"/>
              </w:rPr>
            </w:pPr>
          </w:p>
        </w:tc>
        <w:tc>
          <w:tcPr>
            <w:tcW w:w="1276" w:type="dxa"/>
            <w:tcMar>
              <w:top w:w="0" w:type="dxa"/>
              <w:bottom w:w="0" w:type="dxa"/>
            </w:tcMar>
          </w:tcPr>
          <w:p w14:paraId="48992AC4" w14:textId="77777777" w:rsidR="001608A1" w:rsidRPr="00AF55F2" w:rsidRDefault="001608A1" w:rsidP="001608A1">
            <w:pPr>
              <w:widowControl w:val="0"/>
              <w:autoSpaceDE w:val="0"/>
              <w:autoSpaceDN w:val="0"/>
              <w:jc w:val="center"/>
              <w:rPr>
                <w:sz w:val="20"/>
                <w:szCs w:val="20"/>
              </w:rPr>
            </w:pPr>
          </w:p>
        </w:tc>
        <w:tc>
          <w:tcPr>
            <w:tcW w:w="1134" w:type="dxa"/>
          </w:tcPr>
          <w:p w14:paraId="370A79EB" w14:textId="77777777" w:rsidR="001608A1" w:rsidRPr="00AF55F2" w:rsidRDefault="001608A1" w:rsidP="001608A1">
            <w:pPr>
              <w:widowControl w:val="0"/>
              <w:autoSpaceDE w:val="0"/>
              <w:autoSpaceDN w:val="0"/>
              <w:jc w:val="center"/>
              <w:rPr>
                <w:sz w:val="20"/>
                <w:szCs w:val="20"/>
              </w:rPr>
            </w:pPr>
          </w:p>
        </w:tc>
        <w:tc>
          <w:tcPr>
            <w:tcW w:w="1276" w:type="dxa"/>
            <w:tcMar>
              <w:top w:w="0" w:type="dxa"/>
              <w:bottom w:w="0" w:type="dxa"/>
            </w:tcMar>
          </w:tcPr>
          <w:p w14:paraId="27F4089C" w14:textId="77777777" w:rsidR="001608A1" w:rsidRPr="00AF55F2" w:rsidRDefault="001608A1" w:rsidP="001608A1">
            <w:pPr>
              <w:widowControl w:val="0"/>
              <w:autoSpaceDE w:val="0"/>
              <w:autoSpaceDN w:val="0"/>
              <w:jc w:val="center"/>
              <w:rPr>
                <w:sz w:val="20"/>
                <w:szCs w:val="20"/>
              </w:rPr>
            </w:pPr>
          </w:p>
        </w:tc>
      </w:tr>
      <w:tr w:rsidR="001608A1" w:rsidRPr="00AF55F2" w14:paraId="7BD7123E" w14:textId="77777777" w:rsidTr="00205126">
        <w:trPr>
          <w:trHeight w:val="143"/>
        </w:trPr>
        <w:tc>
          <w:tcPr>
            <w:tcW w:w="710" w:type="dxa"/>
            <w:vMerge/>
          </w:tcPr>
          <w:p w14:paraId="561A87C6" w14:textId="77777777" w:rsidR="001608A1" w:rsidRPr="00AF55F2" w:rsidRDefault="001608A1" w:rsidP="001608A1">
            <w:pPr>
              <w:widowControl w:val="0"/>
              <w:autoSpaceDE w:val="0"/>
              <w:autoSpaceDN w:val="0"/>
              <w:rPr>
                <w:sz w:val="20"/>
                <w:szCs w:val="20"/>
              </w:rPr>
            </w:pPr>
          </w:p>
        </w:tc>
        <w:tc>
          <w:tcPr>
            <w:tcW w:w="2268" w:type="dxa"/>
            <w:vMerge/>
          </w:tcPr>
          <w:p w14:paraId="52D79124" w14:textId="77777777" w:rsidR="001608A1" w:rsidRPr="00AF55F2" w:rsidRDefault="001608A1" w:rsidP="001608A1">
            <w:pPr>
              <w:widowControl w:val="0"/>
              <w:autoSpaceDE w:val="0"/>
              <w:autoSpaceDN w:val="0"/>
              <w:rPr>
                <w:sz w:val="20"/>
                <w:szCs w:val="20"/>
              </w:rPr>
            </w:pPr>
          </w:p>
        </w:tc>
        <w:tc>
          <w:tcPr>
            <w:tcW w:w="2835" w:type="dxa"/>
          </w:tcPr>
          <w:p w14:paraId="32E80698" w14:textId="77777777" w:rsidR="001608A1" w:rsidRPr="00AF55F2" w:rsidRDefault="001608A1" w:rsidP="001608A1">
            <w:pPr>
              <w:widowControl w:val="0"/>
              <w:autoSpaceDE w:val="0"/>
              <w:autoSpaceDN w:val="0"/>
              <w:rPr>
                <w:sz w:val="20"/>
                <w:szCs w:val="20"/>
              </w:rPr>
            </w:pPr>
            <w:r w:rsidRPr="00AF55F2">
              <w:rPr>
                <w:sz w:val="20"/>
                <w:szCs w:val="20"/>
              </w:rPr>
              <w:t>средства краевого бюджета</w:t>
            </w:r>
          </w:p>
        </w:tc>
        <w:tc>
          <w:tcPr>
            <w:tcW w:w="1276" w:type="dxa"/>
          </w:tcPr>
          <w:p w14:paraId="0A51BA02" w14:textId="77777777" w:rsidR="001608A1" w:rsidRPr="00AF55F2" w:rsidRDefault="001608A1" w:rsidP="001608A1">
            <w:pPr>
              <w:widowControl w:val="0"/>
              <w:autoSpaceDE w:val="0"/>
              <w:autoSpaceDN w:val="0"/>
              <w:jc w:val="center"/>
              <w:rPr>
                <w:sz w:val="20"/>
                <w:szCs w:val="20"/>
              </w:rPr>
            </w:pPr>
          </w:p>
        </w:tc>
        <w:tc>
          <w:tcPr>
            <w:tcW w:w="1417" w:type="dxa"/>
          </w:tcPr>
          <w:p w14:paraId="7C598875" w14:textId="77777777" w:rsidR="001608A1" w:rsidRPr="00AF55F2" w:rsidRDefault="001608A1" w:rsidP="001608A1">
            <w:pPr>
              <w:widowControl w:val="0"/>
              <w:autoSpaceDE w:val="0"/>
              <w:autoSpaceDN w:val="0"/>
              <w:jc w:val="center"/>
              <w:rPr>
                <w:sz w:val="20"/>
                <w:szCs w:val="20"/>
              </w:rPr>
            </w:pPr>
          </w:p>
        </w:tc>
        <w:tc>
          <w:tcPr>
            <w:tcW w:w="1276" w:type="dxa"/>
          </w:tcPr>
          <w:p w14:paraId="11D4F761" w14:textId="77777777" w:rsidR="001608A1" w:rsidRPr="00AF55F2" w:rsidRDefault="001608A1" w:rsidP="001608A1">
            <w:pPr>
              <w:widowControl w:val="0"/>
              <w:autoSpaceDE w:val="0"/>
              <w:autoSpaceDN w:val="0"/>
              <w:jc w:val="center"/>
              <w:rPr>
                <w:sz w:val="20"/>
                <w:szCs w:val="20"/>
              </w:rPr>
            </w:pPr>
          </w:p>
        </w:tc>
        <w:tc>
          <w:tcPr>
            <w:tcW w:w="1417" w:type="dxa"/>
            <w:tcMar>
              <w:top w:w="0" w:type="dxa"/>
              <w:bottom w:w="0" w:type="dxa"/>
            </w:tcMar>
          </w:tcPr>
          <w:p w14:paraId="3222F5EB" w14:textId="77777777" w:rsidR="001608A1" w:rsidRPr="00AF55F2" w:rsidRDefault="001608A1" w:rsidP="001608A1">
            <w:pPr>
              <w:widowControl w:val="0"/>
              <w:autoSpaceDE w:val="0"/>
              <w:autoSpaceDN w:val="0"/>
              <w:jc w:val="center"/>
              <w:rPr>
                <w:sz w:val="20"/>
                <w:szCs w:val="20"/>
              </w:rPr>
            </w:pPr>
          </w:p>
        </w:tc>
        <w:tc>
          <w:tcPr>
            <w:tcW w:w="1276" w:type="dxa"/>
            <w:tcMar>
              <w:top w:w="0" w:type="dxa"/>
              <w:bottom w:w="0" w:type="dxa"/>
            </w:tcMar>
          </w:tcPr>
          <w:p w14:paraId="0240FC43" w14:textId="77777777" w:rsidR="001608A1" w:rsidRPr="00AF55F2" w:rsidRDefault="001608A1" w:rsidP="001608A1">
            <w:pPr>
              <w:widowControl w:val="0"/>
              <w:autoSpaceDE w:val="0"/>
              <w:autoSpaceDN w:val="0"/>
              <w:jc w:val="center"/>
              <w:rPr>
                <w:sz w:val="20"/>
                <w:szCs w:val="20"/>
              </w:rPr>
            </w:pPr>
          </w:p>
        </w:tc>
        <w:tc>
          <w:tcPr>
            <w:tcW w:w="1134" w:type="dxa"/>
          </w:tcPr>
          <w:p w14:paraId="121A392F" w14:textId="77777777" w:rsidR="001608A1" w:rsidRPr="00AF55F2" w:rsidRDefault="001608A1" w:rsidP="001608A1">
            <w:pPr>
              <w:widowControl w:val="0"/>
              <w:autoSpaceDE w:val="0"/>
              <w:autoSpaceDN w:val="0"/>
              <w:jc w:val="center"/>
              <w:rPr>
                <w:sz w:val="20"/>
                <w:szCs w:val="20"/>
              </w:rPr>
            </w:pPr>
          </w:p>
        </w:tc>
        <w:tc>
          <w:tcPr>
            <w:tcW w:w="1276" w:type="dxa"/>
            <w:tcMar>
              <w:top w:w="0" w:type="dxa"/>
              <w:bottom w:w="0" w:type="dxa"/>
            </w:tcMar>
          </w:tcPr>
          <w:p w14:paraId="13108550" w14:textId="77777777" w:rsidR="001608A1" w:rsidRPr="00AF55F2" w:rsidRDefault="001608A1" w:rsidP="001608A1">
            <w:pPr>
              <w:widowControl w:val="0"/>
              <w:autoSpaceDE w:val="0"/>
              <w:autoSpaceDN w:val="0"/>
              <w:jc w:val="center"/>
              <w:rPr>
                <w:sz w:val="20"/>
                <w:szCs w:val="20"/>
              </w:rPr>
            </w:pPr>
          </w:p>
        </w:tc>
      </w:tr>
      <w:tr w:rsidR="001608A1" w:rsidRPr="00AF55F2" w14:paraId="01640C87" w14:textId="77777777" w:rsidTr="00205126">
        <w:trPr>
          <w:trHeight w:val="143"/>
        </w:trPr>
        <w:tc>
          <w:tcPr>
            <w:tcW w:w="710" w:type="dxa"/>
            <w:vMerge/>
          </w:tcPr>
          <w:p w14:paraId="04E3DFF8" w14:textId="77777777" w:rsidR="001608A1" w:rsidRPr="00AF55F2" w:rsidRDefault="001608A1" w:rsidP="001608A1">
            <w:pPr>
              <w:widowControl w:val="0"/>
              <w:autoSpaceDE w:val="0"/>
              <w:autoSpaceDN w:val="0"/>
              <w:rPr>
                <w:sz w:val="20"/>
                <w:szCs w:val="20"/>
              </w:rPr>
            </w:pPr>
          </w:p>
        </w:tc>
        <w:tc>
          <w:tcPr>
            <w:tcW w:w="2268" w:type="dxa"/>
            <w:vMerge/>
          </w:tcPr>
          <w:p w14:paraId="3513E1EB" w14:textId="77777777" w:rsidR="001608A1" w:rsidRPr="00AF55F2" w:rsidRDefault="001608A1" w:rsidP="001608A1">
            <w:pPr>
              <w:widowControl w:val="0"/>
              <w:autoSpaceDE w:val="0"/>
              <w:autoSpaceDN w:val="0"/>
              <w:rPr>
                <w:sz w:val="20"/>
                <w:szCs w:val="20"/>
              </w:rPr>
            </w:pPr>
          </w:p>
        </w:tc>
        <w:tc>
          <w:tcPr>
            <w:tcW w:w="2835" w:type="dxa"/>
          </w:tcPr>
          <w:p w14:paraId="56CED062" w14:textId="77777777" w:rsidR="001608A1" w:rsidRPr="00AF55F2" w:rsidRDefault="001608A1" w:rsidP="001608A1">
            <w:pPr>
              <w:widowControl w:val="0"/>
              <w:autoSpaceDE w:val="0"/>
              <w:autoSpaceDN w:val="0"/>
              <w:rPr>
                <w:sz w:val="20"/>
                <w:szCs w:val="20"/>
              </w:rPr>
            </w:pPr>
            <w:r w:rsidRPr="00AF55F2">
              <w:rPr>
                <w:sz w:val="20"/>
                <w:szCs w:val="20"/>
              </w:rPr>
              <w:t>средства местного бюджета</w:t>
            </w:r>
          </w:p>
        </w:tc>
        <w:tc>
          <w:tcPr>
            <w:tcW w:w="1276" w:type="dxa"/>
          </w:tcPr>
          <w:p w14:paraId="571D1B8A" w14:textId="77777777" w:rsidR="001608A1" w:rsidRPr="00AF55F2" w:rsidRDefault="001608A1" w:rsidP="001608A1">
            <w:pPr>
              <w:widowControl w:val="0"/>
              <w:autoSpaceDE w:val="0"/>
              <w:autoSpaceDN w:val="0"/>
              <w:jc w:val="center"/>
              <w:rPr>
                <w:sz w:val="20"/>
                <w:szCs w:val="20"/>
              </w:rPr>
            </w:pPr>
          </w:p>
        </w:tc>
        <w:tc>
          <w:tcPr>
            <w:tcW w:w="1417" w:type="dxa"/>
          </w:tcPr>
          <w:p w14:paraId="12B6521B" w14:textId="77777777" w:rsidR="001608A1" w:rsidRPr="00AF55F2" w:rsidRDefault="001608A1" w:rsidP="001608A1">
            <w:pPr>
              <w:widowControl w:val="0"/>
              <w:autoSpaceDE w:val="0"/>
              <w:autoSpaceDN w:val="0"/>
              <w:jc w:val="center"/>
              <w:rPr>
                <w:sz w:val="20"/>
                <w:szCs w:val="20"/>
              </w:rPr>
            </w:pPr>
          </w:p>
        </w:tc>
        <w:tc>
          <w:tcPr>
            <w:tcW w:w="1276" w:type="dxa"/>
          </w:tcPr>
          <w:p w14:paraId="77788888" w14:textId="77777777" w:rsidR="001608A1" w:rsidRPr="00AF55F2" w:rsidRDefault="001608A1" w:rsidP="001608A1">
            <w:pPr>
              <w:widowControl w:val="0"/>
              <w:autoSpaceDE w:val="0"/>
              <w:autoSpaceDN w:val="0"/>
              <w:jc w:val="center"/>
              <w:rPr>
                <w:sz w:val="20"/>
                <w:szCs w:val="20"/>
              </w:rPr>
            </w:pPr>
          </w:p>
        </w:tc>
        <w:tc>
          <w:tcPr>
            <w:tcW w:w="1417" w:type="dxa"/>
            <w:tcMar>
              <w:top w:w="0" w:type="dxa"/>
              <w:bottom w:w="0" w:type="dxa"/>
            </w:tcMar>
          </w:tcPr>
          <w:p w14:paraId="661AC87C" w14:textId="77777777" w:rsidR="001608A1" w:rsidRPr="00AF55F2" w:rsidRDefault="001608A1" w:rsidP="001608A1">
            <w:pPr>
              <w:widowControl w:val="0"/>
              <w:autoSpaceDE w:val="0"/>
              <w:autoSpaceDN w:val="0"/>
              <w:jc w:val="center"/>
              <w:rPr>
                <w:sz w:val="20"/>
                <w:szCs w:val="20"/>
              </w:rPr>
            </w:pPr>
          </w:p>
        </w:tc>
        <w:tc>
          <w:tcPr>
            <w:tcW w:w="1276" w:type="dxa"/>
            <w:tcMar>
              <w:top w:w="0" w:type="dxa"/>
              <w:bottom w:w="0" w:type="dxa"/>
            </w:tcMar>
          </w:tcPr>
          <w:p w14:paraId="2C8A1949" w14:textId="77777777" w:rsidR="001608A1" w:rsidRPr="00AF55F2" w:rsidRDefault="001608A1" w:rsidP="001608A1">
            <w:pPr>
              <w:widowControl w:val="0"/>
              <w:autoSpaceDE w:val="0"/>
              <w:autoSpaceDN w:val="0"/>
              <w:jc w:val="center"/>
              <w:rPr>
                <w:sz w:val="20"/>
                <w:szCs w:val="20"/>
              </w:rPr>
            </w:pPr>
          </w:p>
        </w:tc>
        <w:tc>
          <w:tcPr>
            <w:tcW w:w="1134" w:type="dxa"/>
          </w:tcPr>
          <w:p w14:paraId="48F8CFFF" w14:textId="77777777" w:rsidR="001608A1" w:rsidRPr="00AF55F2" w:rsidRDefault="001608A1" w:rsidP="001608A1">
            <w:pPr>
              <w:widowControl w:val="0"/>
              <w:autoSpaceDE w:val="0"/>
              <w:autoSpaceDN w:val="0"/>
              <w:jc w:val="center"/>
              <w:rPr>
                <w:sz w:val="20"/>
                <w:szCs w:val="20"/>
              </w:rPr>
            </w:pPr>
          </w:p>
        </w:tc>
        <w:tc>
          <w:tcPr>
            <w:tcW w:w="1276" w:type="dxa"/>
            <w:tcMar>
              <w:top w:w="0" w:type="dxa"/>
              <w:bottom w:w="0" w:type="dxa"/>
            </w:tcMar>
          </w:tcPr>
          <w:p w14:paraId="0C50589C" w14:textId="77777777" w:rsidR="001608A1" w:rsidRPr="00AF55F2" w:rsidRDefault="001608A1" w:rsidP="001608A1">
            <w:pPr>
              <w:widowControl w:val="0"/>
              <w:autoSpaceDE w:val="0"/>
              <w:autoSpaceDN w:val="0"/>
              <w:jc w:val="center"/>
              <w:rPr>
                <w:sz w:val="20"/>
                <w:szCs w:val="20"/>
              </w:rPr>
            </w:pPr>
          </w:p>
        </w:tc>
      </w:tr>
      <w:tr w:rsidR="001608A1" w:rsidRPr="00AF55F2" w14:paraId="4A43EE13" w14:textId="77777777" w:rsidTr="00205126">
        <w:trPr>
          <w:trHeight w:val="143"/>
        </w:trPr>
        <w:tc>
          <w:tcPr>
            <w:tcW w:w="710" w:type="dxa"/>
            <w:vMerge/>
          </w:tcPr>
          <w:p w14:paraId="76413ED4" w14:textId="77777777" w:rsidR="001608A1" w:rsidRPr="00AF55F2" w:rsidRDefault="001608A1" w:rsidP="001608A1">
            <w:pPr>
              <w:widowControl w:val="0"/>
              <w:autoSpaceDE w:val="0"/>
              <w:autoSpaceDN w:val="0"/>
              <w:rPr>
                <w:sz w:val="20"/>
                <w:szCs w:val="20"/>
              </w:rPr>
            </w:pPr>
          </w:p>
        </w:tc>
        <w:tc>
          <w:tcPr>
            <w:tcW w:w="2268" w:type="dxa"/>
            <w:vMerge/>
          </w:tcPr>
          <w:p w14:paraId="4014362A" w14:textId="77777777" w:rsidR="001608A1" w:rsidRPr="00AF55F2" w:rsidRDefault="001608A1" w:rsidP="001608A1">
            <w:pPr>
              <w:widowControl w:val="0"/>
              <w:autoSpaceDE w:val="0"/>
              <w:autoSpaceDN w:val="0"/>
              <w:rPr>
                <w:sz w:val="20"/>
                <w:szCs w:val="20"/>
              </w:rPr>
            </w:pPr>
          </w:p>
        </w:tc>
        <w:tc>
          <w:tcPr>
            <w:tcW w:w="2835" w:type="dxa"/>
          </w:tcPr>
          <w:p w14:paraId="626EC4E5" w14:textId="77777777" w:rsidR="001608A1" w:rsidRPr="00AF55F2" w:rsidRDefault="001608A1" w:rsidP="001608A1">
            <w:pPr>
              <w:snapToGrid w:val="0"/>
              <w:rPr>
                <w:sz w:val="20"/>
                <w:szCs w:val="20"/>
                <w:lang w:eastAsia="ar-SA"/>
              </w:rPr>
            </w:pPr>
            <w:r w:rsidRPr="00AF55F2">
              <w:rPr>
                <w:sz w:val="20"/>
                <w:szCs w:val="20"/>
                <w:lang w:eastAsia="ar-SA"/>
              </w:rPr>
              <w:t>в т.ч. предусмотренные:</w:t>
            </w:r>
          </w:p>
        </w:tc>
        <w:tc>
          <w:tcPr>
            <w:tcW w:w="1276" w:type="dxa"/>
          </w:tcPr>
          <w:p w14:paraId="4E8464A6" w14:textId="77777777" w:rsidR="001608A1" w:rsidRPr="00AF55F2" w:rsidRDefault="001608A1" w:rsidP="001608A1">
            <w:pPr>
              <w:widowControl w:val="0"/>
              <w:autoSpaceDE w:val="0"/>
              <w:autoSpaceDN w:val="0"/>
              <w:jc w:val="center"/>
              <w:rPr>
                <w:sz w:val="20"/>
                <w:szCs w:val="20"/>
              </w:rPr>
            </w:pPr>
          </w:p>
        </w:tc>
        <w:tc>
          <w:tcPr>
            <w:tcW w:w="1417" w:type="dxa"/>
          </w:tcPr>
          <w:p w14:paraId="48161DE1" w14:textId="77777777" w:rsidR="001608A1" w:rsidRPr="00AF55F2" w:rsidRDefault="001608A1" w:rsidP="001608A1">
            <w:pPr>
              <w:widowControl w:val="0"/>
              <w:autoSpaceDE w:val="0"/>
              <w:autoSpaceDN w:val="0"/>
              <w:jc w:val="center"/>
              <w:rPr>
                <w:sz w:val="20"/>
                <w:szCs w:val="20"/>
              </w:rPr>
            </w:pPr>
          </w:p>
        </w:tc>
        <w:tc>
          <w:tcPr>
            <w:tcW w:w="1276" w:type="dxa"/>
          </w:tcPr>
          <w:p w14:paraId="138517F5" w14:textId="77777777" w:rsidR="001608A1" w:rsidRPr="00AF55F2" w:rsidRDefault="001608A1" w:rsidP="001608A1">
            <w:pPr>
              <w:widowControl w:val="0"/>
              <w:autoSpaceDE w:val="0"/>
              <w:autoSpaceDN w:val="0"/>
              <w:jc w:val="center"/>
              <w:rPr>
                <w:sz w:val="20"/>
                <w:szCs w:val="20"/>
              </w:rPr>
            </w:pPr>
          </w:p>
        </w:tc>
        <w:tc>
          <w:tcPr>
            <w:tcW w:w="1417" w:type="dxa"/>
            <w:tcMar>
              <w:top w:w="0" w:type="dxa"/>
              <w:bottom w:w="0" w:type="dxa"/>
            </w:tcMar>
          </w:tcPr>
          <w:p w14:paraId="73F4D5F6" w14:textId="77777777" w:rsidR="001608A1" w:rsidRPr="00AF55F2" w:rsidRDefault="001608A1" w:rsidP="001608A1">
            <w:pPr>
              <w:widowControl w:val="0"/>
              <w:autoSpaceDE w:val="0"/>
              <w:autoSpaceDN w:val="0"/>
              <w:jc w:val="center"/>
              <w:rPr>
                <w:sz w:val="20"/>
                <w:szCs w:val="20"/>
              </w:rPr>
            </w:pPr>
          </w:p>
        </w:tc>
        <w:tc>
          <w:tcPr>
            <w:tcW w:w="1276" w:type="dxa"/>
            <w:tcMar>
              <w:top w:w="0" w:type="dxa"/>
              <w:bottom w:w="0" w:type="dxa"/>
            </w:tcMar>
          </w:tcPr>
          <w:p w14:paraId="12C134E8" w14:textId="77777777" w:rsidR="001608A1" w:rsidRPr="00AF55F2" w:rsidRDefault="001608A1" w:rsidP="001608A1">
            <w:pPr>
              <w:widowControl w:val="0"/>
              <w:autoSpaceDE w:val="0"/>
              <w:autoSpaceDN w:val="0"/>
              <w:jc w:val="center"/>
              <w:rPr>
                <w:sz w:val="20"/>
                <w:szCs w:val="20"/>
              </w:rPr>
            </w:pPr>
          </w:p>
        </w:tc>
        <w:tc>
          <w:tcPr>
            <w:tcW w:w="1134" w:type="dxa"/>
          </w:tcPr>
          <w:p w14:paraId="1917698C" w14:textId="77777777" w:rsidR="001608A1" w:rsidRPr="00AF55F2" w:rsidRDefault="001608A1" w:rsidP="001608A1">
            <w:pPr>
              <w:widowControl w:val="0"/>
              <w:autoSpaceDE w:val="0"/>
              <w:autoSpaceDN w:val="0"/>
              <w:jc w:val="center"/>
              <w:rPr>
                <w:sz w:val="20"/>
                <w:szCs w:val="20"/>
              </w:rPr>
            </w:pPr>
          </w:p>
        </w:tc>
        <w:tc>
          <w:tcPr>
            <w:tcW w:w="1276" w:type="dxa"/>
            <w:tcMar>
              <w:top w:w="0" w:type="dxa"/>
              <w:bottom w:w="0" w:type="dxa"/>
            </w:tcMar>
          </w:tcPr>
          <w:p w14:paraId="3238DB5B" w14:textId="77777777" w:rsidR="001608A1" w:rsidRPr="00AF55F2" w:rsidRDefault="001608A1" w:rsidP="001608A1">
            <w:pPr>
              <w:widowControl w:val="0"/>
              <w:autoSpaceDE w:val="0"/>
              <w:autoSpaceDN w:val="0"/>
              <w:jc w:val="center"/>
              <w:rPr>
                <w:sz w:val="20"/>
                <w:szCs w:val="20"/>
              </w:rPr>
            </w:pPr>
          </w:p>
        </w:tc>
      </w:tr>
      <w:tr w:rsidR="001608A1" w:rsidRPr="00AF55F2" w14:paraId="10E85153" w14:textId="77777777" w:rsidTr="00205126">
        <w:trPr>
          <w:trHeight w:val="143"/>
        </w:trPr>
        <w:tc>
          <w:tcPr>
            <w:tcW w:w="710" w:type="dxa"/>
            <w:vMerge/>
          </w:tcPr>
          <w:p w14:paraId="2B113BB3" w14:textId="77777777" w:rsidR="001608A1" w:rsidRPr="00AF55F2" w:rsidRDefault="001608A1" w:rsidP="001608A1">
            <w:pPr>
              <w:widowControl w:val="0"/>
              <w:autoSpaceDE w:val="0"/>
              <w:autoSpaceDN w:val="0"/>
              <w:rPr>
                <w:sz w:val="20"/>
                <w:szCs w:val="20"/>
              </w:rPr>
            </w:pPr>
          </w:p>
        </w:tc>
        <w:tc>
          <w:tcPr>
            <w:tcW w:w="2268" w:type="dxa"/>
            <w:vMerge/>
          </w:tcPr>
          <w:p w14:paraId="4F2C11FA" w14:textId="77777777" w:rsidR="001608A1" w:rsidRPr="00AF55F2" w:rsidRDefault="001608A1" w:rsidP="001608A1">
            <w:pPr>
              <w:widowControl w:val="0"/>
              <w:autoSpaceDE w:val="0"/>
              <w:autoSpaceDN w:val="0"/>
              <w:rPr>
                <w:sz w:val="20"/>
                <w:szCs w:val="20"/>
              </w:rPr>
            </w:pPr>
          </w:p>
        </w:tc>
        <w:tc>
          <w:tcPr>
            <w:tcW w:w="2835" w:type="dxa"/>
          </w:tcPr>
          <w:p w14:paraId="68BA7664" w14:textId="77777777" w:rsidR="001608A1" w:rsidRPr="00AF55F2" w:rsidRDefault="001608A1" w:rsidP="001608A1">
            <w:pPr>
              <w:widowControl w:val="0"/>
              <w:autoSpaceDE w:val="0"/>
              <w:autoSpaceDN w:val="0"/>
              <w:rPr>
                <w:sz w:val="20"/>
                <w:szCs w:val="20"/>
              </w:rPr>
            </w:pPr>
            <w:r w:rsidRPr="00AF55F2">
              <w:rPr>
                <w:sz w:val="20"/>
                <w:szCs w:val="20"/>
              </w:rPr>
              <w:t>ответственному исполнителю</w:t>
            </w:r>
          </w:p>
        </w:tc>
        <w:tc>
          <w:tcPr>
            <w:tcW w:w="1276" w:type="dxa"/>
          </w:tcPr>
          <w:p w14:paraId="545CBA9C" w14:textId="77777777" w:rsidR="001608A1" w:rsidRPr="00AF55F2" w:rsidRDefault="001608A1" w:rsidP="001608A1">
            <w:pPr>
              <w:widowControl w:val="0"/>
              <w:autoSpaceDE w:val="0"/>
              <w:autoSpaceDN w:val="0"/>
              <w:jc w:val="center"/>
              <w:rPr>
                <w:sz w:val="20"/>
                <w:szCs w:val="20"/>
              </w:rPr>
            </w:pPr>
          </w:p>
        </w:tc>
        <w:tc>
          <w:tcPr>
            <w:tcW w:w="1417" w:type="dxa"/>
          </w:tcPr>
          <w:p w14:paraId="046FDC2D" w14:textId="77777777" w:rsidR="001608A1" w:rsidRPr="00AF55F2" w:rsidRDefault="001608A1" w:rsidP="001608A1">
            <w:pPr>
              <w:widowControl w:val="0"/>
              <w:autoSpaceDE w:val="0"/>
              <w:autoSpaceDN w:val="0"/>
              <w:jc w:val="center"/>
              <w:rPr>
                <w:sz w:val="20"/>
                <w:szCs w:val="20"/>
              </w:rPr>
            </w:pPr>
          </w:p>
        </w:tc>
        <w:tc>
          <w:tcPr>
            <w:tcW w:w="1276" w:type="dxa"/>
          </w:tcPr>
          <w:p w14:paraId="525E543B" w14:textId="77777777" w:rsidR="001608A1" w:rsidRPr="00AF55F2" w:rsidRDefault="001608A1" w:rsidP="001608A1">
            <w:pPr>
              <w:widowControl w:val="0"/>
              <w:autoSpaceDE w:val="0"/>
              <w:autoSpaceDN w:val="0"/>
              <w:jc w:val="center"/>
              <w:rPr>
                <w:sz w:val="20"/>
                <w:szCs w:val="20"/>
              </w:rPr>
            </w:pPr>
          </w:p>
        </w:tc>
        <w:tc>
          <w:tcPr>
            <w:tcW w:w="1417" w:type="dxa"/>
            <w:tcMar>
              <w:top w:w="0" w:type="dxa"/>
              <w:bottom w:w="0" w:type="dxa"/>
            </w:tcMar>
          </w:tcPr>
          <w:p w14:paraId="07D249E2" w14:textId="77777777" w:rsidR="001608A1" w:rsidRPr="00AF55F2" w:rsidRDefault="001608A1" w:rsidP="001608A1">
            <w:pPr>
              <w:widowControl w:val="0"/>
              <w:autoSpaceDE w:val="0"/>
              <w:autoSpaceDN w:val="0"/>
              <w:jc w:val="center"/>
              <w:rPr>
                <w:sz w:val="20"/>
                <w:szCs w:val="20"/>
              </w:rPr>
            </w:pPr>
          </w:p>
        </w:tc>
        <w:tc>
          <w:tcPr>
            <w:tcW w:w="1276" w:type="dxa"/>
            <w:tcMar>
              <w:top w:w="0" w:type="dxa"/>
              <w:bottom w:w="0" w:type="dxa"/>
            </w:tcMar>
          </w:tcPr>
          <w:p w14:paraId="29690C8A" w14:textId="77777777" w:rsidR="001608A1" w:rsidRPr="00AF55F2" w:rsidRDefault="001608A1" w:rsidP="001608A1">
            <w:pPr>
              <w:widowControl w:val="0"/>
              <w:autoSpaceDE w:val="0"/>
              <w:autoSpaceDN w:val="0"/>
              <w:jc w:val="center"/>
              <w:rPr>
                <w:sz w:val="20"/>
                <w:szCs w:val="20"/>
              </w:rPr>
            </w:pPr>
          </w:p>
        </w:tc>
        <w:tc>
          <w:tcPr>
            <w:tcW w:w="1134" w:type="dxa"/>
          </w:tcPr>
          <w:p w14:paraId="3E12CEC4" w14:textId="77777777" w:rsidR="001608A1" w:rsidRPr="00AF55F2" w:rsidRDefault="001608A1" w:rsidP="001608A1">
            <w:pPr>
              <w:widowControl w:val="0"/>
              <w:autoSpaceDE w:val="0"/>
              <w:autoSpaceDN w:val="0"/>
              <w:jc w:val="center"/>
              <w:rPr>
                <w:sz w:val="20"/>
                <w:szCs w:val="20"/>
              </w:rPr>
            </w:pPr>
          </w:p>
        </w:tc>
        <w:tc>
          <w:tcPr>
            <w:tcW w:w="1276" w:type="dxa"/>
            <w:tcMar>
              <w:top w:w="0" w:type="dxa"/>
              <w:bottom w:w="0" w:type="dxa"/>
            </w:tcMar>
          </w:tcPr>
          <w:p w14:paraId="72931DBA" w14:textId="77777777" w:rsidR="001608A1" w:rsidRPr="00AF55F2" w:rsidRDefault="001608A1" w:rsidP="001608A1">
            <w:pPr>
              <w:widowControl w:val="0"/>
              <w:autoSpaceDE w:val="0"/>
              <w:autoSpaceDN w:val="0"/>
              <w:jc w:val="center"/>
              <w:rPr>
                <w:sz w:val="20"/>
                <w:szCs w:val="20"/>
              </w:rPr>
            </w:pPr>
          </w:p>
        </w:tc>
      </w:tr>
      <w:tr w:rsidR="001608A1" w:rsidRPr="00AF55F2" w14:paraId="2EC49FF4" w14:textId="77777777" w:rsidTr="00205126">
        <w:trPr>
          <w:trHeight w:val="143"/>
        </w:trPr>
        <w:tc>
          <w:tcPr>
            <w:tcW w:w="710" w:type="dxa"/>
            <w:vMerge/>
          </w:tcPr>
          <w:p w14:paraId="3B848E3B" w14:textId="77777777" w:rsidR="001608A1" w:rsidRPr="00AF55F2" w:rsidRDefault="001608A1" w:rsidP="001608A1">
            <w:pPr>
              <w:widowControl w:val="0"/>
              <w:autoSpaceDE w:val="0"/>
              <w:autoSpaceDN w:val="0"/>
              <w:rPr>
                <w:sz w:val="20"/>
                <w:szCs w:val="20"/>
              </w:rPr>
            </w:pPr>
          </w:p>
        </w:tc>
        <w:tc>
          <w:tcPr>
            <w:tcW w:w="2268" w:type="dxa"/>
            <w:vMerge/>
          </w:tcPr>
          <w:p w14:paraId="6751464C" w14:textId="77777777" w:rsidR="001608A1" w:rsidRPr="00AF55F2" w:rsidRDefault="001608A1" w:rsidP="001608A1">
            <w:pPr>
              <w:widowControl w:val="0"/>
              <w:autoSpaceDE w:val="0"/>
              <w:autoSpaceDN w:val="0"/>
              <w:rPr>
                <w:sz w:val="20"/>
                <w:szCs w:val="20"/>
              </w:rPr>
            </w:pPr>
          </w:p>
        </w:tc>
        <w:tc>
          <w:tcPr>
            <w:tcW w:w="2835" w:type="dxa"/>
          </w:tcPr>
          <w:p w14:paraId="3402BBC9" w14:textId="77777777" w:rsidR="001608A1" w:rsidRPr="00AF55F2" w:rsidRDefault="001608A1" w:rsidP="001608A1">
            <w:pPr>
              <w:widowControl w:val="0"/>
              <w:autoSpaceDE w:val="0"/>
              <w:autoSpaceDN w:val="0"/>
              <w:rPr>
                <w:sz w:val="20"/>
                <w:szCs w:val="20"/>
              </w:rPr>
            </w:pPr>
            <w:r w:rsidRPr="00AF55F2">
              <w:rPr>
                <w:sz w:val="20"/>
                <w:szCs w:val="20"/>
              </w:rPr>
              <w:t>соисполнителю</w:t>
            </w:r>
          </w:p>
        </w:tc>
        <w:tc>
          <w:tcPr>
            <w:tcW w:w="1276" w:type="dxa"/>
          </w:tcPr>
          <w:p w14:paraId="67EAD041" w14:textId="77777777" w:rsidR="001608A1" w:rsidRPr="00AF55F2" w:rsidRDefault="001608A1" w:rsidP="001608A1">
            <w:pPr>
              <w:widowControl w:val="0"/>
              <w:autoSpaceDE w:val="0"/>
              <w:autoSpaceDN w:val="0"/>
              <w:jc w:val="center"/>
              <w:rPr>
                <w:sz w:val="20"/>
                <w:szCs w:val="20"/>
              </w:rPr>
            </w:pPr>
          </w:p>
        </w:tc>
        <w:tc>
          <w:tcPr>
            <w:tcW w:w="1417" w:type="dxa"/>
          </w:tcPr>
          <w:p w14:paraId="36443D55" w14:textId="77777777" w:rsidR="001608A1" w:rsidRPr="00AF55F2" w:rsidRDefault="001608A1" w:rsidP="001608A1">
            <w:pPr>
              <w:widowControl w:val="0"/>
              <w:autoSpaceDE w:val="0"/>
              <w:autoSpaceDN w:val="0"/>
              <w:jc w:val="center"/>
              <w:rPr>
                <w:sz w:val="20"/>
                <w:szCs w:val="20"/>
              </w:rPr>
            </w:pPr>
          </w:p>
        </w:tc>
        <w:tc>
          <w:tcPr>
            <w:tcW w:w="1276" w:type="dxa"/>
          </w:tcPr>
          <w:p w14:paraId="72F1B90C" w14:textId="77777777" w:rsidR="001608A1" w:rsidRPr="00AF55F2" w:rsidRDefault="001608A1" w:rsidP="001608A1">
            <w:pPr>
              <w:widowControl w:val="0"/>
              <w:autoSpaceDE w:val="0"/>
              <w:autoSpaceDN w:val="0"/>
              <w:jc w:val="center"/>
              <w:rPr>
                <w:sz w:val="20"/>
                <w:szCs w:val="20"/>
              </w:rPr>
            </w:pPr>
          </w:p>
        </w:tc>
        <w:tc>
          <w:tcPr>
            <w:tcW w:w="1417" w:type="dxa"/>
            <w:tcMar>
              <w:top w:w="0" w:type="dxa"/>
              <w:bottom w:w="0" w:type="dxa"/>
            </w:tcMar>
          </w:tcPr>
          <w:p w14:paraId="3E54F307" w14:textId="77777777" w:rsidR="001608A1" w:rsidRPr="00AF55F2" w:rsidRDefault="001608A1" w:rsidP="001608A1">
            <w:pPr>
              <w:widowControl w:val="0"/>
              <w:autoSpaceDE w:val="0"/>
              <w:autoSpaceDN w:val="0"/>
              <w:jc w:val="center"/>
              <w:rPr>
                <w:sz w:val="20"/>
                <w:szCs w:val="20"/>
              </w:rPr>
            </w:pPr>
          </w:p>
        </w:tc>
        <w:tc>
          <w:tcPr>
            <w:tcW w:w="1276" w:type="dxa"/>
            <w:tcMar>
              <w:top w:w="0" w:type="dxa"/>
              <w:bottom w:w="0" w:type="dxa"/>
            </w:tcMar>
          </w:tcPr>
          <w:p w14:paraId="5BFC1C26" w14:textId="77777777" w:rsidR="001608A1" w:rsidRPr="00AF55F2" w:rsidRDefault="001608A1" w:rsidP="001608A1">
            <w:pPr>
              <w:widowControl w:val="0"/>
              <w:autoSpaceDE w:val="0"/>
              <w:autoSpaceDN w:val="0"/>
              <w:jc w:val="center"/>
              <w:rPr>
                <w:sz w:val="20"/>
                <w:szCs w:val="20"/>
              </w:rPr>
            </w:pPr>
          </w:p>
        </w:tc>
        <w:tc>
          <w:tcPr>
            <w:tcW w:w="1134" w:type="dxa"/>
          </w:tcPr>
          <w:p w14:paraId="71D0B804" w14:textId="77777777" w:rsidR="001608A1" w:rsidRPr="00AF55F2" w:rsidRDefault="001608A1" w:rsidP="001608A1">
            <w:pPr>
              <w:widowControl w:val="0"/>
              <w:autoSpaceDE w:val="0"/>
              <w:autoSpaceDN w:val="0"/>
              <w:jc w:val="center"/>
              <w:rPr>
                <w:sz w:val="20"/>
                <w:szCs w:val="20"/>
              </w:rPr>
            </w:pPr>
          </w:p>
        </w:tc>
        <w:tc>
          <w:tcPr>
            <w:tcW w:w="1276" w:type="dxa"/>
            <w:tcMar>
              <w:top w:w="0" w:type="dxa"/>
              <w:bottom w:w="0" w:type="dxa"/>
            </w:tcMar>
          </w:tcPr>
          <w:p w14:paraId="6F3065F7" w14:textId="77777777" w:rsidR="001608A1" w:rsidRPr="00AF55F2" w:rsidRDefault="001608A1" w:rsidP="001608A1">
            <w:pPr>
              <w:widowControl w:val="0"/>
              <w:autoSpaceDE w:val="0"/>
              <w:autoSpaceDN w:val="0"/>
              <w:jc w:val="center"/>
              <w:rPr>
                <w:sz w:val="20"/>
                <w:szCs w:val="20"/>
              </w:rPr>
            </w:pPr>
          </w:p>
        </w:tc>
      </w:tr>
      <w:tr w:rsidR="001608A1" w:rsidRPr="00AF55F2" w14:paraId="2D122F11" w14:textId="77777777" w:rsidTr="00205126">
        <w:trPr>
          <w:trHeight w:val="143"/>
        </w:trPr>
        <w:tc>
          <w:tcPr>
            <w:tcW w:w="710" w:type="dxa"/>
            <w:vMerge/>
          </w:tcPr>
          <w:p w14:paraId="48392AC8" w14:textId="77777777" w:rsidR="001608A1" w:rsidRPr="00AF55F2" w:rsidRDefault="001608A1" w:rsidP="001608A1">
            <w:pPr>
              <w:widowControl w:val="0"/>
              <w:autoSpaceDE w:val="0"/>
              <w:autoSpaceDN w:val="0"/>
              <w:rPr>
                <w:sz w:val="20"/>
                <w:szCs w:val="20"/>
              </w:rPr>
            </w:pPr>
          </w:p>
        </w:tc>
        <w:tc>
          <w:tcPr>
            <w:tcW w:w="2268" w:type="dxa"/>
            <w:vMerge/>
          </w:tcPr>
          <w:p w14:paraId="542B1E03" w14:textId="77777777" w:rsidR="001608A1" w:rsidRPr="00AF55F2" w:rsidRDefault="001608A1" w:rsidP="001608A1">
            <w:pPr>
              <w:widowControl w:val="0"/>
              <w:autoSpaceDE w:val="0"/>
              <w:autoSpaceDN w:val="0"/>
              <w:rPr>
                <w:sz w:val="20"/>
                <w:szCs w:val="20"/>
              </w:rPr>
            </w:pPr>
          </w:p>
        </w:tc>
        <w:tc>
          <w:tcPr>
            <w:tcW w:w="2835" w:type="dxa"/>
          </w:tcPr>
          <w:p w14:paraId="152B2D63" w14:textId="77777777" w:rsidR="001608A1" w:rsidRPr="00AF55F2" w:rsidRDefault="001608A1" w:rsidP="001608A1">
            <w:pPr>
              <w:widowControl w:val="0"/>
              <w:autoSpaceDE w:val="0"/>
              <w:autoSpaceDN w:val="0"/>
              <w:rPr>
                <w:sz w:val="20"/>
                <w:szCs w:val="20"/>
              </w:rPr>
            </w:pPr>
            <w:r w:rsidRPr="00AF55F2">
              <w:rPr>
                <w:sz w:val="20"/>
                <w:szCs w:val="20"/>
              </w:rPr>
              <w:t>средства участников программы в т.ч.</w:t>
            </w:r>
          </w:p>
        </w:tc>
        <w:tc>
          <w:tcPr>
            <w:tcW w:w="1276" w:type="dxa"/>
          </w:tcPr>
          <w:p w14:paraId="3478EFB4" w14:textId="77777777" w:rsidR="001608A1" w:rsidRPr="00AF55F2" w:rsidRDefault="001608A1" w:rsidP="001608A1">
            <w:pPr>
              <w:widowControl w:val="0"/>
              <w:autoSpaceDE w:val="0"/>
              <w:autoSpaceDN w:val="0"/>
              <w:jc w:val="center"/>
              <w:rPr>
                <w:sz w:val="20"/>
                <w:szCs w:val="20"/>
              </w:rPr>
            </w:pPr>
          </w:p>
        </w:tc>
        <w:tc>
          <w:tcPr>
            <w:tcW w:w="1417" w:type="dxa"/>
          </w:tcPr>
          <w:p w14:paraId="1E90A3D6" w14:textId="77777777" w:rsidR="001608A1" w:rsidRPr="00AF55F2" w:rsidRDefault="001608A1" w:rsidP="001608A1">
            <w:pPr>
              <w:widowControl w:val="0"/>
              <w:autoSpaceDE w:val="0"/>
              <w:autoSpaceDN w:val="0"/>
              <w:jc w:val="center"/>
              <w:rPr>
                <w:sz w:val="20"/>
                <w:szCs w:val="20"/>
              </w:rPr>
            </w:pPr>
          </w:p>
        </w:tc>
        <w:tc>
          <w:tcPr>
            <w:tcW w:w="1276" w:type="dxa"/>
          </w:tcPr>
          <w:p w14:paraId="2DE9FB3F" w14:textId="77777777" w:rsidR="001608A1" w:rsidRPr="00AF55F2" w:rsidRDefault="001608A1" w:rsidP="001608A1">
            <w:pPr>
              <w:widowControl w:val="0"/>
              <w:autoSpaceDE w:val="0"/>
              <w:autoSpaceDN w:val="0"/>
              <w:jc w:val="center"/>
              <w:rPr>
                <w:sz w:val="20"/>
                <w:szCs w:val="20"/>
              </w:rPr>
            </w:pPr>
          </w:p>
        </w:tc>
        <w:tc>
          <w:tcPr>
            <w:tcW w:w="1417" w:type="dxa"/>
            <w:tcMar>
              <w:top w:w="0" w:type="dxa"/>
              <w:bottom w:w="0" w:type="dxa"/>
            </w:tcMar>
          </w:tcPr>
          <w:p w14:paraId="045863B3" w14:textId="77777777" w:rsidR="001608A1" w:rsidRPr="00AF55F2" w:rsidRDefault="001608A1" w:rsidP="001608A1">
            <w:pPr>
              <w:widowControl w:val="0"/>
              <w:autoSpaceDE w:val="0"/>
              <w:autoSpaceDN w:val="0"/>
              <w:jc w:val="center"/>
              <w:rPr>
                <w:sz w:val="20"/>
                <w:szCs w:val="20"/>
              </w:rPr>
            </w:pPr>
          </w:p>
        </w:tc>
        <w:tc>
          <w:tcPr>
            <w:tcW w:w="1276" w:type="dxa"/>
            <w:tcMar>
              <w:top w:w="0" w:type="dxa"/>
              <w:bottom w:w="0" w:type="dxa"/>
            </w:tcMar>
          </w:tcPr>
          <w:p w14:paraId="4DF58C43" w14:textId="77777777" w:rsidR="001608A1" w:rsidRPr="00AF55F2" w:rsidRDefault="001608A1" w:rsidP="001608A1">
            <w:pPr>
              <w:widowControl w:val="0"/>
              <w:autoSpaceDE w:val="0"/>
              <w:autoSpaceDN w:val="0"/>
              <w:jc w:val="center"/>
              <w:rPr>
                <w:sz w:val="20"/>
                <w:szCs w:val="20"/>
              </w:rPr>
            </w:pPr>
          </w:p>
        </w:tc>
        <w:tc>
          <w:tcPr>
            <w:tcW w:w="1134" w:type="dxa"/>
          </w:tcPr>
          <w:p w14:paraId="6012D60E" w14:textId="77777777" w:rsidR="001608A1" w:rsidRPr="00AF55F2" w:rsidRDefault="001608A1" w:rsidP="001608A1">
            <w:pPr>
              <w:widowControl w:val="0"/>
              <w:autoSpaceDE w:val="0"/>
              <w:autoSpaceDN w:val="0"/>
              <w:jc w:val="center"/>
              <w:rPr>
                <w:sz w:val="20"/>
                <w:szCs w:val="20"/>
              </w:rPr>
            </w:pPr>
          </w:p>
        </w:tc>
        <w:tc>
          <w:tcPr>
            <w:tcW w:w="1276" w:type="dxa"/>
            <w:tcMar>
              <w:top w:w="0" w:type="dxa"/>
              <w:bottom w:w="0" w:type="dxa"/>
            </w:tcMar>
          </w:tcPr>
          <w:p w14:paraId="4DAAD09E" w14:textId="77777777" w:rsidR="001608A1" w:rsidRPr="00AF55F2" w:rsidRDefault="001608A1" w:rsidP="001608A1">
            <w:pPr>
              <w:widowControl w:val="0"/>
              <w:autoSpaceDE w:val="0"/>
              <w:autoSpaceDN w:val="0"/>
              <w:jc w:val="center"/>
              <w:rPr>
                <w:sz w:val="20"/>
                <w:szCs w:val="20"/>
              </w:rPr>
            </w:pPr>
          </w:p>
        </w:tc>
      </w:tr>
      <w:tr w:rsidR="001608A1" w:rsidRPr="00AF55F2" w14:paraId="06172938" w14:textId="77777777" w:rsidTr="00205126">
        <w:trPr>
          <w:trHeight w:val="143"/>
        </w:trPr>
        <w:tc>
          <w:tcPr>
            <w:tcW w:w="710" w:type="dxa"/>
            <w:vMerge/>
          </w:tcPr>
          <w:p w14:paraId="2DA467B5" w14:textId="77777777" w:rsidR="001608A1" w:rsidRPr="00AF55F2" w:rsidRDefault="001608A1" w:rsidP="001608A1">
            <w:pPr>
              <w:widowControl w:val="0"/>
              <w:autoSpaceDE w:val="0"/>
              <w:autoSpaceDN w:val="0"/>
              <w:rPr>
                <w:sz w:val="20"/>
                <w:szCs w:val="20"/>
              </w:rPr>
            </w:pPr>
          </w:p>
        </w:tc>
        <w:tc>
          <w:tcPr>
            <w:tcW w:w="2268" w:type="dxa"/>
            <w:vMerge/>
          </w:tcPr>
          <w:p w14:paraId="172B5E01" w14:textId="77777777" w:rsidR="001608A1" w:rsidRPr="00AF55F2" w:rsidRDefault="001608A1" w:rsidP="001608A1">
            <w:pPr>
              <w:widowControl w:val="0"/>
              <w:autoSpaceDE w:val="0"/>
              <w:autoSpaceDN w:val="0"/>
              <w:rPr>
                <w:sz w:val="20"/>
                <w:szCs w:val="20"/>
              </w:rPr>
            </w:pPr>
          </w:p>
        </w:tc>
        <w:tc>
          <w:tcPr>
            <w:tcW w:w="2835" w:type="dxa"/>
          </w:tcPr>
          <w:p w14:paraId="75C1F845" w14:textId="77777777" w:rsidR="001608A1" w:rsidRPr="00AF55F2" w:rsidRDefault="001608A1" w:rsidP="001608A1">
            <w:pPr>
              <w:widowControl w:val="0"/>
              <w:autoSpaceDE w:val="0"/>
              <w:autoSpaceDN w:val="0"/>
              <w:rPr>
                <w:sz w:val="20"/>
                <w:szCs w:val="20"/>
              </w:rPr>
            </w:pPr>
            <w:r w:rsidRPr="00AF55F2">
              <w:rPr>
                <w:sz w:val="20"/>
                <w:szCs w:val="20"/>
              </w:rPr>
              <w:t>средства других источников</w:t>
            </w:r>
          </w:p>
        </w:tc>
        <w:tc>
          <w:tcPr>
            <w:tcW w:w="1276" w:type="dxa"/>
          </w:tcPr>
          <w:p w14:paraId="2D5E59D7" w14:textId="77777777" w:rsidR="001608A1" w:rsidRPr="00AF55F2" w:rsidRDefault="001608A1" w:rsidP="001608A1">
            <w:pPr>
              <w:widowControl w:val="0"/>
              <w:autoSpaceDE w:val="0"/>
              <w:autoSpaceDN w:val="0"/>
              <w:jc w:val="center"/>
              <w:rPr>
                <w:sz w:val="20"/>
                <w:szCs w:val="20"/>
              </w:rPr>
            </w:pPr>
          </w:p>
        </w:tc>
        <w:tc>
          <w:tcPr>
            <w:tcW w:w="1417" w:type="dxa"/>
          </w:tcPr>
          <w:p w14:paraId="17A960CE" w14:textId="77777777" w:rsidR="001608A1" w:rsidRPr="00AF55F2" w:rsidRDefault="001608A1" w:rsidP="001608A1">
            <w:pPr>
              <w:widowControl w:val="0"/>
              <w:autoSpaceDE w:val="0"/>
              <w:autoSpaceDN w:val="0"/>
              <w:jc w:val="center"/>
              <w:rPr>
                <w:sz w:val="20"/>
                <w:szCs w:val="20"/>
              </w:rPr>
            </w:pPr>
          </w:p>
        </w:tc>
        <w:tc>
          <w:tcPr>
            <w:tcW w:w="1276" w:type="dxa"/>
          </w:tcPr>
          <w:p w14:paraId="57F36E31" w14:textId="77777777" w:rsidR="001608A1" w:rsidRPr="00AF55F2" w:rsidRDefault="001608A1" w:rsidP="001608A1">
            <w:pPr>
              <w:widowControl w:val="0"/>
              <w:autoSpaceDE w:val="0"/>
              <w:autoSpaceDN w:val="0"/>
              <w:jc w:val="center"/>
              <w:rPr>
                <w:sz w:val="20"/>
                <w:szCs w:val="20"/>
              </w:rPr>
            </w:pPr>
          </w:p>
        </w:tc>
        <w:tc>
          <w:tcPr>
            <w:tcW w:w="1417" w:type="dxa"/>
            <w:tcMar>
              <w:top w:w="0" w:type="dxa"/>
              <w:bottom w:w="0" w:type="dxa"/>
            </w:tcMar>
          </w:tcPr>
          <w:p w14:paraId="30D71FD9" w14:textId="77777777" w:rsidR="001608A1" w:rsidRPr="00AF55F2" w:rsidRDefault="001608A1" w:rsidP="001608A1">
            <w:pPr>
              <w:widowControl w:val="0"/>
              <w:autoSpaceDE w:val="0"/>
              <w:autoSpaceDN w:val="0"/>
              <w:jc w:val="center"/>
              <w:rPr>
                <w:sz w:val="20"/>
                <w:szCs w:val="20"/>
              </w:rPr>
            </w:pPr>
          </w:p>
        </w:tc>
        <w:tc>
          <w:tcPr>
            <w:tcW w:w="1276" w:type="dxa"/>
            <w:tcMar>
              <w:top w:w="0" w:type="dxa"/>
              <w:bottom w:w="0" w:type="dxa"/>
            </w:tcMar>
          </w:tcPr>
          <w:p w14:paraId="47ED9DB3" w14:textId="77777777" w:rsidR="001608A1" w:rsidRPr="00AF55F2" w:rsidRDefault="001608A1" w:rsidP="001608A1">
            <w:pPr>
              <w:widowControl w:val="0"/>
              <w:autoSpaceDE w:val="0"/>
              <w:autoSpaceDN w:val="0"/>
              <w:jc w:val="center"/>
              <w:rPr>
                <w:sz w:val="20"/>
                <w:szCs w:val="20"/>
              </w:rPr>
            </w:pPr>
          </w:p>
        </w:tc>
        <w:tc>
          <w:tcPr>
            <w:tcW w:w="1134" w:type="dxa"/>
          </w:tcPr>
          <w:p w14:paraId="01C7BC04" w14:textId="77777777" w:rsidR="001608A1" w:rsidRPr="00AF55F2" w:rsidRDefault="001608A1" w:rsidP="001608A1">
            <w:pPr>
              <w:widowControl w:val="0"/>
              <w:autoSpaceDE w:val="0"/>
              <w:autoSpaceDN w:val="0"/>
              <w:jc w:val="center"/>
              <w:rPr>
                <w:sz w:val="20"/>
                <w:szCs w:val="20"/>
              </w:rPr>
            </w:pPr>
          </w:p>
        </w:tc>
        <w:tc>
          <w:tcPr>
            <w:tcW w:w="1276" w:type="dxa"/>
            <w:tcMar>
              <w:top w:w="0" w:type="dxa"/>
              <w:bottom w:w="0" w:type="dxa"/>
            </w:tcMar>
          </w:tcPr>
          <w:p w14:paraId="66848CB7" w14:textId="77777777" w:rsidR="001608A1" w:rsidRPr="00AF55F2" w:rsidRDefault="001608A1" w:rsidP="001608A1">
            <w:pPr>
              <w:widowControl w:val="0"/>
              <w:autoSpaceDE w:val="0"/>
              <w:autoSpaceDN w:val="0"/>
              <w:jc w:val="center"/>
              <w:rPr>
                <w:sz w:val="20"/>
                <w:szCs w:val="20"/>
              </w:rPr>
            </w:pPr>
          </w:p>
        </w:tc>
      </w:tr>
      <w:tr w:rsidR="001608A1" w:rsidRPr="00AF55F2" w14:paraId="52443591" w14:textId="77777777" w:rsidTr="00205126">
        <w:trPr>
          <w:trHeight w:val="143"/>
        </w:trPr>
        <w:tc>
          <w:tcPr>
            <w:tcW w:w="710" w:type="dxa"/>
            <w:vMerge/>
          </w:tcPr>
          <w:p w14:paraId="41950091" w14:textId="77777777" w:rsidR="001608A1" w:rsidRPr="00AF55F2" w:rsidRDefault="001608A1" w:rsidP="001608A1">
            <w:pPr>
              <w:widowControl w:val="0"/>
              <w:autoSpaceDE w:val="0"/>
              <w:autoSpaceDN w:val="0"/>
              <w:rPr>
                <w:sz w:val="20"/>
                <w:szCs w:val="20"/>
              </w:rPr>
            </w:pPr>
          </w:p>
        </w:tc>
        <w:tc>
          <w:tcPr>
            <w:tcW w:w="2268" w:type="dxa"/>
            <w:vMerge/>
          </w:tcPr>
          <w:p w14:paraId="0C438F80" w14:textId="77777777" w:rsidR="001608A1" w:rsidRPr="00AF55F2" w:rsidRDefault="001608A1" w:rsidP="001608A1">
            <w:pPr>
              <w:widowControl w:val="0"/>
              <w:autoSpaceDE w:val="0"/>
              <w:autoSpaceDN w:val="0"/>
              <w:rPr>
                <w:sz w:val="20"/>
                <w:szCs w:val="20"/>
              </w:rPr>
            </w:pPr>
          </w:p>
        </w:tc>
        <w:tc>
          <w:tcPr>
            <w:tcW w:w="2835" w:type="dxa"/>
          </w:tcPr>
          <w:p w14:paraId="16E4C64B" w14:textId="77777777" w:rsidR="001608A1" w:rsidRPr="00AF55F2" w:rsidRDefault="001608A1" w:rsidP="001608A1">
            <w:pPr>
              <w:widowControl w:val="0"/>
              <w:autoSpaceDE w:val="0"/>
              <w:autoSpaceDN w:val="0"/>
              <w:rPr>
                <w:sz w:val="20"/>
                <w:szCs w:val="20"/>
              </w:rPr>
            </w:pPr>
            <w:r w:rsidRPr="00AF55F2">
              <w:rPr>
                <w:sz w:val="20"/>
                <w:szCs w:val="20"/>
              </w:rPr>
              <w:t>средства юридических лиц</w:t>
            </w:r>
          </w:p>
          <w:p w14:paraId="6197E5D7" w14:textId="77777777" w:rsidR="001608A1" w:rsidRPr="00AF55F2" w:rsidRDefault="001608A1" w:rsidP="001608A1">
            <w:pPr>
              <w:widowControl w:val="0"/>
              <w:autoSpaceDE w:val="0"/>
              <w:autoSpaceDN w:val="0"/>
              <w:rPr>
                <w:sz w:val="20"/>
                <w:szCs w:val="20"/>
              </w:rPr>
            </w:pPr>
          </w:p>
        </w:tc>
        <w:tc>
          <w:tcPr>
            <w:tcW w:w="1276" w:type="dxa"/>
          </w:tcPr>
          <w:p w14:paraId="1B594498" w14:textId="77777777" w:rsidR="001608A1" w:rsidRPr="00AF55F2" w:rsidRDefault="001608A1" w:rsidP="001608A1">
            <w:pPr>
              <w:widowControl w:val="0"/>
              <w:autoSpaceDE w:val="0"/>
              <w:autoSpaceDN w:val="0"/>
              <w:jc w:val="center"/>
              <w:rPr>
                <w:sz w:val="20"/>
                <w:szCs w:val="20"/>
              </w:rPr>
            </w:pPr>
          </w:p>
        </w:tc>
        <w:tc>
          <w:tcPr>
            <w:tcW w:w="1417" w:type="dxa"/>
          </w:tcPr>
          <w:p w14:paraId="4AA94CBE" w14:textId="77777777" w:rsidR="001608A1" w:rsidRPr="00AF55F2" w:rsidRDefault="001608A1" w:rsidP="001608A1">
            <w:pPr>
              <w:widowControl w:val="0"/>
              <w:autoSpaceDE w:val="0"/>
              <w:autoSpaceDN w:val="0"/>
              <w:jc w:val="center"/>
              <w:rPr>
                <w:sz w:val="20"/>
                <w:szCs w:val="20"/>
              </w:rPr>
            </w:pPr>
          </w:p>
        </w:tc>
        <w:tc>
          <w:tcPr>
            <w:tcW w:w="1276" w:type="dxa"/>
          </w:tcPr>
          <w:p w14:paraId="5BF1E07A" w14:textId="77777777" w:rsidR="001608A1" w:rsidRPr="00AF55F2" w:rsidRDefault="001608A1" w:rsidP="001608A1">
            <w:pPr>
              <w:widowControl w:val="0"/>
              <w:autoSpaceDE w:val="0"/>
              <w:autoSpaceDN w:val="0"/>
              <w:jc w:val="center"/>
              <w:rPr>
                <w:sz w:val="20"/>
                <w:szCs w:val="20"/>
              </w:rPr>
            </w:pPr>
          </w:p>
        </w:tc>
        <w:tc>
          <w:tcPr>
            <w:tcW w:w="1417" w:type="dxa"/>
            <w:tcMar>
              <w:top w:w="0" w:type="dxa"/>
              <w:bottom w:w="0" w:type="dxa"/>
            </w:tcMar>
          </w:tcPr>
          <w:p w14:paraId="693D7EC9" w14:textId="77777777" w:rsidR="001608A1" w:rsidRPr="00AF55F2" w:rsidRDefault="001608A1" w:rsidP="001608A1">
            <w:pPr>
              <w:widowControl w:val="0"/>
              <w:autoSpaceDE w:val="0"/>
              <w:autoSpaceDN w:val="0"/>
              <w:jc w:val="center"/>
              <w:rPr>
                <w:sz w:val="20"/>
                <w:szCs w:val="20"/>
              </w:rPr>
            </w:pPr>
          </w:p>
        </w:tc>
        <w:tc>
          <w:tcPr>
            <w:tcW w:w="1276" w:type="dxa"/>
            <w:tcMar>
              <w:top w:w="0" w:type="dxa"/>
              <w:bottom w:w="0" w:type="dxa"/>
            </w:tcMar>
          </w:tcPr>
          <w:p w14:paraId="7735D662" w14:textId="77777777" w:rsidR="001608A1" w:rsidRPr="00AF55F2" w:rsidRDefault="001608A1" w:rsidP="001608A1">
            <w:pPr>
              <w:widowControl w:val="0"/>
              <w:autoSpaceDE w:val="0"/>
              <w:autoSpaceDN w:val="0"/>
              <w:jc w:val="center"/>
              <w:rPr>
                <w:sz w:val="20"/>
                <w:szCs w:val="20"/>
              </w:rPr>
            </w:pPr>
          </w:p>
        </w:tc>
        <w:tc>
          <w:tcPr>
            <w:tcW w:w="1134" w:type="dxa"/>
          </w:tcPr>
          <w:p w14:paraId="676E66FC" w14:textId="77777777" w:rsidR="001608A1" w:rsidRPr="00AF55F2" w:rsidRDefault="001608A1" w:rsidP="001608A1">
            <w:pPr>
              <w:widowControl w:val="0"/>
              <w:autoSpaceDE w:val="0"/>
              <w:autoSpaceDN w:val="0"/>
              <w:jc w:val="center"/>
              <w:rPr>
                <w:sz w:val="20"/>
                <w:szCs w:val="20"/>
              </w:rPr>
            </w:pPr>
          </w:p>
        </w:tc>
        <w:tc>
          <w:tcPr>
            <w:tcW w:w="1276" w:type="dxa"/>
            <w:tcMar>
              <w:top w:w="0" w:type="dxa"/>
              <w:bottom w:w="0" w:type="dxa"/>
            </w:tcMar>
          </w:tcPr>
          <w:p w14:paraId="1171B548" w14:textId="77777777" w:rsidR="001608A1" w:rsidRPr="00AF55F2" w:rsidRDefault="001608A1" w:rsidP="001608A1">
            <w:pPr>
              <w:widowControl w:val="0"/>
              <w:autoSpaceDE w:val="0"/>
              <w:autoSpaceDN w:val="0"/>
              <w:jc w:val="center"/>
              <w:rPr>
                <w:sz w:val="20"/>
                <w:szCs w:val="20"/>
              </w:rPr>
            </w:pPr>
          </w:p>
        </w:tc>
      </w:tr>
    </w:tbl>
    <w:p w14:paraId="1DC7CE2D" w14:textId="77777777" w:rsidR="00034014" w:rsidRDefault="00034014">
      <w:r>
        <w:br w:type="page"/>
      </w:r>
    </w:p>
    <w:tbl>
      <w:tblPr>
        <w:tblW w:w="14885" w:type="dxa"/>
        <w:tblInd w:w="-364" w:type="dxa"/>
        <w:tblLayout w:type="fixed"/>
        <w:tblCellMar>
          <w:left w:w="62" w:type="dxa"/>
          <w:right w:w="62" w:type="dxa"/>
        </w:tblCellMar>
        <w:tblLook w:val="00A0" w:firstRow="1" w:lastRow="0" w:firstColumn="1" w:lastColumn="0" w:noHBand="0" w:noVBand="0"/>
      </w:tblPr>
      <w:tblGrid>
        <w:gridCol w:w="710"/>
        <w:gridCol w:w="2268"/>
        <w:gridCol w:w="2835"/>
        <w:gridCol w:w="1276"/>
        <w:gridCol w:w="1417"/>
        <w:gridCol w:w="6379"/>
      </w:tblGrid>
      <w:tr w:rsidR="00223EA8" w:rsidRPr="001608A1" w14:paraId="228DDA98" w14:textId="77777777" w:rsidTr="00C83C66">
        <w:trPr>
          <w:trHeight w:val="143"/>
        </w:trPr>
        <w:tc>
          <w:tcPr>
            <w:tcW w:w="710" w:type="dxa"/>
          </w:tcPr>
          <w:p w14:paraId="153D474D" w14:textId="77777777" w:rsidR="00223EA8" w:rsidRPr="001608A1" w:rsidRDefault="00223EA8" w:rsidP="00A526A8">
            <w:pPr>
              <w:widowControl w:val="0"/>
              <w:autoSpaceDE w:val="0"/>
              <w:autoSpaceDN w:val="0"/>
            </w:pPr>
          </w:p>
        </w:tc>
        <w:tc>
          <w:tcPr>
            <w:tcW w:w="2268" w:type="dxa"/>
          </w:tcPr>
          <w:p w14:paraId="6AE51C3A" w14:textId="77777777" w:rsidR="00223EA8" w:rsidRPr="001608A1" w:rsidRDefault="00223EA8" w:rsidP="00A526A8">
            <w:pPr>
              <w:widowControl w:val="0"/>
              <w:autoSpaceDE w:val="0"/>
              <w:autoSpaceDN w:val="0"/>
            </w:pPr>
          </w:p>
        </w:tc>
        <w:tc>
          <w:tcPr>
            <w:tcW w:w="2835" w:type="dxa"/>
          </w:tcPr>
          <w:p w14:paraId="7278D34E" w14:textId="77777777" w:rsidR="00223EA8" w:rsidRPr="001608A1" w:rsidRDefault="00223EA8" w:rsidP="00A526A8">
            <w:pPr>
              <w:widowControl w:val="0"/>
              <w:autoSpaceDE w:val="0"/>
              <w:autoSpaceDN w:val="0"/>
            </w:pPr>
          </w:p>
        </w:tc>
        <w:tc>
          <w:tcPr>
            <w:tcW w:w="1276" w:type="dxa"/>
          </w:tcPr>
          <w:p w14:paraId="204F4974" w14:textId="77777777" w:rsidR="00223EA8" w:rsidRPr="001608A1" w:rsidRDefault="00223EA8" w:rsidP="00297C68">
            <w:pPr>
              <w:widowControl w:val="0"/>
              <w:autoSpaceDE w:val="0"/>
              <w:autoSpaceDN w:val="0"/>
              <w:jc w:val="center"/>
            </w:pPr>
          </w:p>
        </w:tc>
        <w:tc>
          <w:tcPr>
            <w:tcW w:w="1417" w:type="dxa"/>
          </w:tcPr>
          <w:p w14:paraId="1CC1B332" w14:textId="77777777" w:rsidR="00223EA8" w:rsidRPr="001608A1" w:rsidRDefault="00223EA8" w:rsidP="00297C68">
            <w:pPr>
              <w:widowControl w:val="0"/>
              <w:autoSpaceDE w:val="0"/>
              <w:autoSpaceDN w:val="0"/>
              <w:jc w:val="center"/>
            </w:pPr>
          </w:p>
        </w:tc>
        <w:tc>
          <w:tcPr>
            <w:tcW w:w="6379" w:type="dxa"/>
          </w:tcPr>
          <w:p w14:paraId="4E0446A7" w14:textId="77777777" w:rsidR="00223EA8" w:rsidRPr="001608A1" w:rsidRDefault="00223EA8" w:rsidP="001662D1">
            <w:pPr>
              <w:widowControl w:val="0"/>
              <w:autoSpaceDE w:val="0"/>
              <w:autoSpaceDN w:val="0"/>
              <w:spacing w:line="240" w:lineRule="exact"/>
              <w:jc w:val="center"/>
              <w:rPr>
                <w:sz w:val="28"/>
                <w:szCs w:val="28"/>
              </w:rPr>
            </w:pPr>
            <w:r w:rsidRPr="001608A1">
              <w:rPr>
                <w:sz w:val="28"/>
                <w:szCs w:val="28"/>
              </w:rPr>
              <w:t>ПРИЛОЖЕНИЕ 6</w:t>
            </w:r>
          </w:p>
          <w:p w14:paraId="15174512" w14:textId="77777777" w:rsidR="00223EA8" w:rsidRPr="001608A1" w:rsidRDefault="00223EA8" w:rsidP="001662D1">
            <w:pPr>
              <w:widowControl w:val="0"/>
              <w:autoSpaceDE w:val="0"/>
              <w:autoSpaceDN w:val="0"/>
              <w:spacing w:line="240" w:lineRule="exact"/>
              <w:jc w:val="center"/>
              <w:rPr>
                <w:sz w:val="28"/>
                <w:szCs w:val="28"/>
              </w:rPr>
            </w:pPr>
            <w:r w:rsidRPr="001608A1">
              <w:rPr>
                <w:sz w:val="28"/>
                <w:szCs w:val="28"/>
              </w:rPr>
              <w:t xml:space="preserve">к муниципальной программе Предгорного </w:t>
            </w:r>
          </w:p>
          <w:p w14:paraId="38C17332" w14:textId="77777777" w:rsidR="00223EA8" w:rsidRPr="001608A1" w:rsidRDefault="00223EA8" w:rsidP="001662D1">
            <w:pPr>
              <w:widowControl w:val="0"/>
              <w:autoSpaceDE w:val="0"/>
              <w:autoSpaceDN w:val="0"/>
              <w:spacing w:line="240" w:lineRule="exact"/>
              <w:jc w:val="center"/>
              <w:rPr>
                <w:sz w:val="28"/>
                <w:szCs w:val="28"/>
              </w:rPr>
            </w:pPr>
            <w:r w:rsidRPr="001608A1">
              <w:rPr>
                <w:sz w:val="28"/>
                <w:szCs w:val="28"/>
              </w:rPr>
              <w:t xml:space="preserve">муниципального округа Ставропольского края </w:t>
            </w:r>
          </w:p>
          <w:p w14:paraId="706D0CB8" w14:textId="77777777" w:rsidR="00223EA8" w:rsidRPr="001608A1" w:rsidRDefault="00223EA8" w:rsidP="001662D1">
            <w:pPr>
              <w:widowControl w:val="0"/>
              <w:autoSpaceDE w:val="0"/>
              <w:autoSpaceDN w:val="0"/>
              <w:spacing w:line="240" w:lineRule="exact"/>
              <w:jc w:val="center"/>
              <w:rPr>
                <w:sz w:val="28"/>
                <w:szCs w:val="28"/>
              </w:rPr>
            </w:pPr>
            <w:r w:rsidRPr="001608A1">
              <w:rPr>
                <w:sz w:val="28"/>
                <w:szCs w:val="28"/>
              </w:rPr>
              <w:t>«Формирование современной городской среды»</w:t>
            </w:r>
          </w:p>
        </w:tc>
      </w:tr>
    </w:tbl>
    <w:p w14:paraId="3707B47D" w14:textId="77777777" w:rsidR="00A526A8" w:rsidRPr="001608A1" w:rsidRDefault="00A526A8" w:rsidP="00A526A8">
      <w:pPr>
        <w:spacing w:line="240" w:lineRule="exact"/>
        <w:jc w:val="both"/>
      </w:pPr>
    </w:p>
    <w:p w14:paraId="3DA3ECE3" w14:textId="77777777" w:rsidR="00223EA8" w:rsidRPr="001608A1" w:rsidRDefault="00223EA8" w:rsidP="00223EA8">
      <w:pPr>
        <w:rPr>
          <w:sz w:val="28"/>
          <w:szCs w:val="28"/>
        </w:rPr>
      </w:pPr>
    </w:p>
    <w:p w14:paraId="54C39342" w14:textId="77777777" w:rsidR="00223EA8" w:rsidRDefault="00223EA8" w:rsidP="00223EA8"/>
    <w:p w14:paraId="6DF54029" w14:textId="77777777" w:rsidR="00223EA8" w:rsidRPr="00B21C41" w:rsidRDefault="00223EA8" w:rsidP="00223EA8">
      <w:pPr>
        <w:autoSpaceDE w:val="0"/>
        <w:autoSpaceDN w:val="0"/>
        <w:adjustRightInd w:val="0"/>
        <w:spacing w:line="240" w:lineRule="exact"/>
        <w:jc w:val="center"/>
        <w:outlineLvl w:val="2"/>
        <w:rPr>
          <w:caps/>
          <w:sz w:val="28"/>
          <w:szCs w:val="28"/>
        </w:rPr>
      </w:pPr>
      <w:r>
        <w:tab/>
      </w:r>
      <w:r w:rsidRPr="00B21C41">
        <w:rPr>
          <w:caps/>
          <w:sz w:val="28"/>
          <w:szCs w:val="28"/>
        </w:rPr>
        <w:t>объемы и источники</w:t>
      </w:r>
    </w:p>
    <w:p w14:paraId="74AB6864" w14:textId="77777777" w:rsidR="00223EA8" w:rsidRPr="00B21C41" w:rsidRDefault="00223EA8" w:rsidP="00223EA8">
      <w:pPr>
        <w:autoSpaceDE w:val="0"/>
        <w:autoSpaceDN w:val="0"/>
        <w:adjustRightInd w:val="0"/>
        <w:spacing w:line="240" w:lineRule="exact"/>
        <w:jc w:val="center"/>
        <w:outlineLvl w:val="2"/>
        <w:rPr>
          <w:caps/>
          <w:sz w:val="28"/>
          <w:szCs w:val="28"/>
        </w:rPr>
      </w:pPr>
    </w:p>
    <w:p w14:paraId="6ED0BC23" w14:textId="77777777" w:rsidR="00223EA8" w:rsidRPr="00B21C41" w:rsidRDefault="00223EA8" w:rsidP="00223EA8">
      <w:pPr>
        <w:autoSpaceDE w:val="0"/>
        <w:autoSpaceDN w:val="0"/>
        <w:adjustRightInd w:val="0"/>
        <w:spacing w:line="240" w:lineRule="exact"/>
        <w:jc w:val="center"/>
        <w:rPr>
          <w:spacing w:val="-4"/>
          <w:sz w:val="28"/>
          <w:szCs w:val="28"/>
        </w:rPr>
      </w:pPr>
      <w:r w:rsidRPr="00B21C41">
        <w:rPr>
          <w:spacing w:val="-4"/>
          <w:sz w:val="28"/>
          <w:szCs w:val="28"/>
        </w:rPr>
        <w:t>финансового обеспечения</w:t>
      </w:r>
      <w:r w:rsidRPr="00847466">
        <w:rPr>
          <w:spacing w:val="-4"/>
          <w:sz w:val="28"/>
          <w:szCs w:val="28"/>
        </w:rPr>
        <w:t xml:space="preserve"> </w:t>
      </w:r>
      <w:r>
        <w:rPr>
          <w:spacing w:val="-4"/>
          <w:sz w:val="28"/>
          <w:szCs w:val="28"/>
        </w:rPr>
        <w:t xml:space="preserve">благоустройства общественных территорий </w:t>
      </w:r>
      <w:r w:rsidRPr="009949BC">
        <w:rPr>
          <w:spacing w:val="-4"/>
          <w:sz w:val="28"/>
          <w:szCs w:val="28"/>
        </w:rPr>
        <w:t xml:space="preserve">Предгорного </w:t>
      </w:r>
      <w:r>
        <w:rPr>
          <w:spacing w:val="-4"/>
          <w:sz w:val="28"/>
          <w:szCs w:val="28"/>
        </w:rPr>
        <w:t>муниципального округа</w:t>
      </w:r>
      <w:r w:rsidRPr="009949BC">
        <w:rPr>
          <w:spacing w:val="-4"/>
          <w:sz w:val="28"/>
          <w:szCs w:val="28"/>
        </w:rPr>
        <w:t xml:space="preserve"> Ставропольского края </w:t>
      </w:r>
      <w:r>
        <w:rPr>
          <w:spacing w:val="-4"/>
          <w:sz w:val="28"/>
          <w:szCs w:val="28"/>
        </w:rPr>
        <w:t xml:space="preserve">в рамках иных государственных программ Ставропольского края и муниципальных программ </w:t>
      </w:r>
      <w:r w:rsidRPr="009949BC">
        <w:rPr>
          <w:spacing w:val="-4"/>
          <w:sz w:val="28"/>
          <w:szCs w:val="28"/>
        </w:rPr>
        <w:t xml:space="preserve">Предгорного </w:t>
      </w:r>
      <w:r>
        <w:rPr>
          <w:spacing w:val="-4"/>
          <w:sz w:val="28"/>
          <w:szCs w:val="28"/>
        </w:rPr>
        <w:t>муниципального округа</w:t>
      </w:r>
      <w:r w:rsidRPr="009949BC">
        <w:rPr>
          <w:spacing w:val="-4"/>
          <w:sz w:val="28"/>
          <w:szCs w:val="28"/>
        </w:rPr>
        <w:t xml:space="preserve"> Ставропольского края</w:t>
      </w:r>
    </w:p>
    <w:p w14:paraId="58CE75A3" w14:textId="77777777" w:rsidR="00223EA8" w:rsidRDefault="00223EA8" w:rsidP="00223EA8">
      <w:pPr>
        <w:tabs>
          <w:tab w:val="left" w:pos="3120"/>
        </w:tabs>
      </w:pPr>
    </w:p>
    <w:tbl>
      <w:tblPr>
        <w:tblW w:w="14317"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3"/>
        <w:gridCol w:w="2268"/>
        <w:gridCol w:w="1134"/>
        <w:gridCol w:w="1276"/>
        <w:gridCol w:w="1418"/>
        <w:gridCol w:w="1275"/>
        <w:gridCol w:w="1418"/>
        <w:gridCol w:w="1134"/>
        <w:gridCol w:w="992"/>
      </w:tblGrid>
      <w:tr w:rsidR="002E14CB" w:rsidRPr="00AF55F2" w14:paraId="449C0A20" w14:textId="77777777" w:rsidTr="002E14CB">
        <w:tc>
          <w:tcPr>
            <w:tcW w:w="709" w:type="dxa"/>
            <w:vMerge w:val="restart"/>
            <w:vAlign w:val="center"/>
          </w:tcPr>
          <w:p w14:paraId="0383CFDA" w14:textId="77777777" w:rsidR="002E14CB" w:rsidRPr="00AF55F2" w:rsidRDefault="002E14CB" w:rsidP="00C83C66">
            <w:pPr>
              <w:autoSpaceDE w:val="0"/>
              <w:autoSpaceDN w:val="0"/>
              <w:adjustRightInd w:val="0"/>
              <w:jc w:val="center"/>
              <w:outlineLvl w:val="2"/>
              <w:rPr>
                <w:sz w:val="20"/>
                <w:szCs w:val="20"/>
              </w:rPr>
            </w:pPr>
            <w:r w:rsidRPr="00AF55F2">
              <w:rPr>
                <w:sz w:val="20"/>
                <w:szCs w:val="20"/>
              </w:rPr>
              <w:t>№ п/п</w:t>
            </w:r>
          </w:p>
        </w:tc>
        <w:tc>
          <w:tcPr>
            <w:tcW w:w="2693" w:type="dxa"/>
            <w:vMerge w:val="restart"/>
            <w:vAlign w:val="center"/>
          </w:tcPr>
          <w:p w14:paraId="72C9854E" w14:textId="77777777" w:rsidR="002E14CB" w:rsidRPr="00AF55F2" w:rsidRDefault="002E14CB" w:rsidP="00C83C66">
            <w:pPr>
              <w:autoSpaceDE w:val="0"/>
              <w:autoSpaceDN w:val="0"/>
              <w:adjustRightInd w:val="0"/>
              <w:jc w:val="center"/>
              <w:outlineLvl w:val="2"/>
              <w:rPr>
                <w:sz w:val="20"/>
                <w:szCs w:val="20"/>
              </w:rPr>
            </w:pPr>
            <w:r w:rsidRPr="00AF55F2">
              <w:rPr>
                <w:sz w:val="20"/>
                <w:szCs w:val="20"/>
              </w:rPr>
              <w:t>Наименование программы</w:t>
            </w:r>
          </w:p>
        </w:tc>
        <w:tc>
          <w:tcPr>
            <w:tcW w:w="2268" w:type="dxa"/>
            <w:vMerge w:val="restart"/>
          </w:tcPr>
          <w:p w14:paraId="380BFA7F" w14:textId="77777777" w:rsidR="002E14CB" w:rsidRPr="00AF55F2" w:rsidRDefault="002E14CB" w:rsidP="00C83C66">
            <w:pPr>
              <w:autoSpaceDE w:val="0"/>
              <w:autoSpaceDN w:val="0"/>
              <w:adjustRightInd w:val="0"/>
              <w:jc w:val="center"/>
              <w:outlineLvl w:val="2"/>
              <w:rPr>
                <w:spacing w:val="-2"/>
                <w:sz w:val="20"/>
                <w:szCs w:val="20"/>
              </w:rPr>
            </w:pPr>
            <w:r w:rsidRPr="00AF55F2">
              <w:rPr>
                <w:sz w:val="20"/>
                <w:szCs w:val="20"/>
              </w:rPr>
              <w:t>Источник финансового обеспечения по ответственному исполнителю программы</w:t>
            </w:r>
          </w:p>
        </w:tc>
        <w:tc>
          <w:tcPr>
            <w:tcW w:w="8647" w:type="dxa"/>
            <w:gridSpan w:val="7"/>
          </w:tcPr>
          <w:p w14:paraId="3E95A909" w14:textId="77777777" w:rsidR="002E14CB" w:rsidRPr="00AF55F2" w:rsidRDefault="002E14CB" w:rsidP="00C83C66">
            <w:pPr>
              <w:autoSpaceDE w:val="0"/>
              <w:autoSpaceDN w:val="0"/>
              <w:adjustRightInd w:val="0"/>
              <w:jc w:val="center"/>
              <w:outlineLvl w:val="2"/>
              <w:rPr>
                <w:sz w:val="20"/>
                <w:szCs w:val="20"/>
              </w:rPr>
            </w:pPr>
            <w:r w:rsidRPr="00AF55F2">
              <w:rPr>
                <w:sz w:val="20"/>
                <w:szCs w:val="20"/>
              </w:rPr>
              <w:t>Объемы финансового обеспечения по годам</w:t>
            </w:r>
          </w:p>
          <w:p w14:paraId="0E82A261" w14:textId="77777777" w:rsidR="002E14CB" w:rsidRPr="00AF55F2" w:rsidRDefault="002E14CB" w:rsidP="00C83C66">
            <w:pPr>
              <w:autoSpaceDE w:val="0"/>
              <w:autoSpaceDN w:val="0"/>
              <w:adjustRightInd w:val="0"/>
              <w:jc w:val="center"/>
              <w:outlineLvl w:val="2"/>
              <w:rPr>
                <w:sz w:val="20"/>
                <w:szCs w:val="20"/>
              </w:rPr>
            </w:pPr>
            <w:r w:rsidRPr="00AF55F2">
              <w:rPr>
                <w:sz w:val="20"/>
                <w:szCs w:val="20"/>
              </w:rPr>
              <w:t>(тыс. рублей)</w:t>
            </w:r>
          </w:p>
        </w:tc>
      </w:tr>
      <w:tr w:rsidR="002E14CB" w:rsidRPr="00AF55F2" w14:paraId="12F16951" w14:textId="77777777" w:rsidTr="001608A1">
        <w:tc>
          <w:tcPr>
            <w:tcW w:w="709" w:type="dxa"/>
            <w:vMerge/>
            <w:vAlign w:val="center"/>
          </w:tcPr>
          <w:p w14:paraId="313D51E1" w14:textId="77777777" w:rsidR="002E14CB" w:rsidRPr="00AF55F2" w:rsidRDefault="002E14CB" w:rsidP="00C83C66">
            <w:pPr>
              <w:rPr>
                <w:sz w:val="20"/>
                <w:szCs w:val="20"/>
              </w:rPr>
            </w:pPr>
          </w:p>
        </w:tc>
        <w:tc>
          <w:tcPr>
            <w:tcW w:w="2693" w:type="dxa"/>
            <w:vMerge/>
            <w:vAlign w:val="center"/>
          </w:tcPr>
          <w:p w14:paraId="187AFFEE" w14:textId="77777777" w:rsidR="002E14CB" w:rsidRPr="00AF55F2" w:rsidRDefault="002E14CB" w:rsidP="00C83C66">
            <w:pPr>
              <w:rPr>
                <w:sz w:val="20"/>
                <w:szCs w:val="20"/>
              </w:rPr>
            </w:pPr>
          </w:p>
        </w:tc>
        <w:tc>
          <w:tcPr>
            <w:tcW w:w="2268" w:type="dxa"/>
            <w:vMerge/>
            <w:vAlign w:val="center"/>
          </w:tcPr>
          <w:p w14:paraId="41B9031C" w14:textId="77777777" w:rsidR="002E14CB" w:rsidRPr="00AF55F2" w:rsidRDefault="002E14CB" w:rsidP="00C83C66">
            <w:pPr>
              <w:rPr>
                <w:sz w:val="20"/>
                <w:szCs w:val="20"/>
              </w:rPr>
            </w:pPr>
          </w:p>
        </w:tc>
        <w:tc>
          <w:tcPr>
            <w:tcW w:w="1134" w:type="dxa"/>
            <w:vAlign w:val="center"/>
          </w:tcPr>
          <w:p w14:paraId="71B9251B" w14:textId="77777777" w:rsidR="002E14CB" w:rsidRPr="00AF55F2" w:rsidRDefault="002E14CB" w:rsidP="00C83C66">
            <w:pPr>
              <w:autoSpaceDE w:val="0"/>
              <w:autoSpaceDN w:val="0"/>
              <w:adjustRightInd w:val="0"/>
              <w:jc w:val="center"/>
              <w:outlineLvl w:val="2"/>
              <w:rPr>
                <w:sz w:val="20"/>
                <w:szCs w:val="20"/>
              </w:rPr>
            </w:pPr>
            <w:r w:rsidRPr="00AF55F2">
              <w:rPr>
                <w:sz w:val="20"/>
                <w:szCs w:val="20"/>
              </w:rPr>
              <w:t>2018</w:t>
            </w:r>
          </w:p>
        </w:tc>
        <w:tc>
          <w:tcPr>
            <w:tcW w:w="1276" w:type="dxa"/>
            <w:vAlign w:val="center"/>
          </w:tcPr>
          <w:p w14:paraId="66D17823" w14:textId="77777777" w:rsidR="002E14CB" w:rsidRPr="00AF55F2" w:rsidRDefault="002E14CB" w:rsidP="00C83C66">
            <w:pPr>
              <w:autoSpaceDE w:val="0"/>
              <w:autoSpaceDN w:val="0"/>
              <w:adjustRightInd w:val="0"/>
              <w:jc w:val="center"/>
              <w:outlineLvl w:val="2"/>
              <w:rPr>
                <w:sz w:val="20"/>
                <w:szCs w:val="20"/>
              </w:rPr>
            </w:pPr>
            <w:r w:rsidRPr="00AF55F2">
              <w:rPr>
                <w:sz w:val="20"/>
                <w:szCs w:val="20"/>
              </w:rPr>
              <w:t>2019</w:t>
            </w:r>
          </w:p>
        </w:tc>
        <w:tc>
          <w:tcPr>
            <w:tcW w:w="1418" w:type="dxa"/>
            <w:vAlign w:val="center"/>
          </w:tcPr>
          <w:p w14:paraId="0CFAD652" w14:textId="77777777" w:rsidR="002E14CB" w:rsidRPr="00AF55F2" w:rsidRDefault="002E14CB" w:rsidP="00C83C66">
            <w:pPr>
              <w:autoSpaceDE w:val="0"/>
              <w:autoSpaceDN w:val="0"/>
              <w:adjustRightInd w:val="0"/>
              <w:ind w:right="-48"/>
              <w:jc w:val="center"/>
              <w:outlineLvl w:val="2"/>
              <w:rPr>
                <w:sz w:val="20"/>
                <w:szCs w:val="20"/>
              </w:rPr>
            </w:pPr>
            <w:r w:rsidRPr="00AF55F2">
              <w:rPr>
                <w:sz w:val="20"/>
                <w:szCs w:val="20"/>
              </w:rPr>
              <w:t>2020</w:t>
            </w:r>
          </w:p>
        </w:tc>
        <w:tc>
          <w:tcPr>
            <w:tcW w:w="1275" w:type="dxa"/>
            <w:vAlign w:val="center"/>
          </w:tcPr>
          <w:p w14:paraId="0DFCC815" w14:textId="77777777" w:rsidR="002E14CB" w:rsidRPr="00AF55F2" w:rsidRDefault="002E14CB" w:rsidP="00C83C66">
            <w:pPr>
              <w:autoSpaceDE w:val="0"/>
              <w:autoSpaceDN w:val="0"/>
              <w:adjustRightInd w:val="0"/>
              <w:jc w:val="center"/>
              <w:outlineLvl w:val="2"/>
              <w:rPr>
                <w:sz w:val="20"/>
                <w:szCs w:val="20"/>
              </w:rPr>
            </w:pPr>
            <w:r w:rsidRPr="00AF55F2">
              <w:rPr>
                <w:sz w:val="20"/>
                <w:szCs w:val="20"/>
              </w:rPr>
              <w:t>2021</w:t>
            </w:r>
          </w:p>
        </w:tc>
        <w:tc>
          <w:tcPr>
            <w:tcW w:w="1418" w:type="dxa"/>
            <w:vAlign w:val="center"/>
          </w:tcPr>
          <w:p w14:paraId="35947B43" w14:textId="77777777" w:rsidR="002E14CB" w:rsidRPr="00AF55F2" w:rsidRDefault="002E14CB" w:rsidP="00C83C66">
            <w:pPr>
              <w:autoSpaceDE w:val="0"/>
              <w:autoSpaceDN w:val="0"/>
              <w:adjustRightInd w:val="0"/>
              <w:jc w:val="center"/>
              <w:outlineLvl w:val="2"/>
              <w:rPr>
                <w:sz w:val="20"/>
                <w:szCs w:val="20"/>
              </w:rPr>
            </w:pPr>
            <w:r w:rsidRPr="00AF55F2">
              <w:rPr>
                <w:sz w:val="20"/>
                <w:szCs w:val="20"/>
              </w:rPr>
              <w:t>2022</w:t>
            </w:r>
          </w:p>
        </w:tc>
        <w:tc>
          <w:tcPr>
            <w:tcW w:w="1134" w:type="dxa"/>
            <w:vAlign w:val="center"/>
          </w:tcPr>
          <w:p w14:paraId="1C498492" w14:textId="77777777" w:rsidR="002E14CB" w:rsidRPr="00AF55F2" w:rsidRDefault="002E14CB" w:rsidP="00C83C66">
            <w:pPr>
              <w:autoSpaceDE w:val="0"/>
              <w:autoSpaceDN w:val="0"/>
              <w:adjustRightInd w:val="0"/>
              <w:jc w:val="center"/>
              <w:outlineLvl w:val="2"/>
              <w:rPr>
                <w:sz w:val="20"/>
                <w:szCs w:val="20"/>
              </w:rPr>
            </w:pPr>
            <w:r w:rsidRPr="00AF55F2">
              <w:rPr>
                <w:sz w:val="20"/>
                <w:szCs w:val="20"/>
              </w:rPr>
              <w:t>2023</w:t>
            </w:r>
          </w:p>
        </w:tc>
        <w:tc>
          <w:tcPr>
            <w:tcW w:w="992" w:type="dxa"/>
            <w:vAlign w:val="center"/>
          </w:tcPr>
          <w:p w14:paraId="4B6F969A" w14:textId="77777777" w:rsidR="002E14CB" w:rsidRPr="00AF55F2" w:rsidRDefault="002E14CB" w:rsidP="00C83C66">
            <w:pPr>
              <w:autoSpaceDE w:val="0"/>
              <w:autoSpaceDN w:val="0"/>
              <w:adjustRightInd w:val="0"/>
              <w:jc w:val="center"/>
              <w:outlineLvl w:val="2"/>
              <w:rPr>
                <w:sz w:val="20"/>
                <w:szCs w:val="20"/>
              </w:rPr>
            </w:pPr>
            <w:r w:rsidRPr="00AF55F2">
              <w:rPr>
                <w:sz w:val="20"/>
                <w:szCs w:val="20"/>
              </w:rPr>
              <w:t>2024</w:t>
            </w:r>
          </w:p>
        </w:tc>
      </w:tr>
    </w:tbl>
    <w:p w14:paraId="5261F3F5" w14:textId="77777777" w:rsidR="002E14CB" w:rsidRPr="002E14CB" w:rsidRDefault="002E14CB" w:rsidP="002E14CB">
      <w:pPr>
        <w:rPr>
          <w:sz w:val="2"/>
          <w:szCs w:val="2"/>
        </w:rPr>
      </w:pPr>
    </w:p>
    <w:tbl>
      <w:tblPr>
        <w:tblW w:w="14288" w:type="dxa"/>
        <w:tblInd w:w="137" w:type="dxa"/>
        <w:tblLayout w:type="fixed"/>
        <w:tblLook w:val="01E0" w:firstRow="1" w:lastRow="1" w:firstColumn="1" w:lastColumn="1" w:noHBand="0" w:noVBand="0"/>
      </w:tblPr>
      <w:tblGrid>
        <w:gridCol w:w="679"/>
        <w:gridCol w:w="2694"/>
        <w:gridCol w:w="2268"/>
        <w:gridCol w:w="1134"/>
        <w:gridCol w:w="1276"/>
        <w:gridCol w:w="1276"/>
        <w:gridCol w:w="142"/>
        <w:gridCol w:w="1275"/>
        <w:gridCol w:w="1418"/>
        <w:gridCol w:w="1134"/>
        <w:gridCol w:w="992"/>
      </w:tblGrid>
      <w:tr w:rsidR="002E14CB" w:rsidRPr="00AF55F2" w14:paraId="51189C7A" w14:textId="77777777" w:rsidTr="00AF55F2">
        <w:trPr>
          <w:tblHeader/>
        </w:trPr>
        <w:tc>
          <w:tcPr>
            <w:tcW w:w="679" w:type="dxa"/>
            <w:tcBorders>
              <w:top w:val="single" w:sz="4" w:space="0" w:color="auto"/>
              <w:left w:val="single" w:sz="4" w:space="0" w:color="auto"/>
              <w:bottom w:val="single" w:sz="4" w:space="0" w:color="auto"/>
              <w:right w:val="single" w:sz="4" w:space="0" w:color="auto"/>
            </w:tcBorders>
          </w:tcPr>
          <w:p w14:paraId="12D8EC4D" w14:textId="77777777" w:rsidR="002E14CB" w:rsidRPr="00AF55F2" w:rsidRDefault="002E14CB" w:rsidP="00C83C66">
            <w:pPr>
              <w:tabs>
                <w:tab w:val="left" w:pos="5269"/>
              </w:tabs>
              <w:autoSpaceDE w:val="0"/>
              <w:autoSpaceDN w:val="0"/>
              <w:adjustRightInd w:val="0"/>
              <w:jc w:val="center"/>
              <w:outlineLvl w:val="2"/>
              <w:rPr>
                <w:sz w:val="20"/>
                <w:szCs w:val="20"/>
              </w:rPr>
            </w:pPr>
            <w:r w:rsidRPr="00AF55F2">
              <w:rPr>
                <w:sz w:val="20"/>
                <w:szCs w:val="20"/>
              </w:rPr>
              <w:t>1</w:t>
            </w:r>
          </w:p>
        </w:tc>
        <w:tc>
          <w:tcPr>
            <w:tcW w:w="2694" w:type="dxa"/>
            <w:tcBorders>
              <w:top w:val="single" w:sz="4" w:space="0" w:color="auto"/>
              <w:left w:val="single" w:sz="4" w:space="0" w:color="auto"/>
              <w:bottom w:val="single" w:sz="4" w:space="0" w:color="auto"/>
              <w:right w:val="single" w:sz="4" w:space="0" w:color="auto"/>
            </w:tcBorders>
          </w:tcPr>
          <w:p w14:paraId="26EE07D6" w14:textId="77777777" w:rsidR="002E14CB" w:rsidRPr="00AF55F2" w:rsidRDefault="002E14CB" w:rsidP="00C83C66">
            <w:pPr>
              <w:autoSpaceDE w:val="0"/>
              <w:autoSpaceDN w:val="0"/>
              <w:adjustRightInd w:val="0"/>
              <w:jc w:val="center"/>
              <w:outlineLvl w:val="2"/>
              <w:rPr>
                <w:sz w:val="20"/>
                <w:szCs w:val="20"/>
              </w:rPr>
            </w:pPr>
            <w:r w:rsidRPr="00AF55F2">
              <w:rPr>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14AF699F" w14:textId="77777777" w:rsidR="002E14CB" w:rsidRPr="00AF55F2" w:rsidRDefault="002E14CB" w:rsidP="00C83C66">
            <w:pPr>
              <w:autoSpaceDE w:val="0"/>
              <w:autoSpaceDN w:val="0"/>
              <w:adjustRightInd w:val="0"/>
              <w:jc w:val="center"/>
              <w:outlineLvl w:val="2"/>
              <w:rPr>
                <w:sz w:val="20"/>
                <w:szCs w:val="20"/>
              </w:rPr>
            </w:pPr>
            <w:r w:rsidRPr="00AF55F2">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2873BA2D" w14:textId="77777777" w:rsidR="002E14CB" w:rsidRPr="00AF55F2" w:rsidRDefault="002E14CB" w:rsidP="00C83C66">
            <w:pPr>
              <w:autoSpaceDE w:val="0"/>
              <w:autoSpaceDN w:val="0"/>
              <w:adjustRightInd w:val="0"/>
              <w:jc w:val="center"/>
              <w:outlineLvl w:val="2"/>
              <w:rPr>
                <w:sz w:val="20"/>
                <w:szCs w:val="20"/>
              </w:rPr>
            </w:pPr>
            <w:r w:rsidRPr="00AF55F2">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7ABA19C6" w14:textId="77777777" w:rsidR="002E14CB" w:rsidRPr="00AF55F2" w:rsidRDefault="002E14CB" w:rsidP="00C83C66">
            <w:pPr>
              <w:autoSpaceDE w:val="0"/>
              <w:autoSpaceDN w:val="0"/>
              <w:adjustRightInd w:val="0"/>
              <w:jc w:val="center"/>
              <w:outlineLvl w:val="2"/>
              <w:rPr>
                <w:sz w:val="20"/>
                <w:szCs w:val="20"/>
              </w:rPr>
            </w:pPr>
            <w:r w:rsidRPr="00AF55F2">
              <w:rPr>
                <w:sz w:val="20"/>
                <w:szCs w:val="20"/>
              </w:rPr>
              <w:t>5</w:t>
            </w:r>
          </w:p>
        </w:tc>
        <w:tc>
          <w:tcPr>
            <w:tcW w:w="1418" w:type="dxa"/>
            <w:gridSpan w:val="2"/>
            <w:tcBorders>
              <w:top w:val="single" w:sz="4" w:space="0" w:color="auto"/>
              <w:left w:val="single" w:sz="4" w:space="0" w:color="auto"/>
              <w:bottom w:val="single" w:sz="4" w:space="0" w:color="auto"/>
              <w:right w:val="single" w:sz="4" w:space="0" w:color="auto"/>
            </w:tcBorders>
          </w:tcPr>
          <w:p w14:paraId="507BC16E" w14:textId="77777777" w:rsidR="002E14CB" w:rsidRPr="00AF55F2" w:rsidRDefault="002E14CB" w:rsidP="00C83C66">
            <w:pPr>
              <w:autoSpaceDE w:val="0"/>
              <w:autoSpaceDN w:val="0"/>
              <w:adjustRightInd w:val="0"/>
              <w:jc w:val="center"/>
              <w:outlineLvl w:val="2"/>
              <w:rPr>
                <w:sz w:val="20"/>
                <w:szCs w:val="20"/>
              </w:rPr>
            </w:pPr>
            <w:r w:rsidRPr="00AF55F2">
              <w:rPr>
                <w:sz w:val="20"/>
                <w:szCs w:val="20"/>
              </w:rPr>
              <w:t>6</w:t>
            </w:r>
          </w:p>
        </w:tc>
        <w:tc>
          <w:tcPr>
            <w:tcW w:w="1275" w:type="dxa"/>
            <w:tcBorders>
              <w:top w:val="single" w:sz="4" w:space="0" w:color="auto"/>
              <w:left w:val="single" w:sz="4" w:space="0" w:color="auto"/>
              <w:bottom w:val="single" w:sz="4" w:space="0" w:color="auto"/>
              <w:right w:val="single" w:sz="4" w:space="0" w:color="auto"/>
            </w:tcBorders>
          </w:tcPr>
          <w:p w14:paraId="36B88695" w14:textId="77777777" w:rsidR="002E14CB" w:rsidRPr="00AF55F2" w:rsidRDefault="002E14CB" w:rsidP="00C83C66">
            <w:pPr>
              <w:autoSpaceDE w:val="0"/>
              <w:autoSpaceDN w:val="0"/>
              <w:adjustRightInd w:val="0"/>
              <w:jc w:val="center"/>
              <w:outlineLvl w:val="2"/>
              <w:rPr>
                <w:sz w:val="20"/>
                <w:szCs w:val="20"/>
              </w:rPr>
            </w:pPr>
            <w:r w:rsidRPr="00AF55F2">
              <w:rPr>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600FD200" w14:textId="77777777" w:rsidR="002E14CB" w:rsidRPr="00AF55F2" w:rsidRDefault="002E14CB" w:rsidP="00C83C66">
            <w:pPr>
              <w:autoSpaceDE w:val="0"/>
              <w:autoSpaceDN w:val="0"/>
              <w:adjustRightInd w:val="0"/>
              <w:jc w:val="center"/>
              <w:outlineLvl w:val="2"/>
              <w:rPr>
                <w:sz w:val="20"/>
                <w:szCs w:val="20"/>
              </w:rPr>
            </w:pPr>
            <w:r w:rsidRPr="00AF55F2">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59F83BF7" w14:textId="77777777" w:rsidR="002E14CB" w:rsidRPr="00AF55F2" w:rsidRDefault="002E14CB" w:rsidP="00C83C66">
            <w:pPr>
              <w:autoSpaceDE w:val="0"/>
              <w:autoSpaceDN w:val="0"/>
              <w:adjustRightInd w:val="0"/>
              <w:jc w:val="center"/>
              <w:outlineLvl w:val="2"/>
              <w:rPr>
                <w:sz w:val="20"/>
                <w:szCs w:val="20"/>
              </w:rPr>
            </w:pPr>
            <w:r w:rsidRPr="00AF55F2">
              <w:rPr>
                <w:sz w:val="20"/>
                <w:szCs w:val="20"/>
              </w:rPr>
              <w:t>9</w:t>
            </w:r>
          </w:p>
        </w:tc>
        <w:tc>
          <w:tcPr>
            <w:tcW w:w="992" w:type="dxa"/>
            <w:tcBorders>
              <w:top w:val="single" w:sz="4" w:space="0" w:color="auto"/>
              <w:left w:val="single" w:sz="4" w:space="0" w:color="auto"/>
              <w:bottom w:val="single" w:sz="4" w:space="0" w:color="auto"/>
              <w:right w:val="single" w:sz="4" w:space="0" w:color="auto"/>
            </w:tcBorders>
          </w:tcPr>
          <w:p w14:paraId="23215723" w14:textId="77777777" w:rsidR="002E14CB" w:rsidRPr="00AF55F2" w:rsidRDefault="002E14CB" w:rsidP="00C83C66">
            <w:pPr>
              <w:autoSpaceDE w:val="0"/>
              <w:autoSpaceDN w:val="0"/>
              <w:adjustRightInd w:val="0"/>
              <w:jc w:val="center"/>
              <w:outlineLvl w:val="2"/>
              <w:rPr>
                <w:sz w:val="20"/>
                <w:szCs w:val="20"/>
              </w:rPr>
            </w:pPr>
            <w:r w:rsidRPr="00AF55F2">
              <w:rPr>
                <w:sz w:val="20"/>
                <w:szCs w:val="20"/>
              </w:rPr>
              <w:t>10</w:t>
            </w:r>
          </w:p>
        </w:tc>
      </w:tr>
      <w:tr w:rsidR="002E14CB" w:rsidRPr="00AF55F2" w14:paraId="34509B28" w14:textId="77777777" w:rsidTr="00AF55F2">
        <w:tc>
          <w:tcPr>
            <w:tcW w:w="679" w:type="dxa"/>
            <w:tcBorders>
              <w:top w:val="single" w:sz="4" w:space="0" w:color="auto"/>
            </w:tcBorders>
          </w:tcPr>
          <w:p w14:paraId="3837C817" w14:textId="77777777" w:rsidR="002E14CB" w:rsidRPr="00AF55F2" w:rsidRDefault="002E14CB" w:rsidP="00C83C66">
            <w:pPr>
              <w:tabs>
                <w:tab w:val="left" w:pos="5269"/>
              </w:tabs>
              <w:autoSpaceDE w:val="0"/>
              <w:autoSpaceDN w:val="0"/>
              <w:adjustRightInd w:val="0"/>
              <w:jc w:val="center"/>
              <w:outlineLvl w:val="2"/>
              <w:rPr>
                <w:sz w:val="20"/>
                <w:szCs w:val="20"/>
              </w:rPr>
            </w:pPr>
          </w:p>
        </w:tc>
        <w:tc>
          <w:tcPr>
            <w:tcW w:w="2694" w:type="dxa"/>
            <w:tcBorders>
              <w:top w:val="single" w:sz="4" w:space="0" w:color="auto"/>
            </w:tcBorders>
          </w:tcPr>
          <w:p w14:paraId="4F03F70B" w14:textId="77777777" w:rsidR="002E14CB" w:rsidRPr="00AF55F2" w:rsidRDefault="002E14CB" w:rsidP="00C83C66">
            <w:pPr>
              <w:autoSpaceDE w:val="0"/>
              <w:autoSpaceDN w:val="0"/>
              <w:adjustRightInd w:val="0"/>
              <w:jc w:val="both"/>
              <w:outlineLvl w:val="2"/>
              <w:rPr>
                <w:sz w:val="20"/>
                <w:szCs w:val="20"/>
              </w:rPr>
            </w:pPr>
          </w:p>
        </w:tc>
        <w:tc>
          <w:tcPr>
            <w:tcW w:w="2268" w:type="dxa"/>
            <w:tcBorders>
              <w:top w:val="single" w:sz="4" w:space="0" w:color="auto"/>
            </w:tcBorders>
          </w:tcPr>
          <w:p w14:paraId="66292EEB" w14:textId="77777777" w:rsidR="002E14CB" w:rsidRPr="00AF55F2" w:rsidRDefault="002E14CB" w:rsidP="00C83C66">
            <w:pPr>
              <w:autoSpaceDE w:val="0"/>
              <w:autoSpaceDN w:val="0"/>
              <w:adjustRightInd w:val="0"/>
              <w:ind w:left="12"/>
              <w:jc w:val="both"/>
              <w:outlineLvl w:val="2"/>
              <w:rPr>
                <w:sz w:val="20"/>
                <w:szCs w:val="20"/>
              </w:rPr>
            </w:pPr>
          </w:p>
        </w:tc>
        <w:tc>
          <w:tcPr>
            <w:tcW w:w="1134" w:type="dxa"/>
            <w:tcBorders>
              <w:top w:val="single" w:sz="4" w:space="0" w:color="auto"/>
            </w:tcBorders>
            <w:shd w:val="clear" w:color="auto" w:fill="auto"/>
          </w:tcPr>
          <w:p w14:paraId="54F9E9FA" w14:textId="77777777" w:rsidR="002E14CB" w:rsidRPr="00AF55F2" w:rsidRDefault="002E14CB" w:rsidP="00C83C66">
            <w:pPr>
              <w:jc w:val="center"/>
              <w:rPr>
                <w:sz w:val="20"/>
                <w:szCs w:val="20"/>
              </w:rPr>
            </w:pPr>
          </w:p>
        </w:tc>
        <w:tc>
          <w:tcPr>
            <w:tcW w:w="1276" w:type="dxa"/>
            <w:tcBorders>
              <w:top w:val="single" w:sz="4" w:space="0" w:color="auto"/>
            </w:tcBorders>
            <w:shd w:val="clear" w:color="auto" w:fill="auto"/>
          </w:tcPr>
          <w:p w14:paraId="1291F849" w14:textId="77777777" w:rsidR="002E14CB" w:rsidRPr="00AF55F2" w:rsidRDefault="002E14CB" w:rsidP="00C83C66">
            <w:pPr>
              <w:jc w:val="center"/>
              <w:rPr>
                <w:sz w:val="20"/>
                <w:szCs w:val="20"/>
              </w:rPr>
            </w:pPr>
          </w:p>
        </w:tc>
        <w:tc>
          <w:tcPr>
            <w:tcW w:w="1276" w:type="dxa"/>
            <w:tcBorders>
              <w:top w:val="single" w:sz="4" w:space="0" w:color="auto"/>
            </w:tcBorders>
            <w:shd w:val="clear" w:color="auto" w:fill="auto"/>
          </w:tcPr>
          <w:p w14:paraId="04EEC18B" w14:textId="77777777" w:rsidR="002E14CB" w:rsidRPr="00AF55F2" w:rsidRDefault="002E14CB" w:rsidP="00C83C66">
            <w:pPr>
              <w:jc w:val="center"/>
              <w:rPr>
                <w:sz w:val="20"/>
                <w:szCs w:val="20"/>
              </w:rPr>
            </w:pPr>
          </w:p>
        </w:tc>
        <w:tc>
          <w:tcPr>
            <w:tcW w:w="1417" w:type="dxa"/>
            <w:gridSpan w:val="2"/>
            <w:tcBorders>
              <w:top w:val="single" w:sz="4" w:space="0" w:color="auto"/>
            </w:tcBorders>
            <w:shd w:val="clear" w:color="auto" w:fill="auto"/>
          </w:tcPr>
          <w:p w14:paraId="5683ADBD" w14:textId="77777777" w:rsidR="002E14CB" w:rsidRPr="00AF55F2" w:rsidRDefault="002E14CB" w:rsidP="00C83C66">
            <w:pPr>
              <w:jc w:val="center"/>
              <w:rPr>
                <w:sz w:val="20"/>
                <w:szCs w:val="20"/>
              </w:rPr>
            </w:pPr>
          </w:p>
        </w:tc>
        <w:tc>
          <w:tcPr>
            <w:tcW w:w="1418" w:type="dxa"/>
            <w:tcBorders>
              <w:top w:val="single" w:sz="4" w:space="0" w:color="auto"/>
            </w:tcBorders>
          </w:tcPr>
          <w:p w14:paraId="14AD0700" w14:textId="77777777" w:rsidR="002E14CB" w:rsidRPr="00AF55F2" w:rsidRDefault="002E14CB" w:rsidP="00C83C66">
            <w:pPr>
              <w:jc w:val="center"/>
              <w:rPr>
                <w:sz w:val="20"/>
                <w:szCs w:val="20"/>
              </w:rPr>
            </w:pPr>
          </w:p>
        </w:tc>
        <w:tc>
          <w:tcPr>
            <w:tcW w:w="1134" w:type="dxa"/>
            <w:tcBorders>
              <w:top w:val="single" w:sz="4" w:space="0" w:color="auto"/>
            </w:tcBorders>
            <w:shd w:val="clear" w:color="auto" w:fill="auto"/>
          </w:tcPr>
          <w:p w14:paraId="4CF24E96" w14:textId="77777777" w:rsidR="002E14CB" w:rsidRPr="00AF55F2" w:rsidRDefault="002E14CB" w:rsidP="00C83C66">
            <w:pPr>
              <w:jc w:val="center"/>
              <w:rPr>
                <w:sz w:val="20"/>
                <w:szCs w:val="20"/>
              </w:rPr>
            </w:pPr>
          </w:p>
        </w:tc>
        <w:tc>
          <w:tcPr>
            <w:tcW w:w="992" w:type="dxa"/>
            <w:tcBorders>
              <w:top w:val="single" w:sz="4" w:space="0" w:color="auto"/>
            </w:tcBorders>
          </w:tcPr>
          <w:p w14:paraId="06BDA431" w14:textId="77777777" w:rsidR="002E14CB" w:rsidRPr="00AF55F2" w:rsidRDefault="002E14CB" w:rsidP="00C83C66">
            <w:pPr>
              <w:jc w:val="center"/>
              <w:rPr>
                <w:sz w:val="20"/>
                <w:szCs w:val="20"/>
              </w:rPr>
            </w:pPr>
          </w:p>
        </w:tc>
      </w:tr>
      <w:tr w:rsidR="002E14CB" w:rsidRPr="00AF55F2" w14:paraId="50198BFA" w14:textId="77777777" w:rsidTr="00AF55F2">
        <w:tc>
          <w:tcPr>
            <w:tcW w:w="679" w:type="dxa"/>
          </w:tcPr>
          <w:p w14:paraId="135D1F95" w14:textId="77777777" w:rsidR="002E14CB" w:rsidRPr="00AF55F2" w:rsidRDefault="002E14CB" w:rsidP="00C83C66">
            <w:pPr>
              <w:tabs>
                <w:tab w:val="left" w:pos="5269"/>
              </w:tabs>
              <w:autoSpaceDE w:val="0"/>
              <w:autoSpaceDN w:val="0"/>
              <w:adjustRightInd w:val="0"/>
              <w:jc w:val="center"/>
              <w:outlineLvl w:val="2"/>
              <w:rPr>
                <w:sz w:val="20"/>
                <w:szCs w:val="20"/>
              </w:rPr>
            </w:pPr>
            <w:r w:rsidRPr="00AF55F2">
              <w:rPr>
                <w:sz w:val="20"/>
                <w:szCs w:val="20"/>
              </w:rPr>
              <w:t>1.</w:t>
            </w:r>
          </w:p>
        </w:tc>
        <w:tc>
          <w:tcPr>
            <w:tcW w:w="2694" w:type="dxa"/>
          </w:tcPr>
          <w:p w14:paraId="769146A1" w14:textId="77777777" w:rsidR="002E14CB" w:rsidRPr="00AF55F2" w:rsidRDefault="002E14CB" w:rsidP="00C83C66">
            <w:pPr>
              <w:autoSpaceDE w:val="0"/>
              <w:autoSpaceDN w:val="0"/>
              <w:adjustRightInd w:val="0"/>
              <w:jc w:val="both"/>
              <w:outlineLvl w:val="2"/>
              <w:rPr>
                <w:spacing w:val="-4"/>
                <w:sz w:val="20"/>
                <w:szCs w:val="20"/>
              </w:rPr>
            </w:pPr>
            <w:r w:rsidRPr="00AF55F2">
              <w:rPr>
                <w:sz w:val="20"/>
                <w:szCs w:val="20"/>
              </w:rPr>
              <w:t xml:space="preserve">Финансовое обеспечение </w:t>
            </w:r>
            <w:r w:rsidRPr="00AF55F2">
              <w:rPr>
                <w:spacing w:val="-4"/>
                <w:sz w:val="20"/>
                <w:szCs w:val="20"/>
              </w:rPr>
              <w:t>благоустройства общественных территорий, в рамках иных государственных программ Ставропольского края и муниципальных программ Предгорного муниципального округа Ставропольского края</w:t>
            </w:r>
          </w:p>
        </w:tc>
        <w:tc>
          <w:tcPr>
            <w:tcW w:w="2268" w:type="dxa"/>
          </w:tcPr>
          <w:p w14:paraId="3E4F94D6" w14:textId="77777777" w:rsidR="002E14CB" w:rsidRPr="00AF55F2" w:rsidRDefault="002E14CB" w:rsidP="00C83C66">
            <w:pPr>
              <w:autoSpaceDE w:val="0"/>
              <w:autoSpaceDN w:val="0"/>
              <w:adjustRightInd w:val="0"/>
              <w:ind w:left="12"/>
              <w:jc w:val="both"/>
              <w:outlineLvl w:val="2"/>
              <w:rPr>
                <w:sz w:val="20"/>
                <w:szCs w:val="20"/>
              </w:rPr>
            </w:pPr>
          </w:p>
        </w:tc>
        <w:tc>
          <w:tcPr>
            <w:tcW w:w="1134" w:type="dxa"/>
            <w:shd w:val="clear" w:color="auto" w:fill="auto"/>
          </w:tcPr>
          <w:p w14:paraId="0E0DA372" w14:textId="77777777" w:rsidR="002E14CB" w:rsidRPr="00AF55F2" w:rsidRDefault="002E14CB" w:rsidP="00C83C66">
            <w:pPr>
              <w:jc w:val="center"/>
              <w:rPr>
                <w:sz w:val="20"/>
                <w:szCs w:val="20"/>
              </w:rPr>
            </w:pPr>
            <w:r w:rsidRPr="00AF55F2">
              <w:rPr>
                <w:sz w:val="20"/>
                <w:szCs w:val="20"/>
              </w:rPr>
              <w:t>0,00</w:t>
            </w:r>
          </w:p>
        </w:tc>
        <w:tc>
          <w:tcPr>
            <w:tcW w:w="1276" w:type="dxa"/>
            <w:shd w:val="clear" w:color="auto" w:fill="auto"/>
          </w:tcPr>
          <w:p w14:paraId="3C440DC1" w14:textId="77777777" w:rsidR="002E14CB" w:rsidRPr="00AF55F2" w:rsidRDefault="002E14CB" w:rsidP="00C83C66">
            <w:pPr>
              <w:jc w:val="right"/>
              <w:rPr>
                <w:sz w:val="20"/>
                <w:szCs w:val="20"/>
              </w:rPr>
            </w:pPr>
            <w:r w:rsidRPr="00AF55F2">
              <w:rPr>
                <w:sz w:val="20"/>
                <w:szCs w:val="20"/>
              </w:rPr>
              <w:t>12 794,79</w:t>
            </w:r>
          </w:p>
        </w:tc>
        <w:tc>
          <w:tcPr>
            <w:tcW w:w="1276" w:type="dxa"/>
            <w:shd w:val="clear" w:color="auto" w:fill="auto"/>
          </w:tcPr>
          <w:p w14:paraId="19D06794" w14:textId="77777777" w:rsidR="002E14CB" w:rsidRPr="00AF55F2" w:rsidRDefault="002E14CB" w:rsidP="00C83C66">
            <w:pPr>
              <w:jc w:val="center"/>
              <w:rPr>
                <w:sz w:val="20"/>
                <w:szCs w:val="20"/>
              </w:rPr>
            </w:pPr>
            <w:r w:rsidRPr="00AF55F2">
              <w:rPr>
                <w:sz w:val="20"/>
                <w:szCs w:val="20"/>
              </w:rPr>
              <w:t>31 110,84</w:t>
            </w:r>
          </w:p>
        </w:tc>
        <w:tc>
          <w:tcPr>
            <w:tcW w:w="1417" w:type="dxa"/>
            <w:gridSpan w:val="2"/>
            <w:shd w:val="clear" w:color="auto" w:fill="auto"/>
          </w:tcPr>
          <w:p w14:paraId="6B2250A9" w14:textId="77777777" w:rsidR="002E14CB" w:rsidRPr="00AF55F2" w:rsidRDefault="002E14CB" w:rsidP="00C83C66">
            <w:pPr>
              <w:jc w:val="center"/>
              <w:rPr>
                <w:sz w:val="20"/>
                <w:szCs w:val="20"/>
              </w:rPr>
            </w:pPr>
            <w:r w:rsidRPr="00AF55F2">
              <w:rPr>
                <w:sz w:val="20"/>
                <w:szCs w:val="20"/>
              </w:rPr>
              <w:t>14 764,75</w:t>
            </w:r>
          </w:p>
        </w:tc>
        <w:tc>
          <w:tcPr>
            <w:tcW w:w="1418" w:type="dxa"/>
          </w:tcPr>
          <w:p w14:paraId="1E7D5091" w14:textId="77777777" w:rsidR="002E14CB" w:rsidRPr="00AF55F2" w:rsidRDefault="00DB434F" w:rsidP="00C83C66">
            <w:pPr>
              <w:jc w:val="center"/>
              <w:rPr>
                <w:sz w:val="20"/>
                <w:szCs w:val="20"/>
              </w:rPr>
            </w:pPr>
            <w:r w:rsidRPr="00AF55F2">
              <w:rPr>
                <w:sz w:val="20"/>
                <w:szCs w:val="20"/>
              </w:rPr>
              <w:t>11 763,55</w:t>
            </w:r>
          </w:p>
        </w:tc>
        <w:tc>
          <w:tcPr>
            <w:tcW w:w="1134" w:type="dxa"/>
            <w:shd w:val="clear" w:color="auto" w:fill="auto"/>
          </w:tcPr>
          <w:p w14:paraId="4888972D" w14:textId="77777777" w:rsidR="002E14CB" w:rsidRPr="00AF55F2" w:rsidRDefault="002E14CB" w:rsidP="00C83C66">
            <w:pPr>
              <w:jc w:val="center"/>
              <w:rPr>
                <w:sz w:val="20"/>
                <w:szCs w:val="20"/>
              </w:rPr>
            </w:pPr>
            <w:r w:rsidRPr="00AF55F2">
              <w:rPr>
                <w:sz w:val="20"/>
                <w:szCs w:val="20"/>
              </w:rPr>
              <w:t>0,00</w:t>
            </w:r>
          </w:p>
        </w:tc>
        <w:tc>
          <w:tcPr>
            <w:tcW w:w="992" w:type="dxa"/>
          </w:tcPr>
          <w:p w14:paraId="3B1C84A5" w14:textId="77777777" w:rsidR="002E14CB" w:rsidRPr="00AF55F2" w:rsidRDefault="002E14CB" w:rsidP="00C83C66">
            <w:pPr>
              <w:jc w:val="center"/>
              <w:rPr>
                <w:sz w:val="20"/>
                <w:szCs w:val="20"/>
              </w:rPr>
            </w:pPr>
            <w:r w:rsidRPr="00AF55F2">
              <w:rPr>
                <w:sz w:val="20"/>
                <w:szCs w:val="20"/>
              </w:rPr>
              <w:t>0,00</w:t>
            </w:r>
          </w:p>
        </w:tc>
      </w:tr>
      <w:tr w:rsidR="002E14CB" w:rsidRPr="00AF55F2" w14:paraId="71257254" w14:textId="77777777" w:rsidTr="00AF55F2">
        <w:tc>
          <w:tcPr>
            <w:tcW w:w="679" w:type="dxa"/>
          </w:tcPr>
          <w:p w14:paraId="7F1BCE15" w14:textId="77777777" w:rsidR="002E14CB" w:rsidRPr="00AF55F2" w:rsidRDefault="002E14CB" w:rsidP="00C83C66">
            <w:pPr>
              <w:tabs>
                <w:tab w:val="left" w:pos="5269"/>
              </w:tabs>
              <w:autoSpaceDE w:val="0"/>
              <w:autoSpaceDN w:val="0"/>
              <w:adjustRightInd w:val="0"/>
              <w:jc w:val="center"/>
              <w:outlineLvl w:val="2"/>
              <w:rPr>
                <w:sz w:val="20"/>
                <w:szCs w:val="20"/>
              </w:rPr>
            </w:pPr>
          </w:p>
        </w:tc>
        <w:tc>
          <w:tcPr>
            <w:tcW w:w="2694" w:type="dxa"/>
          </w:tcPr>
          <w:p w14:paraId="68BDFAC8" w14:textId="77777777" w:rsidR="002E14CB" w:rsidRPr="00AF55F2" w:rsidRDefault="002E14CB" w:rsidP="00C83C66">
            <w:pPr>
              <w:autoSpaceDE w:val="0"/>
              <w:autoSpaceDN w:val="0"/>
              <w:adjustRightInd w:val="0"/>
              <w:jc w:val="both"/>
              <w:outlineLvl w:val="2"/>
              <w:rPr>
                <w:sz w:val="20"/>
                <w:szCs w:val="20"/>
              </w:rPr>
            </w:pPr>
          </w:p>
        </w:tc>
        <w:tc>
          <w:tcPr>
            <w:tcW w:w="2268" w:type="dxa"/>
          </w:tcPr>
          <w:p w14:paraId="5B4AADEF" w14:textId="77777777" w:rsidR="002E14CB" w:rsidRPr="00AF55F2" w:rsidRDefault="002E14CB" w:rsidP="00C83C66">
            <w:pPr>
              <w:autoSpaceDE w:val="0"/>
              <w:autoSpaceDN w:val="0"/>
              <w:adjustRightInd w:val="0"/>
              <w:spacing w:line="235" w:lineRule="auto"/>
              <w:ind w:left="12"/>
              <w:jc w:val="both"/>
              <w:outlineLvl w:val="2"/>
              <w:rPr>
                <w:sz w:val="20"/>
                <w:szCs w:val="20"/>
              </w:rPr>
            </w:pPr>
            <w:r w:rsidRPr="00AF55F2">
              <w:rPr>
                <w:sz w:val="20"/>
                <w:szCs w:val="20"/>
              </w:rPr>
              <w:t>краевой бюджет</w:t>
            </w:r>
          </w:p>
          <w:p w14:paraId="5AFF9D83" w14:textId="77777777" w:rsidR="002E14CB" w:rsidRPr="00AF55F2" w:rsidRDefault="002E14CB" w:rsidP="00C83C66">
            <w:pPr>
              <w:autoSpaceDE w:val="0"/>
              <w:autoSpaceDN w:val="0"/>
              <w:adjustRightInd w:val="0"/>
              <w:spacing w:line="235" w:lineRule="auto"/>
              <w:jc w:val="both"/>
              <w:outlineLvl w:val="2"/>
              <w:rPr>
                <w:sz w:val="20"/>
                <w:szCs w:val="20"/>
              </w:rPr>
            </w:pPr>
          </w:p>
        </w:tc>
        <w:tc>
          <w:tcPr>
            <w:tcW w:w="1134" w:type="dxa"/>
            <w:shd w:val="clear" w:color="auto" w:fill="auto"/>
          </w:tcPr>
          <w:p w14:paraId="1B4A95D1" w14:textId="77777777" w:rsidR="002E14CB" w:rsidRPr="00AF55F2" w:rsidRDefault="002E14CB" w:rsidP="00C83C66">
            <w:pPr>
              <w:jc w:val="center"/>
              <w:rPr>
                <w:sz w:val="20"/>
                <w:szCs w:val="20"/>
              </w:rPr>
            </w:pPr>
            <w:r w:rsidRPr="00AF55F2">
              <w:rPr>
                <w:sz w:val="20"/>
                <w:szCs w:val="20"/>
              </w:rPr>
              <w:t>0,00</w:t>
            </w:r>
          </w:p>
        </w:tc>
        <w:tc>
          <w:tcPr>
            <w:tcW w:w="1276" w:type="dxa"/>
            <w:shd w:val="clear" w:color="auto" w:fill="auto"/>
          </w:tcPr>
          <w:p w14:paraId="176223A2" w14:textId="77777777" w:rsidR="002E14CB" w:rsidRPr="00AF55F2" w:rsidRDefault="002E14CB" w:rsidP="00C83C66">
            <w:pPr>
              <w:jc w:val="right"/>
              <w:rPr>
                <w:sz w:val="20"/>
                <w:szCs w:val="20"/>
              </w:rPr>
            </w:pPr>
            <w:r w:rsidRPr="00AF55F2">
              <w:rPr>
                <w:sz w:val="20"/>
                <w:szCs w:val="20"/>
              </w:rPr>
              <w:t>8 472,71</w:t>
            </w:r>
          </w:p>
        </w:tc>
        <w:tc>
          <w:tcPr>
            <w:tcW w:w="1276" w:type="dxa"/>
            <w:shd w:val="clear" w:color="auto" w:fill="auto"/>
          </w:tcPr>
          <w:p w14:paraId="2AFDB3E0" w14:textId="77777777" w:rsidR="002E14CB" w:rsidRPr="00AF55F2" w:rsidRDefault="002E14CB" w:rsidP="00C83C66">
            <w:pPr>
              <w:jc w:val="center"/>
              <w:rPr>
                <w:sz w:val="20"/>
                <w:szCs w:val="20"/>
              </w:rPr>
            </w:pPr>
            <w:r w:rsidRPr="00AF55F2">
              <w:rPr>
                <w:sz w:val="20"/>
                <w:szCs w:val="20"/>
              </w:rPr>
              <w:t>17 099,75</w:t>
            </w:r>
          </w:p>
        </w:tc>
        <w:tc>
          <w:tcPr>
            <w:tcW w:w="1417" w:type="dxa"/>
            <w:gridSpan w:val="2"/>
            <w:shd w:val="clear" w:color="auto" w:fill="auto"/>
          </w:tcPr>
          <w:p w14:paraId="61EA70CA" w14:textId="77777777" w:rsidR="002E14CB" w:rsidRPr="00AF55F2" w:rsidRDefault="002E14CB" w:rsidP="00C83C66">
            <w:pPr>
              <w:jc w:val="center"/>
              <w:rPr>
                <w:sz w:val="20"/>
                <w:szCs w:val="20"/>
              </w:rPr>
            </w:pPr>
            <w:r w:rsidRPr="00AF55F2">
              <w:rPr>
                <w:sz w:val="20"/>
                <w:szCs w:val="20"/>
              </w:rPr>
              <w:t>9 637,41</w:t>
            </w:r>
          </w:p>
        </w:tc>
        <w:tc>
          <w:tcPr>
            <w:tcW w:w="1418" w:type="dxa"/>
          </w:tcPr>
          <w:p w14:paraId="79F5DC1B" w14:textId="77777777" w:rsidR="002E14CB" w:rsidRPr="00AF55F2" w:rsidRDefault="00DB434F" w:rsidP="00C83C66">
            <w:pPr>
              <w:jc w:val="center"/>
              <w:rPr>
                <w:sz w:val="20"/>
                <w:szCs w:val="20"/>
              </w:rPr>
            </w:pPr>
            <w:r w:rsidRPr="00AF55F2">
              <w:rPr>
                <w:sz w:val="20"/>
                <w:szCs w:val="20"/>
              </w:rPr>
              <w:t>7 378,15</w:t>
            </w:r>
          </w:p>
        </w:tc>
        <w:tc>
          <w:tcPr>
            <w:tcW w:w="1134" w:type="dxa"/>
            <w:shd w:val="clear" w:color="auto" w:fill="auto"/>
          </w:tcPr>
          <w:p w14:paraId="6809F922" w14:textId="77777777" w:rsidR="002E14CB" w:rsidRPr="00AF55F2" w:rsidRDefault="002E14CB" w:rsidP="00C83C66">
            <w:pPr>
              <w:jc w:val="center"/>
              <w:rPr>
                <w:sz w:val="20"/>
                <w:szCs w:val="20"/>
              </w:rPr>
            </w:pPr>
            <w:r w:rsidRPr="00AF55F2">
              <w:rPr>
                <w:sz w:val="20"/>
                <w:szCs w:val="20"/>
              </w:rPr>
              <w:t>0,00</w:t>
            </w:r>
          </w:p>
        </w:tc>
        <w:tc>
          <w:tcPr>
            <w:tcW w:w="992" w:type="dxa"/>
          </w:tcPr>
          <w:p w14:paraId="61A77AF8" w14:textId="77777777" w:rsidR="002E14CB" w:rsidRPr="00AF55F2" w:rsidRDefault="002E14CB" w:rsidP="00C83C66">
            <w:pPr>
              <w:jc w:val="center"/>
              <w:rPr>
                <w:sz w:val="20"/>
                <w:szCs w:val="20"/>
              </w:rPr>
            </w:pPr>
            <w:r w:rsidRPr="00AF55F2">
              <w:rPr>
                <w:sz w:val="20"/>
                <w:szCs w:val="20"/>
              </w:rPr>
              <w:t>0,00</w:t>
            </w:r>
          </w:p>
        </w:tc>
      </w:tr>
      <w:tr w:rsidR="002E14CB" w:rsidRPr="00AF55F2" w14:paraId="63F7BB5A" w14:textId="77777777" w:rsidTr="00AF55F2">
        <w:tc>
          <w:tcPr>
            <w:tcW w:w="679" w:type="dxa"/>
          </w:tcPr>
          <w:p w14:paraId="449FF27B" w14:textId="77777777" w:rsidR="002E14CB" w:rsidRPr="00AF55F2" w:rsidRDefault="002E14CB" w:rsidP="00C83C66">
            <w:pPr>
              <w:tabs>
                <w:tab w:val="left" w:pos="5269"/>
              </w:tabs>
              <w:autoSpaceDE w:val="0"/>
              <w:autoSpaceDN w:val="0"/>
              <w:adjustRightInd w:val="0"/>
              <w:jc w:val="center"/>
              <w:outlineLvl w:val="2"/>
              <w:rPr>
                <w:sz w:val="20"/>
                <w:szCs w:val="20"/>
              </w:rPr>
            </w:pPr>
          </w:p>
        </w:tc>
        <w:tc>
          <w:tcPr>
            <w:tcW w:w="2694" w:type="dxa"/>
          </w:tcPr>
          <w:p w14:paraId="47263D2A" w14:textId="77777777" w:rsidR="002E14CB" w:rsidRPr="00AF55F2" w:rsidRDefault="002E14CB" w:rsidP="00C83C66">
            <w:pPr>
              <w:autoSpaceDE w:val="0"/>
              <w:autoSpaceDN w:val="0"/>
              <w:adjustRightInd w:val="0"/>
              <w:jc w:val="both"/>
              <w:outlineLvl w:val="2"/>
              <w:rPr>
                <w:sz w:val="20"/>
                <w:szCs w:val="20"/>
              </w:rPr>
            </w:pPr>
          </w:p>
        </w:tc>
        <w:tc>
          <w:tcPr>
            <w:tcW w:w="2268" w:type="dxa"/>
          </w:tcPr>
          <w:p w14:paraId="21053DFD" w14:textId="77777777" w:rsidR="002E14CB" w:rsidRPr="00AF55F2" w:rsidRDefault="002E14CB" w:rsidP="00C83C66">
            <w:pPr>
              <w:autoSpaceDE w:val="0"/>
              <w:autoSpaceDN w:val="0"/>
              <w:adjustRightInd w:val="0"/>
              <w:spacing w:line="235" w:lineRule="auto"/>
              <w:ind w:left="12"/>
              <w:jc w:val="both"/>
              <w:outlineLvl w:val="2"/>
              <w:rPr>
                <w:sz w:val="20"/>
                <w:szCs w:val="20"/>
              </w:rPr>
            </w:pPr>
            <w:r w:rsidRPr="00AF55F2">
              <w:rPr>
                <w:sz w:val="20"/>
                <w:szCs w:val="20"/>
              </w:rPr>
              <w:t>средства местных бюджетов</w:t>
            </w:r>
          </w:p>
        </w:tc>
        <w:tc>
          <w:tcPr>
            <w:tcW w:w="1134" w:type="dxa"/>
            <w:shd w:val="clear" w:color="auto" w:fill="auto"/>
          </w:tcPr>
          <w:p w14:paraId="6127E28F" w14:textId="77777777" w:rsidR="002E14CB" w:rsidRPr="00AF55F2" w:rsidRDefault="002E14CB" w:rsidP="00C83C66">
            <w:pPr>
              <w:jc w:val="center"/>
              <w:rPr>
                <w:sz w:val="20"/>
                <w:szCs w:val="20"/>
              </w:rPr>
            </w:pPr>
            <w:r w:rsidRPr="00AF55F2">
              <w:rPr>
                <w:sz w:val="20"/>
                <w:szCs w:val="20"/>
              </w:rPr>
              <w:t>0,00</w:t>
            </w:r>
          </w:p>
        </w:tc>
        <w:tc>
          <w:tcPr>
            <w:tcW w:w="1276" w:type="dxa"/>
            <w:shd w:val="clear" w:color="auto" w:fill="auto"/>
          </w:tcPr>
          <w:p w14:paraId="522B6502" w14:textId="77777777" w:rsidR="002E14CB" w:rsidRPr="00AF55F2" w:rsidRDefault="002E14CB" w:rsidP="00C83C66">
            <w:pPr>
              <w:jc w:val="right"/>
              <w:rPr>
                <w:sz w:val="20"/>
                <w:szCs w:val="20"/>
              </w:rPr>
            </w:pPr>
            <w:r w:rsidRPr="00AF55F2">
              <w:rPr>
                <w:sz w:val="20"/>
                <w:szCs w:val="20"/>
              </w:rPr>
              <w:t>2 911,48</w:t>
            </w:r>
          </w:p>
        </w:tc>
        <w:tc>
          <w:tcPr>
            <w:tcW w:w="1276" w:type="dxa"/>
            <w:shd w:val="clear" w:color="auto" w:fill="auto"/>
          </w:tcPr>
          <w:p w14:paraId="65CEEE7E" w14:textId="77777777" w:rsidR="002E14CB" w:rsidRPr="00AF55F2" w:rsidRDefault="002E14CB" w:rsidP="00C83C66">
            <w:pPr>
              <w:jc w:val="center"/>
              <w:rPr>
                <w:sz w:val="20"/>
                <w:szCs w:val="20"/>
              </w:rPr>
            </w:pPr>
            <w:r w:rsidRPr="00AF55F2">
              <w:rPr>
                <w:sz w:val="20"/>
                <w:szCs w:val="20"/>
              </w:rPr>
              <w:t>10 154,96</w:t>
            </w:r>
          </w:p>
        </w:tc>
        <w:tc>
          <w:tcPr>
            <w:tcW w:w="1417" w:type="dxa"/>
            <w:gridSpan w:val="2"/>
            <w:shd w:val="clear" w:color="auto" w:fill="auto"/>
          </w:tcPr>
          <w:p w14:paraId="4EA03FC6" w14:textId="77777777" w:rsidR="002E14CB" w:rsidRPr="00AF55F2" w:rsidRDefault="002E14CB" w:rsidP="00C83C66">
            <w:pPr>
              <w:jc w:val="center"/>
              <w:rPr>
                <w:sz w:val="20"/>
                <w:szCs w:val="20"/>
              </w:rPr>
            </w:pPr>
            <w:r w:rsidRPr="00AF55F2">
              <w:rPr>
                <w:sz w:val="20"/>
                <w:szCs w:val="20"/>
              </w:rPr>
              <w:t>3 561,84</w:t>
            </w:r>
          </w:p>
        </w:tc>
        <w:tc>
          <w:tcPr>
            <w:tcW w:w="1418" w:type="dxa"/>
          </w:tcPr>
          <w:p w14:paraId="74BB6D43" w14:textId="77777777" w:rsidR="002E14CB" w:rsidRPr="00AF55F2" w:rsidRDefault="00DB434F" w:rsidP="00C83C66">
            <w:pPr>
              <w:jc w:val="center"/>
              <w:rPr>
                <w:sz w:val="20"/>
                <w:szCs w:val="20"/>
              </w:rPr>
            </w:pPr>
            <w:r w:rsidRPr="00AF55F2">
              <w:rPr>
                <w:sz w:val="20"/>
                <w:szCs w:val="20"/>
              </w:rPr>
              <w:t>3 269,85</w:t>
            </w:r>
          </w:p>
        </w:tc>
        <w:tc>
          <w:tcPr>
            <w:tcW w:w="1134" w:type="dxa"/>
            <w:shd w:val="clear" w:color="auto" w:fill="auto"/>
          </w:tcPr>
          <w:p w14:paraId="555B977A" w14:textId="77777777" w:rsidR="002E14CB" w:rsidRPr="00AF55F2" w:rsidRDefault="002E14CB" w:rsidP="00C83C66">
            <w:pPr>
              <w:jc w:val="center"/>
              <w:rPr>
                <w:sz w:val="20"/>
                <w:szCs w:val="20"/>
              </w:rPr>
            </w:pPr>
            <w:r w:rsidRPr="00AF55F2">
              <w:rPr>
                <w:sz w:val="20"/>
                <w:szCs w:val="20"/>
              </w:rPr>
              <w:t>0,00</w:t>
            </w:r>
          </w:p>
        </w:tc>
        <w:tc>
          <w:tcPr>
            <w:tcW w:w="992" w:type="dxa"/>
          </w:tcPr>
          <w:p w14:paraId="35CF1224" w14:textId="77777777" w:rsidR="002E14CB" w:rsidRPr="00AF55F2" w:rsidRDefault="002E14CB" w:rsidP="00C83C66">
            <w:pPr>
              <w:jc w:val="center"/>
              <w:rPr>
                <w:sz w:val="20"/>
                <w:szCs w:val="20"/>
              </w:rPr>
            </w:pPr>
            <w:r w:rsidRPr="00AF55F2">
              <w:rPr>
                <w:sz w:val="20"/>
                <w:szCs w:val="20"/>
              </w:rPr>
              <w:t>0,00</w:t>
            </w:r>
          </w:p>
        </w:tc>
      </w:tr>
      <w:tr w:rsidR="002E14CB" w:rsidRPr="00AF55F2" w14:paraId="2ED76AE4" w14:textId="77777777" w:rsidTr="00AF55F2">
        <w:tc>
          <w:tcPr>
            <w:tcW w:w="679" w:type="dxa"/>
          </w:tcPr>
          <w:p w14:paraId="31DB6874" w14:textId="77777777" w:rsidR="002E14CB" w:rsidRPr="00AF55F2" w:rsidRDefault="002E14CB" w:rsidP="00C83C66">
            <w:pPr>
              <w:tabs>
                <w:tab w:val="left" w:pos="5269"/>
              </w:tabs>
              <w:autoSpaceDE w:val="0"/>
              <w:autoSpaceDN w:val="0"/>
              <w:adjustRightInd w:val="0"/>
              <w:jc w:val="center"/>
              <w:outlineLvl w:val="2"/>
              <w:rPr>
                <w:sz w:val="20"/>
                <w:szCs w:val="20"/>
              </w:rPr>
            </w:pPr>
          </w:p>
        </w:tc>
        <w:tc>
          <w:tcPr>
            <w:tcW w:w="2694" w:type="dxa"/>
          </w:tcPr>
          <w:p w14:paraId="4942EE2D" w14:textId="77777777" w:rsidR="002E14CB" w:rsidRPr="00AF55F2" w:rsidRDefault="002E14CB" w:rsidP="00C83C66">
            <w:pPr>
              <w:autoSpaceDE w:val="0"/>
              <w:autoSpaceDN w:val="0"/>
              <w:adjustRightInd w:val="0"/>
              <w:jc w:val="both"/>
              <w:outlineLvl w:val="2"/>
              <w:rPr>
                <w:sz w:val="20"/>
                <w:szCs w:val="20"/>
              </w:rPr>
            </w:pPr>
          </w:p>
        </w:tc>
        <w:tc>
          <w:tcPr>
            <w:tcW w:w="2268" w:type="dxa"/>
          </w:tcPr>
          <w:p w14:paraId="27B80B7E" w14:textId="77777777" w:rsidR="002E14CB" w:rsidRPr="00AF55F2" w:rsidRDefault="002E14CB" w:rsidP="00C83C66">
            <w:pPr>
              <w:autoSpaceDE w:val="0"/>
              <w:autoSpaceDN w:val="0"/>
              <w:adjustRightInd w:val="0"/>
              <w:spacing w:line="235" w:lineRule="auto"/>
              <w:jc w:val="both"/>
              <w:outlineLvl w:val="2"/>
              <w:rPr>
                <w:sz w:val="20"/>
                <w:szCs w:val="20"/>
              </w:rPr>
            </w:pPr>
            <w:r w:rsidRPr="00AF55F2">
              <w:rPr>
                <w:sz w:val="20"/>
                <w:szCs w:val="20"/>
              </w:rPr>
              <w:t>внебюджетные источники</w:t>
            </w:r>
          </w:p>
          <w:p w14:paraId="5A9D9DC4" w14:textId="77777777" w:rsidR="002E14CB" w:rsidRPr="00AF55F2" w:rsidRDefault="002E14CB" w:rsidP="00C83C66">
            <w:pPr>
              <w:autoSpaceDE w:val="0"/>
              <w:autoSpaceDN w:val="0"/>
              <w:adjustRightInd w:val="0"/>
              <w:spacing w:line="235" w:lineRule="auto"/>
              <w:ind w:left="12"/>
              <w:jc w:val="both"/>
              <w:outlineLvl w:val="2"/>
              <w:rPr>
                <w:sz w:val="20"/>
                <w:szCs w:val="20"/>
              </w:rPr>
            </w:pPr>
          </w:p>
        </w:tc>
        <w:tc>
          <w:tcPr>
            <w:tcW w:w="1134" w:type="dxa"/>
            <w:shd w:val="clear" w:color="auto" w:fill="auto"/>
          </w:tcPr>
          <w:p w14:paraId="6BBA3C7F" w14:textId="77777777" w:rsidR="002E14CB" w:rsidRPr="00AF55F2" w:rsidRDefault="002E14CB" w:rsidP="00C83C66">
            <w:pPr>
              <w:jc w:val="center"/>
              <w:rPr>
                <w:sz w:val="20"/>
                <w:szCs w:val="20"/>
              </w:rPr>
            </w:pPr>
            <w:r w:rsidRPr="00AF55F2">
              <w:rPr>
                <w:sz w:val="20"/>
                <w:szCs w:val="20"/>
              </w:rPr>
              <w:t>0,00</w:t>
            </w:r>
          </w:p>
        </w:tc>
        <w:tc>
          <w:tcPr>
            <w:tcW w:w="1276" w:type="dxa"/>
            <w:shd w:val="clear" w:color="auto" w:fill="auto"/>
          </w:tcPr>
          <w:p w14:paraId="62AFBB3C" w14:textId="77777777" w:rsidR="002E14CB" w:rsidRPr="00AF55F2" w:rsidRDefault="002E14CB" w:rsidP="00C83C66">
            <w:pPr>
              <w:jc w:val="right"/>
              <w:rPr>
                <w:sz w:val="20"/>
                <w:szCs w:val="20"/>
              </w:rPr>
            </w:pPr>
            <w:r w:rsidRPr="00AF55F2">
              <w:rPr>
                <w:sz w:val="20"/>
                <w:szCs w:val="20"/>
              </w:rPr>
              <w:t>1 410,60</w:t>
            </w:r>
          </w:p>
        </w:tc>
        <w:tc>
          <w:tcPr>
            <w:tcW w:w="1276" w:type="dxa"/>
            <w:shd w:val="clear" w:color="auto" w:fill="auto"/>
          </w:tcPr>
          <w:p w14:paraId="0AAEEA9B" w14:textId="77777777" w:rsidR="002E14CB" w:rsidRPr="00AF55F2" w:rsidRDefault="002E14CB" w:rsidP="00C83C66">
            <w:pPr>
              <w:jc w:val="center"/>
              <w:rPr>
                <w:sz w:val="20"/>
                <w:szCs w:val="20"/>
              </w:rPr>
            </w:pPr>
            <w:r w:rsidRPr="00AF55F2">
              <w:rPr>
                <w:sz w:val="20"/>
                <w:szCs w:val="20"/>
              </w:rPr>
              <w:t>3 856,13</w:t>
            </w:r>
          </w:p>
        </w:tc>
        <w:tc>
          <w:tcPr>
            <w:tcW w:w="1417" w:type="dxa"/>
            <w:gridSpan w:val="2"/>
            <w:shd w:val="clear" w:color="auto" w:fill="auto"/>
          </w:tcPr>
          <w:p w14:paraId="736AEECF" w14:textId="77777777" w:rsidR="002E14CB" w:rsidRPr="00AF55F2" w:rsidRDefault="002E14CB" w:rsidP="00C83C66">
            <w:pPr>
              <w:jc w:val="center"/>
              <w:rPr>
                <w:sz w:val="20"/>
                <w:szCs w:val="20"/>
              </w:rPr>
            </w:pPr>
            <w:r w:rsidRPr="00AF55F2">
              <w:rPr>
                <w:sz w:val="20"/>
                <w:szCs w:val="20"/>
              </w:rPr>
              <w:t>1 565,50</w:t>
            </w:r>
          </w:p>
        </w:tc>
        <w:tc>
          <w:tcPr>
            <w:tcW w:w="1418" w:type="dxa"/>
          </w:tcPr>
          <w:p w14:paraId="6858655F" w14:textId="77777777" w:rsidR="002E14CB" w:rsidRPr="00AF55F2" w:rsidRDefault="00DB434F" w:rsidP="00DB434F">
            <w:pPr>
              <w:jc w:val="center"/>
              <w:rPr>
                <w:sz w:val="20"/>
                <w:szCs w:val="20"/>
              </w:rPr>
            </w:pPr>
            <w:r w:rsidRPr="00AF55F2">
              <w:rPr>
                <w:sz w:val="20"/>
                <w:szCs w:val="20"/>
              </w:rPr>
              <w:t>1 115,55</w:t>
            </w:r>
          </w:p>
        </w:tc>
        <w:tc>
          <w:tcPr>
            <w:tcW w:w="1134" w:type="dxa"/>
            <w:shd w:val="clear" w:color="auto" w:fill="auto"/>
          </w:tcPr>
          <w:p w14:paraId="2235D630" w14:textId="77777777" w:rsidR="002E14CB" w:rsidRPr="00AF55F2" w:rsidRDefault="002E14CB" w:rsidP="00C83C66">
            <w:pPr>
              <w:jc w:val="center"/>
              <w:rPr>
                <w:sz w:val="20"/>
                <w:szCs w:val="20"/>
              </w:rPr>
            </w:pPr>
            <w:r w:rsidRPr="00AF55F2">
              <w:rPr>
                <w:sz w:val="20"/>
                <w:szCs w:val="20"/>
              </w:rPr>
              <w:t>0,00</w:t>
            </w:r>
          </w:p>
        </w:tc>
        <w:tc>
          <w:tcPr>
            <w:tcW w:w="992" w:type="dxa"/>
          </w:tcPr>
          <w:p w14:paraId="0666BFC4" w14:textId="77777777" w:rsidR="002E14CB" w:rsidRPr="00AF55F2" w:rsidRDefault="002E14CB" w:rsidP="00C83C66">
            <w:pPr>
              <w:jc w:val="center"/>
              <w:rPr>
                <w:sz w:val="20"/>
                <w:szCs w:val="20"/>
              </w:rPr>
            </w:pPr>
            <w:r w:rsidRPr="00AF55F2">
              <w:rPr>
                <w:sz w:val="20"/>
                <w:szCs w:val="20"/>
              </w:rPr>
              <w:t>0,00</w:t>
            </w:r>
          </w:p>
        </w:tc>
      </w:tr>
      <w:tr w:rsidR="00DB434F" w:rsidRPr="00AF55F2" w14:paraId="31ED81EC" w14:textId="77777777" w:rsidTr="00AF55F2">
        <w:tc>
          <w:tcPr>
            <w:tcW w:w="679" w:type="dxa"/>
          </w:tcPr>
          <w:p w14:paraId="192C7882" w14:textId="77777777" w:rsidR="00DB434F" w:rsidRPr="00AF55F2" w:rsidRDefault="00DB434F" w:rsidP="00DB434F">
            <w:pPr>
              <w:tabs>
                <w:tab w:val="left" w:pos="5269"/>
              </w:tabs>
              <w:autoSpaceDE w:val="0"/>
              <w:autoSpaceDN w:val="0"/>
              <w:adjustRightInd w:val="0"/>
              <w:jc w:val="center"/>
              <w:outlineLvl w:val="2"/>
              <w:rPr>
                <w:sz w:val="20"/>
                <w:szCs w:val="20"/>
              </w:rPr>
            </w:pPr>
            <w:r w:rsidRPr="00AF55F2">
              <w:rPr>
                <w:sz w:val="20"/>
                <w:szCs w:val="20"/>
              </w:rPr>
              <w:t>2.</w:t>
            </w:r>
          </w:p>
        </w:tc>
        <w:tc>
          <w:tcPr>
            <w:tcW w:w="2694" w:type="dxa"/>
          </w:tcPr>
          <w:p w14:paraId="5A17D83C" w14:textId="77777777" w:rsidR="00DB434F" w:rsidRPr="00AF55F2" w:rsidRDefault="00DB434F" w:rsidP="00DB434F">
            <w:pPr>
              <w:autoSpaceDE w:val="0"/>
              <w:autoSpaceDN w:val="0"/>
              <w:adjustRightInd w:val="0"/>
              <w:jc w:val="both"/>
              <w:outlineLvl w:val="2"/>
              <w:rPr>
                <w:sz w:val="20"/>
                <w:szCs w:val="20"/>
              </w:rPr>
            </w:pPr>
            <w:r w:rsidRPr="00AF55F2">
              <w:rPr>
                <w:sz w:val="20"/>
                <w:szCs w:val="20"/>
              </w:rPr>
              <w:t xml:space="preserve">Государственная программа Ставропольского края </w:t>
            </w:r>
            <w:r w:rsidRPr="00AF55F2">
              <w:rPr>
                <w:sz w:val="20"/>
                <w:szCs w:val="20"/>
              </w:rPr>
              <w:lastRenderedPageBreak/>
              <w:t>«Управление финансами», всего</w:t>
            </w:r>
          </w:p>
        </w:tc>
        <w:tc>
          <w:tcPr>
            <w:tcW w:w="2268" w:type="dxa"/>
          </w:tcPr>
          <w:p w14:paraId="5FCF5ACC" w14:textId="77777777" w:rsidR="00DB434F" w:rsidRPr="00AF55F2" w:rsidRDefault="00DB434F" w:rsidP="00DB434F">
            <w:pPr>
              <w:autoSpaceDE w:val="0"/>
              <w:autoSpaceDN w:val="0"/>
              <w:adjustRightInd w:val="0"/>
              <w:ind w:left="12"/>
              <w:jc w:val="both"/>
              <w:outlineLvl w:val="2"/>
              <w:rPr>
                <w:sz w:val="20"/>
                <w:szCs w:val="20"/>
              </w:rPr>
            </w:pPr>
          </w:p>
          <w:p w14:paraId="30DB3E9E" w14:textId="77777777" w:rsidR="00DB434F" w:rsidRPr="00AF55F2" w:rsidRDefault="00DB434F" w:rsidP="00DB434F">
            <w:pPr>
              <w:autoSpaceDE w:val="0"/>
              <w:autoSpaceDN w:val="0"/>
              <w:adjustRightInd w:val="0"/>
              <w:ind w:left="12"/>
              <w:jc w:val="both"/>
              <w:outlineLvl w:val="2"/>
              <w:rPr>
                <w:sz w:val="20"/>
                <w:szCs w:val="20"/>
              </w:rPr>
            </w:pPr>
          </w:p>
          <w:p w14:paraId="65FE0C90" w14:textId="77777777" w:rsidR="00DB434F" w:rsidRPr="00AF55F2" w:rsidRDefault="00DB434F" w:rsidP="00DB434F">
            <w:pPr>
              <w:autoSpaceDE w:val="0"/>
              <w:autoSpaceDN w:val="0"/>
              <w:adjustRightInd w:val="0"/>
              <w:ind w:left="12"/>
              <w:jc w:val="both"/>
              <w:outlineLvl w:val="2"/>
              <w:rPr>
                <w:sz w:val="20"/>
                <w:szCs w:val="20"/>
              </w:rPr>
            </w:pPr>
          </w:p>
          <w:p w14:paraId="5E34CFFF" w14:textId="77777777" w:rsidR="00DB434F" w:rsidRPr="00AF55F2" w:rsidRDefault="00DB434F" w:rsidP="00DB434F">
            <w:pPr>
              <w:autoSpaceDE w:val="0"/>
              <w:autoSpaceDN w:val="0"/>
              <w:adjustRightInd w:val="0"/>
              <w:jc w:val="both"/>
              <w:outlineLvl w:val="2"/>
              <w:rPr>
                <w:sz w:val="20"/>
                <w:szCs w:val="20"/>
              </w:rPr>
            </w:pPr>
          </w:p>
        </w:tc>
        <w:tc>
          <w:tcPr>
            <w:tcW w:w="1134" w:type="dxa"/>
            <w:shd w:val="clear" w:color="auto" w:fill="auto"/>
          </w:tcPr>
          <w:p w14:paraId="2B1C41C1" w14:textId="77777777" w:rsidR="00DB434F" w:rsidRPr="00AF55F2" w:rsidRDefault="00DB434F" w:rsidP="00DB434F">
            <w:pPr>
              <w:jc w:val="center"/>
              <w:rPr>
                <w:sz w:val="20"/>
                <w:szCs w:val="20"/>
              </w:rPr>
            </w:pPr>
            <w:r w:rsidRPr="00AF55F2">
              <w:rPr>
                <w:sz w:val="20"/>
                <w:szCs w:val="20"/>
              </w:rPr>
              <w:lastRenderedPageBreak/>
              <w:t>0,00</w:t>
            </w:r>
          </w:p>
        </w:tc>
        <w:tc>
          <w:tcPr>
            <w:tcW w:w="1276" w:type="dxa"/>
            <w:shd w:val="clear" w:color="auto" w:fill="auto"/>
          </w:tcPr>
          <w:p w14:paraId="761353F7" w14:textId="77777777" w:rsidR="00DB434F" w:rsidRPr="00AF55F2" w:rsidRDefault="00DB434F" w:rsidP="00DB434F">
            <w:pPr>
              <w:jc w:val="right"/>
              <w:rPr>
                <w:sz w:val="20"/>
                <w:szCs w:val="20"/>
              </w:rPr>
            </w:pPr>
            <w:r w:rsidRPr="00AF55F2">
              <w:rPr>
                <w:sz w:val="20"/>
                <w:szCs w:val="20"/>
              </w:rPr>
              <w:t>12 794,79</w:t>
            </w:r>
          </w:p>
        </w:tc>
        <w:tc>
          <w:tcPr>
            <w:tcW w:w="1276" w:type="dxa"/>
            <w:shd w:val="clear" w:color="auto" w:fill="auto"/>
          </w:tcPr>
          <w:p w14:paraId="5E89162D" w14:textId="77777777" w:rsidR="00DB434F" w:rsidRPr="00AF55F2" w:rsidRDefault="00DB434F" w:rsidP="00DB434F">
            <w:pPr>
              <w:jc w:val="center"/>
              <w:rPr>
                <w:sz w:val="20"/>
                <w:szCs w:val="20"/>
              </w:rPr>
            </w:pPr>
            <w:r w:rsidRPr="00AF55F2">
              <w:rPr>
                <w:sz w:val="20"/>
                <w:szCs w:val="20"/>
              </w:rPr>
              <w:t>31 110,84</w:t>
            </w:r>
          </w:p>
        </w:tc>
        <w:tc>
          <w:tcPr>
            <w:tcW w:w="1417" w:type="dxa"/>
            <w:gridSpan w:val="2"/>
            <w:shd w:val="clear" w:color="auto" w:fill="auto"/>
          </w:tcPr>
          <w:p w14:paraId="4C24A878" w14:textId="77777777" w:rsidR="00DB434F" w:rsidRPr="00AF55F2" w:rsidRDefault="00DB434F" w:rsidP="00DB434F">
            <w:pPr>
              <w:jc w:val="center"/>
              <w:rPr>
                <w:sz w:val="20"/>
                <w:szCs w:val="20"/>
              </w:rPr>
            </w:pPr>
            <w:r w:rsidRPr="00AF55F2">
              <w:rPr>
                <w:sz w:val="20"/>
                <w:szCs w:val="20"/>
              </w:rPr>
              <w:t>14 764,75</w:t>
            </w:r>
          </w:p>
        </w:tc>
        <w:tc>
          <w:tcPr>
            <w:tcW w:w="1418" w:type="dxa"/>
          </w:tcPr>
          <w:p w14:paraId="355FE18E" w14:textId="77777777" w:rsidR="00DB434F" w:rsidRPr="00AF55F2" w:rsidRDefault="00DB434F" w:rsidP="00DB434F">
            <w:pPr>
              <w:jc w:val="center"/>
              <w:rPr>
                <w:sz w:val="20"/>
                <w:szCs w:val="20"/>
              </w:rPr>
            </w:pPr>
            <w:r w:rsidRPr="00AF55F2">
              <w:rPr>
                <w:sz w:val="20"/>
                <w:szCs w:val="20"/>
              </w:rPr>
              <w:t>11 763,55</w:t>
            </w:r>
          </w:p>
        </w:tc>
        <w:tc>
          <w:tcPr>
            <w:tcW w:w="1134" w:type="dxa"/>
            <w:shd w:val="clear" w:color="auto" w:fill="auto"/>
          </w:tcPr>
          <w:p w14:paraId="3A5CD5E2" w14:textId="77777777" w:rsidR="00DB434F" w:rsidRPr="00AF55F2" w:rsidRDefault="00DB434F" w:rsidP="00DB434F">
            <w:pPr>
              <w:jc w:val="center"/>
              <w:rPr>
                <w:sz w:val="20"/>
                <w:szCs w:val="20"/>
              </w:rPr>
            </w:pPr>
            <w:r w:rsidRPr="00AF55F2">
              <w:rPr>
                <w:sz w:val="20"/>
                <w:szCs w:val="20"/>
              </w:rPr>
              <w:t>0,00</w:t>
            </w:r>
          </w:p>
        </w:tc>
        <w:tc>
          <w:tcPr>
            <w:tcW w:w="992" w:type="dxa"/>
          </w:tcPr>
          <w:p w14:paraId="16861C04" w14:textId="77777777" w:rsidR="00DB434F" w:rsidRPr="00AF55F2" w:rsidRDefault="00DB434F" w:rsidP="00DB434F">
            <w:pPr>
              <w:jc w:val="center"/>
              <w:rPr>
                <w:sz w:val="20"/>
                <w:szCs w:val="20"/>
              </w:rPr>
            </w:pPr>
            <w:r w:rsidRPr="00AF55F2">
              <w:rPr>
                <w:sz w:val="20"/>
                <w:szCs w:val="20"/>
              </w:rPr>
              <w:t>0,00</w:t>
            </w:r>
          </w:p>
        </w:tc>
      </w:tr>
      <w:tr w:rsidR="00DB434F" w:rsidRPr="00AF55F2" w14:paraId="5A9D9FE9" w14:textId="77777777" w:rsidTr="00AF55F2">
        <w:tc>
          <w:tcPr>
            <w:tcW w:w="679" w:type="dxa"/>
          </w:tcPr>
          <w:p w14:paraId="7F9E049C" w14:textId="77777777" w:rsidR="00DB434F" w:rsidRPr="00AF55F2" w:rsidRDefault="00DB434F" w:rsidP="00DB434F">
            <w:pPr>
              <w:tabs>
                <w:tab w:val="left" w:pos="5269"/>
              </w:tabs>
              <w:autoSpaceDE w:val="0"/>
              <w:autoSpaceDN w:val="0"/>
              <w:adjustRightInd w:val="0"/>
              <w:jc w:val="center"/>
              <w:outlineLvl w:val="2"/>
              <w:rPr>
                <w:sz w:val="20"/>
                <w:szCs w:val="20"/>
              </w:rPr>
            </w:pPr>
          </w:p>
        </w:tc>
        <w:tc>
          <w:tcPr>
            <w:tcW w:w="2694" w:type="dxa"/>
          </w:tcPr>
          <w:p w14:paraId="6C23D89E" w14:textId="77777777" w:rsidR="00DB434F" w:rsidRPr="00AF55F2" w:rsidRDefault="00DB434F" w:rsidP="00DB434F">
            <w:pPr>
              <w:autoSpaceDE w:val="0"/>
              <w:autoSpaceDN w:val="0"/>
              <w:adjustRightInd w:val="0"/>
              <w:jc w:val="both"/>
              <w:outlineLvl w:val="2"/>
              <w:rPr>
                <w:sz w:val="20"/>
                <w:szCs w:val="20"/>
              </w:rPr>
            </w:pPr>
          </w:p>
        </w:tc>
        <w:tc>
          <w:tcPr>
            <w:tcW w:w="2268" w:type="dxa"/>
          </w:tcPr>
          <w:p w14:paraId="363A20A8" w14:textId="77777777" w:rsidR="00DB434F" w:rsidRPr="00AF55F2" w:rsidRDefault="00DB434F" w:rsidP="00DB434F">
            <w:pPr>
              <w:autoSpaceDE w:val="0"/>
              <w:autoSpaceDN w:val="0"/>
              <w:adjustRightInd w:val="0"/>
              <w:spacing w:line="235" w:lineRule="auto"/>
              <w:ind w:left="12"/>
              <w:jc w:val="both"/>
              <w:outlineLvl w:val="2"/>
              <w:rPr>
                <w:sz w:val="20"/>
                <w:szCs w:val="20"/>
              </w:rPr>
            </w:pPr>
            <w:r w:rsidRPr="00AF55F2">
              <w:rPr>
                <w:sz w:val="20"/>
                <w:szCs w:val="20"/>
              </w:rPr>
              <w:t>краевой бюджет</w:t>
            </w:r>
          </w:p>
        </w:tc>
        <w:tc>
          <w:tcPr>
            <w:tcW w:w="1134" w:type="dxa"/>
            <w:shd w:val="clear" w:color="auto" w:fill="auto"/>
          </w:tcPr>
          <w:p w14:paraId="6F039F3A" w14:textId="77777777" w:rsidR="00DB434F" w:rsidRPr="00AF55F2" w:rsidRDefault="00DB434F" w:rsidP="00DB434F">
            <w:pPr>
              <w:jc w:val="center"/>
              <w:rPr>
                <w:sz w:val="20"/>
                <w:szCs w:val="20"/>
              </w:rPr>
            </w:pPr>
            <w:r w:rsidRPr="00AF55F2">
              <w:rPr>
                <w:sz w:val="20"/>
                <w:szCs w:val="20"/>
              </w:rPr>
              <w:t>0,00</w:t>
            </w:r>
          </w:p>
        </w:tc>
        <w:tc>
          <w:tcPr>
            <w:tcW w:w="1276" w:type="dxa"/>
            <w:shd w:val="clear" w:color="auto" w:fill="auto"/>
          </w:tcPr>
          <w:p w14:paraId="790057DF" w14:textId="77777777" w:rsidR="00DB434F" w:rsidRPr="00AF55F2" w:rsidRDefault="00DB434F" w:rsidP="00DB434F">
            <w:pPr>
              <w:jc w:val="right"/>
              <w:rPr>
                <w:sz w:val="20"/>
                <w:szCs w:val="20"/>
              </w:rPr>
            </w:pPr>
            <w:r w:rsidRPr="00AF55F2">
              <w:rPr>
                <w:sz w:val="20"/>
                <w:szCs w:val="20"/>
              </w:rPr>
              <w:t>8 472,71</w:t>
            </w:r>
          </w:p>
        </w:tc>
        <w:tc>
          <w:tcPr>
            <w:tcW w:w="1276" w:type="dxa"/>
            <w:shd w:val="clear" w:color="auto" w:fill="auto"/>
          </w:tcPr>
          <w:p w14:paraId="1D38041E" w14:textId="77777777" w:rsidR="00DB434F" w:rsidRPr="00AF55F2" w:rsidRDefault="00DB434F" w:rsidP="00DB434F">
            <w:pPr>
              <w:jc w:val="center"/>
              <w:rPr>
                <w:sz w:val="20"/>
                <w:szCs w:val="20"/>
              </w:rPr>
            </w:pPr>
            <w:r w:rsidRPr="00AF55F2">
              <w:rPr>
                <w:sz w:val="20"/>
                <w:szCs w:val="20"/>
              </w:rPr>
              <w:t>17 099,75</w:t>
            </w:r>
          </w:p>
        </w:tc>
        <w:tc>
          <w:tcPr>
            <w:tcW w:w="1417" w:type="dxa"/>
            <w:gridSpan w:val="2"/>
            <w:shd w:val="clear" w:color="auto" w:fill="auto"/>
          </w:tcPr>
          <w:p w14:paraId="0902C15A" w14:textId="77777777" w:rsidR="00DB434F" w:rsidRPr="00AF55F2" w:rsidRDefault="00DB434F" w:rsidP="00DB434F">
            <w:pPr>
              <w:jc w:val="center"/>
              <w:rPr>
                <w:sz w:val="20"/>
                <w:szCs w:val="20"/>
              </w:rPr>
            </w:pPr>
            <w:r w:rsidRPr="00AF55F2">
              <w:rPr>
                <w:sz w:val="20"/>
                <w:szCs w:val="20"/>
              </w:rPr>
              <w:t>9 637,41</w:t>
            </w:r>
          </w:p>
        </w:tc>
        <w:tc>
          <w:tcPr>
            <w:tcW w:w="1418" w:type="dxa"/>
          </w:tcPr>
          <w:p w14:paraId="49C053FD" w14:textId="77777777" w:rsidR="00DB434F" w:rsidRPr="00AF55F2" w:rsidRDefault="00DB434F" w:rsidP="00DB434F">
            <w:pPr>
              <w:jc w:val="center"/>
              <w:rPr>
                <w:sz w:val="20"/>
                <w:szCs w:val="20"/>
              </w:rPr>
            </w:pPr>
            <w:r w:rsidRPr="00AF55F2">
              <w:rPr>
                <w:sz w:val="20"/>
                <w:szCs w:val="20"/>
              </w:rPr>
              <w:t>7 378,15</w:t>
            </w:r>
          </w:p>
        </w:tc>
        <w:tc>
          <w:tcPr>
            <w:tcW w:w="1134" w:type="dxa"/>
            <w:shd w:val="clear" w:color="auto" w:fill="auto"/>
          </w:tcPr>
          <w:p w14:paraId="7262F6E3" w14:textId="77777777" w:rsidR="00DB434F" w:rsidRPr="00AF55F2" w:rsidRDefault="00DB434F" w:rsidP="00DB434F">
            <w:pPr>
              <w:jc w:val="center"/>
              <w:rPr>
                <w:sz w:val="20"/>
                <w:szCs w:val="20"/>
              </w:rPr>
            </w:pPr>
            <w:r w:rsidRPr="00AF55F2">
              <w:rPr>
                <w:sz w:val="20"/>
                <w:szCs w:val="20"/>
              </w:rPr>
              <w:t>0,00</w:t>
            </w:r>
          </w:p>
        </w:tc>
        <w:tc>
          <w:tcPr>
            <w:tcW w:w="992" w:type="dxa"/>
          </w:tcPr>
          <w:p w14:paraId="59A64478" w14:textId="77777777" w:rsidR="00DB434F" w:rsidRPr="00AF55F2" w:rsidRDefault="00DB434F" w:rsidP="00DB434F">
            <w:pPr>
              <w:jc w:val="center"/>
              <w:rPr>
                <w:sz w:val="20"/>
                <w:szCs w:val="20"/>
              </w:rPr>
            </w:pPr>
            <w:r w:rsidRPr="00AF55F2">
              <w:rPr>
                <w:sz w:val="20"/>
                <w:szCs w:val="20"/>
              </w:rPr>
              <w:t>0,00</w:t>
            </w:r>
          </w:p>
        </w:tc>
      </w:tr>
      <w:tr w:rsidR="00DB434F" w:rsidRPr="00AF55F2" w14:paraId="260D2E60" w14:textId="77777777" w:rsidTr="00AF55F2">
        <w:tc>
          <w:tcPr>
            <w:tcW w:w="679" w:type="dxa"/>
          </w:tcPr>
          <w:p w14:paraId="6C0C9232" w14:textId="77777777" w:rsidR="00DB434F" w:rsidRPr="00AF55F2" w:rsidRDefault="00DB434F" w:rsidP="00DB434F">
            <w:pPr>
              <w:tabs>
                <w:tab w:val="left" w:pos="5269"/>
              </w:tabs>
              <w:autoSpaceDE w:val="0"/>
              <w:autoSpaceDN w:val="0"/>
              <w:adjustRightInd w:val="0"/>
              <w:jc w:val="center"/>
              <w:outlineLvl w:val="2"/>
              <w:rPr>
                <w:sz w:val="20"/>
                <w:szCs w:val="20"/>
              </w:rPr>
            </w:pPr>
          </w:p>
        </w:tc>
        <w:tc>
          <w:tcPr>
            <w:tcW w:w="2694" w:type="dxa"/>
          </w:tcPr>
          <w:p w14:paraId="39517F3A" w14:textId="77777777" w:rsidR="00DB434F" w:rsidRPr="00AF55F2" w:rsidRDefault="00DB434F" w:rsidP="00DB434F">
            <w:pPr>
              <w:autoSpaceDE w:val="0"/>
              <w:autoSpaceDN w:val="0"/>
              <w:adjustRightInd w:val="0"/>
              <w:jc w:val="both"/>
              <w:outlineLvl w:val="2"/>
              <w:rPr>
                <w:sz w:val="20"/>
                <w:szCs w:val="20"/>
              </w:rPr>
            </w:pPr>
          </w:p>
        </w:tc>
        <w:tc>
          <w:tcPr>
            <w:tcW w:w="2268" w:type="dxa"/>
          </w:tcPr>
          <w:p w14:paraId="068A9FAD" w14:textId="77777777" w:rsidR="00DB434F" w:rsidRPr="00AF55F2" w:rsidRDefault="00DB434F" w:rsidP="00DB434F">
            <w:pPr>
              <w:autoSpaceDE w:val="0"/>
              <w:autoSpaceDN w:val="0"/>
              <w:adjustRightInd w:val="0"/>
              <w:spacing w:line="235" w:lineRule="auto"/>
              <w:ind w:left="12"/>
              <w:jc w:val="both"/>
              <w:outlineLvl w:val="2"/>
              <w:rPr>
                <w:sz w:val="20"/>
                <w:szCs w:val="20"/>
              </w:rPr>
            </w:pPr>
            <w:r w:rsidRPr="00AF55F2">
              <w:rPr>
                <w:sz w:val="20"/>
                <w:szCs w:val="20"/>
              </w:rPr>
              <w:t>средства местных бюджетов</w:t>
            </w:r>
          </w:p>
        </w:tc>
        <w:tc>
          <w:tcPr>
            <w:tcW w:w="1134" w:type="dxa"/>
            <w:shd w:val="clear" w:color="auto" w:fill="auto"/>
          </w:tcPr>
          <w:p w14:paraId="0F1C6DE4" w14:textId="77777777" w:rsidR="00DB434F" w:rsidRPr="00AF55F2" w:rsidRDefault="00DB434F" w:rsidP="00DB434F">
            <w:pPr>
              <w:jc w:val="center"/>
              <w:rPr>
                <w:sz w:val="20"/>
                <w:szCs w:val="20"/>
              </w:rPr>
            </w:pPr>
            <w:r w:rsidRPr="00AF55F2">
              <w:rPr>
                <w:sz w:val="20"/>
                <w:szCs w:val="20"/>
              </w:rPr>
              <w:t>0,00</w:t>
            </w:r>
          </w:p>
        </w:tc>
        <w:tc>
          <w:tcPr>
            <w:tcW w:w="1276" w:type="dxa"/>
            <w:shd w:val="clear" w:color="auto" w:fill="auto"/>
          </w:tcPr>
          <w:p w14:paraId="50B08697" w14:textId="77777777" w:rsidR="00DB434F" w:rsidRPr="00AF55F2" w:rsidRDefault="00DB434F" w:rsidP="00DB434F">
            <w:pPr>
              <w:jc w:val="right"/>
              <w:rPr>
                <w:sz w:val="20"/>
                <w:szCs w:val="20"/>
              </w:rPr>
            </w:pPr>
            <w:r w:rsidRPr="00AF55F2">
              <w:rPr>
                <w:sz w:val="20"/>
                <w:szCs w:val="20"/>
              </w:rPr>
              <w:t>2 911,48</w:t>
            </w:r>
          </w:p>
        </w:tc>
        <w:tc>
          <w:tcPr>
            <w:tcW w:w="1276" w:type="dxa"/>
            <w:shd w:val="clear" w:color="auto" w:fill="auto"/>
          </w:tcPr>
          <w:p w14:paraId="1F2822A1" w14:textId="77777777" w:rsidR="00DB434F" w:rsidRPr="00AF55F2" w:rsidRDefault="00DB434F" w:rsidP="00DB434F">
            <w:pPr>
              <w:jc w:val="center"/>
              <w:rPr>
                <w:sz w:val="20"/>
                <w:szCs w:val="20"/>
              </w:rPr>
            </w:pPr>
            <w:r w:rsidRPr="00AF55F2">
              <w:rPr>
                <w:sz w:val="20"/>
                <w:szCs w:val="20"/>
              </w:rPr>
              <w:t>10 154,96</w:t>
            </w:r>
          </w:p>
        </w:tc>
        <w:tc>
          <w:tcPr>
            <w:tcW w:w="1417" w:type="dxa"/>
            <w:gridSpan w:val="2"/>
            <w:shd w:val="clear" w:color="auto" w:fill="auto"/>
          </w:tcPr>
          <w:p w14:paraId="61C530CF" w14:textId="77777777" w:rsidR="00DB434F" w:rsidRPr="00AF55F2" w:rsidRDefault="00DB434F" w:rsidP="00DB434F">
            <w:pPr>
              <w:jc w:val="center"/>
              <w:rPr>
                <w:sz w:val="20"/>
                <w:szCs w:val="20"/>
              </w:rPr>
            </w:pPr>
            <w:r w:rsidRPr="00AF55F2">
              <w:rPr>
                <w:sz w:val="20"/>
                <w:szCs w:val="20"/>
              </w:rPr>
              <w:t>3 561,84</w:t>
            </w:r>
          </w:p>
        </w:tc>
        <w:tc>
          <w:tcPr>
            <w:tcW w:w="1418" w:type="dxa"/>
          </w:tcPr>
          <w:p w14:paraId="64EE697C" w14:textId="77777777" w:rsidR="00DB434F" w:rsidRPr="00AF55F2" w:rsidRDefault="00DB434F" w:rsidP="00DB434F">
            <w:pPr>
              <w:jc w:val="center"/>
              <w:rPr>
                <w:sz w:val="20"/>
                <w:szCs w:val="20"/>
              </w:rPr>
            </w:pPr>
            <w:r w:rsidRPr="00AF55F2">
              <w:rPr>
                <w:sz w:val="20"/>
                <w:szCs w:val="20"/>
              </w:rPr>
              <w:t>3 269,85</w:t>
            </w:r>
          </w:p>
        </w:tc>
        <w:tc>
          <w:tcPr>
            <w:tcW w:w="1134" w:type="dxa"/>
            <w:shd w:val="clear" w:color="auto" w:fill="auto"/>
          </w:tcPr>
          <w:p w14:paraId="2951B6A8" w14:textId="77777777" w:rsidR="00DB434F" w:rsidRPr="00AF55F2" w:rsidRDefault="00DB434F" w:rsidP="00DB434F">
            <w:pPr>
              <w:jc w:val="center"/>
              <w:rPr>
                <w:sz w:val="20"/>
                <w:szCs w:val="20"/>
              </w:rPr>
            </w:pPr>
            <w:r w:rsidRPr="00AF55F2">
              <w:rPr>
                <w:sz w:val="20"/>
                <w:szCs w:val="20"/>
              </w:rPr>
              <w:t>0,00</w:t>
            </w:r>
          </w:p>
        </w:tc>
        <w:tc>
          <w:tcPr>
            <w:tcW w:w="992" w:type="dxa"/>
          </w:tcPr>
          <w:p w14:paraId="3ED90121" w14:textId="77777777" w:rsidR="00DB434F" w:rsidRPr="00AF55F2" w:rsidRDefault="00DB434F" w:rsidP="00DB434F">
            <w:pPr>
              <w:jc w:val="center"/>
              <w:rPr>
                <w:sz w:val="20"/>
                <w:szCs w:val="20"/>
              </w:rPr>
            </w:pPr>
            <w:r w:rsidRPr="00AF55F2">
              <w:rPr>
                <w:sz w:val="20"/>
                <w:szCs w:val="20"/>
              </w:rPr>
              <w:t>0,00</w:t>
            </w:r>
          </w:p>
        </w:tc>
      </w:tr>
      <w:tr w:rsidR="00DB434F" w:rsidRPr="00AF55F2" w14:paraId="526CD47A" w14:textId="77777777" w:rsidTr="00AF55F2">
        <w:tc>
          <w:tcPr>
            <w:tcW w:w="679" w:type="dxa"/>
          </w:tcPr>
          <w:p w14:paraId="62B8D51E" w14:textId="77777777" w:rsidR="00DB434F" w:rsidRPr="00AF55F2" w:rsidRDefault="00DB434F" w:rsidP="00DB434F">
            <w:pPr>
              <w:tabs>
                <w:tab w:val="left" w:pos="5269"/>
              </w:tabs>
              <w:autoSpaceDE w:val="0"/>
              <w:autoSpaceDN w:val="0"/>
              <w:adjustRightInd w:val="0"/>
              <w:jc w:val="center"/>
              <w:outlineLvl w:val="2"/>
              <w:rPr>
                <w:sz w:val="20"/>
                <w:szCs w:val="20"/>
              </w:rPr>
            </w:pPr>
          </w:p>
        </w:tc>
        <w:tc>
          <w:tcPr>
            <w:tcW w:w="2694" w:type="dxa"/>
          </w:tcPr>
          <w:p w14:paraId="67D4BB3C" w14:textId="77777777" w:rsidR="00DB434F" w:rsidRPr="00AF55F2" w:rsidRDefault="00DB434F" w:rsidP="00DB434F">
            <w:pPr>
              <w:autoSpaceDE w:val="0"/>
              <w:autoSpaceDN w:val="0"/>
              <w:adjustRightInd w:val="0"/>
              <w:jc w:val="both"/>
              <w:outlineLvl w:val="2"/>
              <w:rPr>
                <w:sz w:val="20"/>
                <w:szCs w:val="20"/>
              </w:rPr>
            </w:pPr>
          </w:p>
        </w:tc>
        <w:tc>
          <w:tcPr>
            <w:tcW w:w="2268" w:type="dxa"/>
          </w:tcPr>
          <w:p w14:paraId="671FD6BE" w14:textId="77777777" w:rsidR="00DB434F" w:rsidRPr="00AF55F2" w:rsidRDefault="00DB434F" w:rsidP="00DB434F">
            <w:pPr>
              <w:autoSpaceDE w:val="0"/>
              <w:autoSpaceDN w:val="0"/>
              <w:adjustRightInd w:val="0"/>
              <w:spacing w:line="235" w:lineRule="auto"/>
              <w:jc w:val="both"/>
              <w:outlineLvl w:val="2"/>
              <w:rPr>
                <w:sz w:val="20"/>
                <w:szCs w:val="20"/>
              </w:rPr>
            </w:pPr>
            <w:r w:rsidRPr="00AF55F2">
              <w:rPr>
                <w:sz w:val="20"/>
                <w:szCs w:val="20"/>
              </w:rPr>
              <w:t>внебюджетные источники</w:t>
            </w:r>
          </w:p>
          <w:p w14:paraId="4B7E3115" w14:textId="77777777" w:rsidR="00DB434F" w:rsidRPr="00AF55F2" w:rsidRDefault="00DB434F" w:rsidP="00DB434F">
            <w:pPr>
              <w:autoSpaceDE w:val="0"/>
              <w:autoSpaceDN w:val="0"/>
              <w:adjustRightInd w:val="0"/>
              <w:spacing w:line="235" w:lineRule="auto"/>
              <w:ind w:left="12"/>
              <w:jc w:val="both"/>
              <w:outlineLvl w:val="2"/>
              <w:rPr>
                <w:sz w:val="20"/>
                <w:szCs w:val="20"/>
              </w:rPr>
            </w:pPr>
          </w:p>
        </w:tc>
        <w:tc>
          <w:tcPr>
            <w:tcW w:w="1134" w:type="dxa"/>
            <w:shd w:val="clear" w:color="auto" w:fill="auto"/>
          </w:tcPr>
          <w:p w14:paraId="432DC859" w14:textId="77777777" w:rsidR="00DB434F" w:rsidRPr="00AF55F2" w:rsidRDefault="00DB434F" w:rsidP="00DB434F">
            <w:pPr>
              <w:jc w:val="center"/>
              <w:rPr>
                <w:sz w:val="20"/>
                <w:szCs w:val="20"/>
              </w:rPr>
            </w:pPr>
            <w:r w:rsidRPr="00AF55F2">
              <w:rPr>
                <w:sz w:val="20"/>
                <w:szCs w:val="20"/>
              </w:rPr>
              <w:t>0,00</w:t>
            </w:r>
          </w:p>
        </w:tc>
        <w:tc>
          <w:tcPr>
            <w:tcW w:w="1276" w:type="dxa"/>
            <w:shd w:val="clear" w:color="auto" w:fill="auto"/>
          </w:tcPr>
          <w:p w14:paraId="4E6BD061" w14:textId="77777777" w:rsidR="00DB434F" w:rsidRPr="00AF55F2" w:rsidRDefault="00DB434F" w:rsidP="00DB434F">
            <w:pPr>
              <w:jc w:val="right"/>
              <w:rPr>
                <w:sz w:val="20"/>
                <w:szCs w:val="20"/>
              </w:rPr>
            </w:pPr>
            <w:r w:rsidRPr="00AF55F2">
              <w:rPr>
                <w:sz w:val="20"/>
                <w:szCs w:val="20"/>
              </w:rPr>
              <w:t>1 410,60</w:t>
            </w:r>
          </w:p>
        </w:tc>
        <w:tc>
          <w:tcPr>
            <w:tcW w:w="1276" w:type="dxa"/>
            <w:shd w:val="clear" w:color="auto" w:fill="auto"/>
          </w:tcPr>
          <w:p w14:paraId="1925EF1C" w14:textId="77777777" w:rsidR="00DB434F" w:rsidRPr="00AF55F2" w:rsidRDefault="00DB434F" w:rsidP="00DB434F">
            <w:pPr>
              <w:jc w:val="center"/>
              <w:rPr>
                <w:sz w:val="20"/>
                <w:szCs w:val="20"/>
              </w:rPr>
            </w:pPr>
            <w:r w:rsidRPr="00AF55F2">
              <w:rPr>
                <w:sz w:val="20"/>
                <w:szCs w:val="20"/>
              </w:rPr>
              <w:t>3 856,13</w:t>
            </w:r>
          </w:p>
        </w:tc>
        <w:tc>
          <w:tcPr>
            <w:tcW w:w="1417" w:type="dxa"/>
            <w:gridSpan w:val="2"/>
            <w:shd w:val="clear" w:color="auto" w:fill="auto"/>
          </w:tcPr>
          <w:p w14:paraId="5F52BECA" w14:textId="77777777" w:rsidR="00DB434F" w:rsidRPr="00AF55F2" w:rsidRDefault="00DB434F" w:rsidP="00DB434F">
            <w:pPr>
              <w:jc w:val="center"/>
              <w:rPr>
                <w:sz w:val="20"/>
                <w:szCs w:val="20"/>
              </w:rPr>
            </w:pPr>
            <w:r w:rsidRPr="00AF55F2">
              <w:rPr>
                <w:sz w:val="20"/>
                <w:szCs w:val="20"/>
              </w:rPr>
              <w:t>1 565,50</w:t>
            </w:r>
          </w:p>
        </w:tc>
        <w:tc>
          <w:tcPr>
            <w:tcW w:w="1418" w:type="dxa"/>
          </w:tcPr>
          <w:p w14:paraId="046E3F60" w14:textId="77777777" w:rsidR="00DB434F" w:rsidRPr="00AF55F2" w:rsidRDefault="00DB434F" w:rsidP="00DB434F">
            <w:pPr>
              <w:jc w:val="center"/>
              <w:rPr>
                <w:sz w:val="20"/>
                <w:szCs w:val="20"/>
              </w:rPr>
            </w:pPr>
            <w:r w:rsidRPr="00AF55F2">
              <w:rPr>
                <w:sz w:val="20"/>
                <w:szCs w:val="20"/>
              </w:rPr>
              <w:t>1 115,55</w:t>
            </w:r>
          </w:p>
        </w:tc>
        <w:tc>
          <w:tcPr>
            <w:tcW w:w="1134" w:type="dxa"/>
            <w:shd w:val="clear" w:color="auto" w:fill="auto"/>
          </w:tcPr>
          <w:p w14:paraId="1482003F" w14:textId="77777777" w:rsidR="00DB434F" w:rsidRPr="00AF55F2" w:rsidRDefault="00DB434F" w:rsidP="00DB434F">
            <w:pPr>
              <w:jc w:val="center"/>
              <w:rPr>
                <w:sz w:val="20"/>
                <w:szCs w:val="20"/>
              </w:rPr>
            </w:pPr>
            <w:r w:rsidRPr="00AF55F2">
              <w:rPr>
                <w:sz w:val="20"/>
                <w:szCs w:val="20"/>
              </w:rPr>
              <w:t>0,00</w:t>
            </w:r>
          </w:p>
        </w:tc>
        <w:tc>
          <w:tcPr>
            <w:tcW w:w="992" w:type="dxa"/>
          </w:tcPr>
          <w:p w14:paraId="5A503778" w14:textId="77777777" w:rsidR="00DB434F" w:rsidRPr="00AF55F2" w:rsidRDefault="00DB434F" w:rsidP="00DB434F">
            <w:pPr>
              <w:jc w:val="center"/>
              <w:rPr>
                <w:sz w:val="20"/>
                <w:szCs w:val="20"/>
              </w:rPr>
            </w:pPr>
            <w:r w:rsidRPr="00AF55F2">
              <w:rPr>
                <w:sz w:val="20"/>
                <w:szCs w:val="20"/>
              </w:rPr>
              <w:t>0,00</w:t>
            </w:r>
          </w:p>
        </w:tc>
      </w:tr>
      <w:tr w:rsidR="002E14CB" w:rsidRPr="00AF55F2" w14:paraId="6D90E786" w14:textId="77777777" w:rsidTr="00AF55F2">
        <w:trPr>
          <w:trHeight w:val="2619"/>
        </w:trPr>
        <w:tc>
          <w:tcPr>
            <w:tcW w:w="679" w:type="dxa"/>
          </w:tcPr>
          <w:p w14:paraId="34203D03" w14:textId="77777777" w:rsidR="002E14CB" w:rsidRPr="00AF55F2" w:rsidRDefault="002E14CB" w:rsidP="00C83C66">
            <w:pPr>
              <w:tabs>
                <w:tab w:val="left" w:pos="5269"/>
              </w:tabs>
              <w:autoSpaceDE w:val="0"/>
              <w:autoSpaceDN w:val="0"/>
              <w:adjustRightInd w:val="0"/>
              <w:jc w:val="center"/>
              <w:outlineLvl w:val="2"/>
              <w:rPr>
                <w:sz w:val="20"/>
                <w:szCs w:val="20"/>
              </w:rPr>
            </w:pPr>
            <w:r w:rsidRPr="00AF55F2">
              <w:rPr>
                <w:sz w:val="20"/>
                <w:szCs w:val="20"/>
              </w:rPr>
              <w:t>3.</w:t>
            </w:r>
          </w:p>
        </w:tc>
        <w:tc>
          <w:tcPr>
            <w:tcW w:w="2694" w:type="dxa"/>
          </w:tcPr>
          <w:p w14:paraId="53D17D1F" w14:textId="77777777" w:rsidR="002E14CB" w:rsidRPr="00AF55F2" w:rsidRDefault="002E14CB" w:rsidP="00C83C66">
            <w:pPr>
              <w:autoSpaceDE w:val="0"/>
              <w:autoSpaceDN w:val="0"/>
              <w:adjustRightInd w:val="0"/>
              <w:jc w:val="both"/>
              <w:outlineLvl w:val="2"/>
              <w:rPr>
                <w:sz w:val="20"/>
                <w:szCs w:val="20"/>
              </w:rPr>
            </w:pPr>
            <w:r w:rsidRPr="00AF55F2">
              <w:rPr>
                <w:sz w:val="20"/>
                <w:szCs w:val="20"/>
              </w:rPr>
              <w:t>Государственная программа Ставропольского края «</w:t>
            </w:r>
            <w:r w:rsidRPr="00AF55F2">
              <w:rPr>
                <w:rFonts w:eastAsia="Calibri"/>
                <w:sz w:val="20"/>
                <w:szCs w:val="20"/>
                <w:lang w:eastAsia="en-US"/>
              </w:rPr>
              <w:t>Развитие жилищно-коммунального хозяйства, защита населения и территории от чрезвычайных ситуаций</w:t>
            </w:r>
            <w:r w:rsidRPr="00AF55F2">
              <w:rPr>
                <w:sz w:val="20"/>
                <w:szCs w:val="20"/>
              </w:rPr>
              <w:t>», всего</w:t>
            </w:r>
          </w:p>
        </w:tc>
        <w:tc>
          <w:tcPr>
            <w:tcW w:w="2268" w:type="dxa"/>
          </w:tcPr>
          <w:p w14:paraId="26B9F0B8" w14:textId="77777777" w:rsidR="002E14CB" w:rsidRPr="00AF55F2" w:rsidRDefault="002E14CB" w:rsidP="00C83C66">
            <w:pPr>
              <w:autoSpaceDE w:val="0"/>
              <w:autoSpaceDN w:val="0"/>
              <w:adjustRightInd w:val="0"/>
              <w:ind w:left="12"/>
              <w:jc w:val="both"/>
              <w:outlineLvl w:val="2"/>
              <w:rPr>
                <w:sz w:val="20"/>
                <w:szCs w:val="20"/>
              </w:rPr>
            </w:pPr>
          </w:p>
        </w:tc>
        <w:tc>
          <w:tcPr>
            <w:tcW w:w="1134" w:type="dxa"/>
            <w:shd w:val="clear" w:color="auto" w:fill="auto"/>
          </w:tcPr>
          <w:p w14:paraId="4654903F" w14:textId="77777777" w:rsidR="002E14CB" w:rsidRPr="00AF55F2" w:rsidRDefault="002E14CB" w:rsidP="00C83C66">
            <w:pPr>
              <w:jc w:val="center"/>
              <w:rPr>
                <w:sz w:val="20"/>
                <w:szCs w:val="20"/>
              </w:rPr>
            </w:pPr>
            <w:r w:rsidRPr="00AF55F2">
              <w:rPr>
                <w:sz w:val="20"/>
                <w:szCs w:val="20"/>
              </w:rPr>
              <w:t>0,00</w:t>
            </w:r>
          </w:p>
        </w:tc>
        <w:tc>
          <w:tcPr>
            <w:tcW w:w="1276" w:type="dxa"/>
            <w:shd w:val="clear" w:color="auto" w:fill="auto"/>
          </w:tcPr>
          <w:p w14:paraId="352E8CB7" w14:textId="77777777" w:rsidR="002E14CB" w:rsidRPr="00AF55F2" w:rsidRDefault="002E14CB" w:rsidP="00C83C66">
            <w:pPr>
              <w:jc w:val="center"/>
              <w:rPr>
                <w:sz w:val="20"/>
                <w:szCs w:val="20"/>
              </w:rPr>
            </w:pPr>
            <w:r w:rsidRPr="00AF55F2">
              <w:rPr>
                <w:sz w:val="20"/>
                <w:szCs w:val="20"/>
              </w:rPr>
              <w:t>0,00</w:t>
            </w:r>
          </w:p>
        </w:tc>
        <w:tc>
          <w:tcPr>
            <w:tcW w:w="1276" w:type="dxa"/>
            <w:shd w:val="clear" w:color="auto" w:fill="auto"/>
          </w:tcPr>
          <w:p w14:paraId="55D91B6D" w14:textId="77777777" w:rsidR="002E14CB" w:rsidRPr="00AF55F2" w:rsidRDefault="002E14CB" w:rsidP="00C83C66">
            <w:pPr>
              <w:jc w:val="center"/>
              <w:rPr>
                <w:sz w:val="20"/>
                <w:szCs w:val="20"/>
              </w:rPr>
            </w:pPr>
            <w:r w:rsidRPr="00AF55F2">
              <w:rPr>
                <w:sz w:val="20"/>
                <w:szCs w:val="20"/>
              </w:rPr>
              <w:t>0,00</w:t>
            </w:r>
          </w:p>
        </w:tc>
        <w:tc>
          <w:tcPr>
            <w:tcW w:w="1417" w:type="dxa"/>
            <w:gridSpan w:val="2"/>
            <w:shd w:val="clear" w:color="auto" w:fill="auto"/>
          </w:tcPr>
          <w:p w14:paraId="04FE015D" w14:textId="77777777" w:rsidR="002E14CB" w:rsidRPr="00AF55F2" w:rsidRDefault="002E14CB" w:rsidP="00C83C66">
            <w:pPr>
              <w:jc w:val="center"/>
              <w:rPr>
                <w:sz w:val="20"/>
                <w:szCs w:val="20"/>
              </w:rPr>
            </w:pPr>
            <w:r w:rsidRPr="00AF55F2">
              <w:rPr>
                <w:sz w:val="20"/>
                <w:szCs w:val="20"/>
              </w:rPr>
              <w:t>0,00</w:t>
            </w:r>
          </w:p>
        </w:tc>
        <w:tc>
          <w:tcPr>
            <w:tcW w:w="1418" w:type="dxa"/>
          </w:tcPr>
          <w:p w14:paraId="1F86FB51" w14:textId="77777777" w:rsidR="002E14CB" w:rsidRPr="00AF55F2" w:rsidRDefault="002E14CB" w:rsidP="00C83C66">
            <w:pPr>
              <w:jc w:val="center"/>
              <w:rPr>
                <w:sz w:val="20"/>
                <w:szCs w:val="20"/>
              </w:rPr>
            </w:pPr>
            <w:r w:rsidRPr="00AF55F2">
              <w:rPr>
                <w:sz w:val="20"/>
                <w:szCs w:val="20"/>
              </w:rPr>
              <w:t>0,00</w:t>
            </w:r>
          </w:p>
        </w:tc>
        <w:tc>
          <w:tcPr>
            <w:tcW w:w="1134" w:type="dxa"/>
            <w:shd w:val="clear" w:color="auto" w:fill="auto"/>
          </w:tcPr>
          <w:p w14:paraId="1864248D" w14:textId="77777777" w:rsidR="002E14CB" w:rsidRPr="00AF55F2" w:rsidRDefault="002E14CB" w:rsidP="00C83C66">
            <w:pPr>
              <w:jc w:val="center"/>
              <w:rPr>
                <w:sz w:val="20"/>
                <w:szCs w:val="20"/>
              </w:rPr>
            </w:pPr>
            <w:r w:rsidRPr="00AF55F2">
              <w:rPr>
                <w:sz w:val="20"/>
                <w:szCs w:val="20"/>
              </w:rPr>
              <w:t>0,00</w:t>
            </w:r>
          </w:p>
        </w:tc>
        <w:tc>
          <w:tcPr>
            <w:tcW w:w="992" w:type="dxa"/>
          </w:tcPr>
          <w:p w14:paraId="54DAEBB2" w14:textId="77777777" w:rsidR="002E14CB" w:rsidRPr="00AF55F2" w:rsidRDefault="002E14CB" w:rsidP="00C83C66">
            <w:pPr>
              <w:jc w:val="center"/>
              <w:rPr>
                <w:sz w:val="20"/>
                <w:szCs w:val="20"/>
              </w:rPr>
            </w:pPr>
            <w:r w:rsidRPr="00AF55F2">
              <w:rPr>
                <w:sz w:val="20"/>
                <w:szCs w:val="20"/>
              </w:rPr>
              <w:t>0,00</w:t>
            </w:r>
          </w:p>
        </w:tc>
      </w:tr>
      <w:tr w:rsidR="002E14CB" w:rsidRPr="00AF55F2" w14:paraId="171EAA1D" w14:textId="77777777" w:rsidTr="00AF55F2">
        <w:trPr>
          <w:trHeight w:val="506"/>
        </w:trPr>
        <w:tc>
          <w:tcPr>
            <w:tcW w:w="679" w:type="dxa"/>
          </w:tcPr>
          <w:p w14:paraId="6B0EF40B" w14:textId="77777777" w:rsidR="002E14CB" w:rsidRPr="00AF55F2" w:rsidRDefault="002E14CB" w:rsidP="00C83C66">
            <w:pPr>
              <w:autoSpaceDE w:val="0"/>
              <w:autoSpaceDN w:val="0"/>
              <w:adjustRightInd w:val="0"/>
              <w:jc w:val="center"/>
              <w:outlineLvl w:val="2"/>
              <w:rPr>
                <w:sz w:val="20"/>
                <w:szCs w:val="20"/>
              </w:rPr>
            </w:pPr>
          </w:p>
        </w:tc>
        <w:tc>
          <w:tcPr>
            <w:tcW w:w="2694" w:type="dxa"/>
          </w:tcPr>
          <w:p w14:paraId="37B52748" w14:textId="77777777" w:rsidR="002E14CB" w:rsidRPr="00AF55F2" w:rsidRDefault="002E14CB" w:rsidP="00C83C66">
            <w:pPr>
              <w:autoSpaceDE w:val="0"/>
              <w:autoSpaceDN w:val="0"/>
              <w:adjustRightInd w:val="0"/>
              <w:ind w:left="36"/>
              <w:jc w:val="both"/>
              <w:rPr>
                <w:sz w:val="20"/>
                <w:szCs w:val="20"/>
              </w:rPr>
            </w:pPr>
          </w:p>
        </w:tc>
        <w:tc>
          <w:tcPr>
            <w:tcW w:w="2268" w:type="dxa"/>
          </w:tcPr>
          <w:p w14:paraId="3BB0D48A" w14:textId="77777777" w:rsidR="002E14CB" w:rsidRPr="00AF55F2" w:rsidRDefault="002E14CB" w:rsidP="00C83C66">
            <w:pPr>
              <w:autoSpaceDE w:val="0"/>
              <w:autoSpaceDN w:val="0"/>
              <w:adjustRightInd w:val="0"/>
              <w:spacing w:line="235" w:lineRule="auto"/>
              <w:ind w:left="12"/>
              <w:jc w:val="both"/>
              <w:outlineLvl w:val="2"/>
              <w:rPr>
                <w:sz w:val="20"/>
                <w:szCs w:val="20"/>
              </w:rPr>
            </w:pPr>
            <w:r w:rsidRPr="00AF55F2">
              <w:rPr>
                <w:sz w:val="20"/>
                <w:szCs w:val="20"/>
              </w:rPr>
              <w:t>краевой бюджет</w:t>
            </w:r>
          </w:p>
          <w:p w14:paraId="09D694BE" w14:textId="77777777" w:rsidR="002E14CB" w:rsidRPr="00AF55F2" w:rsidRDefault="002E14CB" w:rsidP="00C83C66">
            <w:pPr>
              <w:autoSpaceDE w:val="0"/>
              <w:autoSpaceDN w:val="0"/>
              <w:adjustRightInd w:val="0"/>
              <w:spacing w:line="235" w:lineRule="auto"/>
              <w:ind w:left="12"/>
              <w:jc w:val="both"/>
              <w:outlineLvl w:val="2"/>
              <w:rPr>
                <w:sz w:val="20"/>
                <w:szCs w:val="20"/>
              </w:rPr>
            </w:pPr>
          </w:p>
        </w:tc>
        <w:tc>
          <w:tcPr>
            <w:tcW w:w="1134" w:type="dxa"/>
            <w:shd w:val="clear" w:color="auto" w:fill="auto"/>
          </w:tcPr>
          <w:p w14:paraId="0814F200" w14:textId="77777777" w:rsidR="002E14CB" w:rsidRPr="00AF55F2" w:rsidRDefault="002E14CB" w:rsidP="00C83C66">
            <w:pPr>
              <w:jc w:val="center"/>
              <w:rPr>
                <w:sz w:val="20"/>
                <w:szCs w:val="20"/>
              </w:rPr>
            </w:pPr>
            <w:r w:rsidRPr="00AF55F2">
              <w:rPr>
                <w:sz w:val="20"/>
                <w:szCs w:val="20"/>
              </w:rPr>
              <w:t>0,00</w:t>
            </w:r>
          </w:p>
        </w:tc>
        <w:tc>
          <w:tcPr>
            <w:tcW w:w="1276" w:type="dxa"/>
            <w:shd w:val="clear" w:color="auto" w:fill="auto"/>
          </w:tcPr>
          <w:p w14:paraId="2694AD96" w14:textId="77777777" w:rsidR="002E14CB" w:rsidRPr="00AF55F2" w:rsidRDefault="002E14CB" w:rsidP="00C83C66">
            <w:pPr>
              <w:jc w:val="center"/>
              <w:rPr>
                <w:sz w:val="20"/>
                <w:szCs w:val="20"/>
              </w:rPr>
            </w:pPr>
            <w:r w:rsidRPr="00AF55F2">
              <w:rPr>
                <w:sz w:val="20"/>
                <w:szCs w:val="20"/>
              </w:rPr>
              <w:t>0,00</w:t>
            </w:r>
          </w:p>
        </w:tc>
        <w:tc>
          <w:tcPr>
            <w:tcW w:w="1276" w:type="dxa"/>
          </w:tcPr>
          <w:p w14:paraId="30D42730" w14:textId="77777777" w:rsidR="002E14CB" w:rsidRPr="00AF55F2" w:rsidRDefault="002E14CB" w:rsidP="00C83C66">
            <w:pPr>
              <w:jc w:val="center"/>
              <w:rPr>
                <w:sz w:val="20"/>
                <w:szCs w:val="20"/>
              </w:rPr>
            </w:pPr>
            <w:r w:rsidRPr="00AF55F2">
              <w:rPr>
                <w:sz w:val="20"/>
                <w:szCs w:val="20"/>
              </w:rPr>
              <w:t>0,00</w:t>
            </w:r>
          </w:p>
        </w:tc>
        <w:tc>
          <w:tcPr>
            <w:tcW w:w="1417" w:type="dxa"/>
            <w:gridSpan w:val="2"/>
            <w:shd w:val="clear" w:color="auto" w:fill="auto"/>
          </w:tcPr>
          <w:p w14:paraId="55F03228" w14:textId="77777777" w:rsidR="002E14CB" w:rsidRPr="00AF55F2" w:rsidRDefault="002E14CB" w:rsidP="00C83C66">
            <w:pPr>
              <w:jc w:val="center"/>
              <w:rPr>
                <w:sz w:val="20"/>
                <w:szCs w:val="20"/>
              </w:rPr>
            </w:pPr>
            <w:r w:rsidRPr="00AF55F2">
              <w:rPr>
                <w:sz w:val="20"/>
                <w:szCs w:val="20"/>
              </w:rPr>
              <w:t>0,00</w:t>
            </w:r>
          </w:p>
        </w:tc>
        <w:tc>
          <w:tcPr>
            <w:tcW w:w="1418" w:type="dxa"/>
          </w:tcPr>
          <w:p w14:paraId="7AC0FA93" w14:textId="77777777" w:rsidR="002E14CB" w:rsidRPr="00AF55F2" w:rsidRDefault="002E14CB" w:rsidP="00C83C66">
            <w:pPr>
              <w:jc w:val="center"/>
              <w:rPr>
                <w:sz w:val="20"/>
                <w:szCs w:val="20"/>
              </w:rPr>
            </w:pPr>
            <w:r w:rsidRPr="00AF55F2">
              <w:rPr>
                <w:sz w:val="20"/>
                <w:szCs w:val="20"/>
              </w:rPr>
              <w:t>0,00</w:t>
            </w:r>
          </w:p>
        </w:tc>
        <w:tc>
          <w:tcPr>
            <w:tcW w:w="1134" w:type="dxa"/>
            <w:shd w:val="clear" w:color="auto" w:fill="auto"/>
          </w:tcPr>
          <w:p w14:paraId="5859D5A2" w14:textId="77777777" w:rsidR="002E14CB" w:rsidRPr="00AF55F2" w:rsidRDefault="002E14CB" w:rsidP="00C83C66">
            <w:pPr>
              <w:jc w:val="center"/>
              <w:rPr>
                <w:sz w:val="20"/>
                <w:szCs w:val="20"/>
              </w:rPr>
            </w:pPr>
            <w:r w:rsidRPr="00AF55F2">
              <w:rPr>
                <w:sz w:val="20"/>
                <w:szCs w:val="20"/>
              </w:rPr>
              <w:t>0,00</w:t>
            </w:r>
          </w:p>
        </w:tc>
        <w:tc>
          <w:tcPr>
            <w:tcW w:w="992" w:type="dxa"/>
          </w:tcPr>
          <w:p w14:paraId="096587FD" w14:textId="77777777" w:rsidR="002E14CB" w:rsidRPr="00AF55F2" w:rsidRDefault="002E14CB" w:rsidP="00C83C66">
            <w:pPr>
              <w:jc w:val="center"/>
              <w:rPr>
                <w:sz w:val="20"/>
                <w:szCs w:val="20"/>
              </w:rPr>
            </w:pPr>
            <w:r w:rsidRPr="00AF55F2">
              <w:rPr>
                <w:sz w:val="20"/>
                <w:szCs w:val="20"/>
              </w:rPr>
              <w:t>0,00</w:t>
            </w:r>
          </w:p>
        </w:tc>
      </w:tr>
      <w:tr w:rsidR="002E14CB" w:rsidRPr="00AF55F2" w14:paraId="50303B2A" w14:textId="77777777" w:rsidTr="00AF55F2">
        <w:trPr>
          <w:trHeight w:val="506"/>
        </w:trPr>
        <w:tc>
          <w:tcPr>
            <w:tcW w:w="679" w:type="dxa"/>
          </w:tcPr>
          <w:p w14:paraId="0E70CCAA" w14:textId="77777777" w:rsidR="002E14CB" w:rsidRPr="00AF55F2" w:rsidRDefault="002E14CB" w:rsidP="00C83C66">
            <w:pPr>
              <w:autoSpaceDE w:val="0"/>
              <w:autoSpaceDN w:val="0"/>
              <w:adjustRightInd w:val="0"/>
              <w:jc w:val="center"/>
              <w:outlineLvl w:val="2"/>
              <w:rPr>
                <w:sz w:val="20"/>
                <w:szCs w:val="20"/>
              </w:rPr>
            </w:pPr>
          </w:p>
        </w:tc>
        <w:tc>
          <w:tcPr>
            <w:tcW w:w="2694" w:type="dxa"/>
          </w:tcPr>
          <w:p w14:paraId="18685D18" w14:textId="77777777" w:rsidR="002E14CB" w:rsidRPr="00AF55F2" w:rsidRDefault="002E14CB" w:rsidP="00C83C66">
            <w:pPr>
              <w:autoSpaceDE w:val="0"/>
              <w:autoSpaceDN w:val="0"/>
              <w:adjustRightInd w:val="0"/>
              <w:ind w:left="36"/>
              <w:jc w:val="both"/>
              <w:rPr>
                <w:sz w:val="20"/>
                <w:szCs w:val="20"/>
              </w:rPr>
            </w:pPr>
          </w:p>
        </w:tc>
        <w:tc>
          <w:tcPr>
            <w:tcW w:w="2268" w:type="dxa"/>
          </w:tcPr>
          <w:p w14:paraId="76C81232" w14:textId="77777777" w:rsidR="002E14CB" w:rsidRPr="00AF55F2" w:rsidRDefault="002E14CB" w:rsidP="00C83C66">
            <w:pPr>
              <w:autoSpaceDE w:val="0"/>
              <w:autoSpaceDN w:val="0"/>
              <w:adjustRightInd w:val="0"/>
              <w:spacing w:line="235" w:lineRule="auto"/>
              <w:ind w:left="12"/>
              <w:jc w:val="both"/>
              <w:outlineLvl w:val="2"/>
              <w:rPr>
                <w:sz w:val="20"/>
                <w:szCs w:val="20"/>
              </w:rPr>
            </w:pPr>
            <w:r w:rsidRPr="00AF55F2">
              <w:rPr>
                <w:sz w:val="20"/>
                <w:szCs w:val="20"/>
              </w:rPr>
              <w:t>средства местных бюджетов</w:t>
            </w:r>
          </w:p>
        </w:tc>
        <w:tc>
          <w:tcPr>
            <w:tcW w:w="1134" w:type="dxa"/>
            <w:shd w:val="clear" w:color="auto" w:fill="auto"/>
          </w:tcPr>
          <w:p w14:paraId="746EF602" w14:textId="77777777" w:rsidR="002E14CB" w:rsidRPr="00AF55F2" w:rsidRDefault="002E14CB" w:rsidP="00C83C66">
            <w:pPr>
              <w:jc w:val="center"/>
              <w:rPr>
                <w:sz w:val="20"/>
                <w:szCs w:val="20"/>
              </w:rPr>
            </w:pPr>
            <w:r w:rsidRPr="00AF55F2">
              <w:rPr>
                <w:sz w:val="20"/>
                <w:szCs w:val="20"/>
              </w:rPr>
              <w:t>0,00</w:t>
            </w:r>
          </w:p>
        </w:tc>
        <w:tc>
          <w:tcPr>
            <w:tcW w:w="1276" w:type="dxa"/>
            <w:shd w:val="clear" w:color="auto" w:fill="auto"/>
          </w:tcPr>
          <w:p w14:paraId="5FE08FA7" w14:textId="77777777" w:rsidR="002E14CB" w:rsidRPr="00AF55F2" w:rsidRDefault="002E14CB" w:rsidP="00C83C66">
            <w:pPr>
              <w:jc w:val="center"/>
              <w:rPr>
                <w:sz w:val="20"/>
                <w:szCs w:val="20"/>
              </w:rPr>
            </w:pPr>
            <w:r w:rsidRPr="00AF55F2">
              <w:rPr>
                <w:sz w:val="20"/>
                <w:szCs w:val="20"/>
              </w:rPr>
              <w:t>0,00</w:t>
            </w:r>
          </w:p>
        </w:tc>
        <w:tc>
          <w:tcPr>
            <w:tcW w:w="1276" w:type="dxa"/>
          </w:tcPr>
          <w:p w14:paraId="44F3ED48" w14:textId="77777777" w:rsidR="002E14CB" w:rsidRPr="00AF55F2" w:rsidRDefault="002E14CB" w:rsidP="00C83C66">
            <w:pPr>
              <w:jc w:val="center"/>
              <w:rPr>
                <w:sz w:val="20"/>
                <w:szCs w:val="20"/>
              </w:rPr>
            </w:pPr>
            <w:r w:rsidRPr="00AF55F2">
              <w:rPr>
                <w:sz w:val="20"/>
                <w:szCs w:val="20"/>
              </w:rPr>
              <w:t>0,00</w:t>
            </w:r>
          </w:p>
        </w:tc>
        <w:tc>
          <w:tcPr>
            <w:tcW w:w="1417" w:type="dxa"/>
            <w:gridSpan w:val="2"/>
            <w:shd w:val="clear" w:color="auto" w:fill="auto"/>
          </w:tcPr>
          <w:p w14:paraId="5CE2C769" w14:textId="77777777" w:rsidR="002E14CB" w:rsidRPr="00AF55F2" w:rsidRDefault="002E14CB" w:rsidP="00C83C66">
            <w:pPr>
              <w:jc w:val="center"/>
              <w:rPr>
                <w:sz w:val="20"/>
                <w:szCs w:val="20"/>
              </w:rPr>
            </w:pPr>
            <w:r w:rsidRPr="00AF55F2">
              <w:rPr>
                <w:sz w:val="20"/>
                <w:szCs w:val="20"/>
              </w:rPr>
              <w:t>0,00</w:t>
            </w:r>
          </w:p>
        </w:tc>
        <w:tc>
          <w:tcPr>
            <w:tcW w:w="1418" w:type="dxa"/>
          </w:tcPr>
          <w:p w14:paraId="0308E256" w14:textId="77777777" w:rsidR="002E14CB" w:rsidRPr="00AF55F2" w:rsidRDefault="002E14CB" w:rsidP="00C83C66">
            <w:pPr>
              <w:jc w:val="center"/>
              <w:rPr>
                <w:sz w:val="20"/>
                <w:szCs w:val="20"/>
              </w:rPr>
            </w:pPr>
            <w:r w:rsidRPr="00AF55F2">
              <w:rPr>
                <w:sz w:val="20"/>
                <w:szCs w:val="20"/>
              </w:rPr>
              <w:t>0,00</w:t>
            </w:r>
          </w:p>
        </w:tc>
        <w:tc>
          <w:tcPr>
            <w:tcW w:w="1134" w:type="dxa"/>
            <w:shd w:val="clear" w:color="auto" w:fill="auto"/>
          </w:tcPr>
          <w:p w14:paraId="06DFB2E5" w14:textId="77777777" w:rsidR="002E14CB" w:rsidRPr="00AF55F2" w:rsidRDefault="002E14CB" w:rsidP="00C83C66">
            <w:pPr>
              <w:jc w:val="center"/>
              <w:rPr>
                <w:sz w:val="20"/>
                <w:szCs w:val="20"/>
              </w:rPr>
            </w:pPr>
            <w:r w:rsidRPr="00AF55F2">
              <w:rPr>
                <w:sz w:val="20"/>
                <w:szCs w:val="20"/>
              </w:rPr>
              <w:t>0,00</w:t>
            </w:r>
          </w:p>
        </w:tc>
        <w:tc>
          <w:tcPr>
            <w:tcW w:w="992" w:type="dxa"/>
          </w:tcPr>
          <w:p w14:paraId="4EDEB0C4" w14:textId="77777777" w:rsidR="002E14CB" w:rsidRPr="00AF55F2" w:rsidRDefault="002E14CB" w:rsidP="00C83C66">
            <w:pPr>
              <w:jc w:val="center"/>
              <w:rPr>
                <w:sz w:val="20"/>
                <w:szCs w:val="20"/>
              </w:rPr>
            </w:pPr>
            <w:r w:rsidRPr="00AF55F2">
              <w:rPr>
                <w:sz w:val="20"/>
                <w:szCs w:val="20"/>
              </w:rPr>
              <w:t>0,00</w:t>
            </w:r>
          </w:p>
        </w:tc>
      </w:tr>
      <w:tr w:rsidR="002E14CB" w:rsidRPr="00AF55F2" w14:paraId="51B64E40" w14:textId="77777777" w:rsidTr="00AF55F2">
        <w:trPr>
          <w:trHeight w:val="506"/>
        </w:trPr>
        <w:tc>
          <w:tcPr>
            <w:tcW w:w="679" w:type="dxa"/>
          </w:tcPr>
          <w:p w14:paraId="655AA15B" w14:textId="77777777" w:rsidR="002E14CB" w:rsidRPr="00AF55F2" w:rsidRDefault="002E14CB" w:rsidP="00C83C66">
            <w:pPr>
              <w:autoSpaceDE w:val="0"/>
              <w:autoSpaceDN w:val="0"/>
              <w:adjustRightInd w:val="0"/>
              <w:jc w:val="center"/>
              <w:outlineLvl w:val="2"/>
              <w:rPr>
                <w:sz w:val="20"/>
                <w:szCs w:val="20"/>
              </w:rPr>
            </w:pPr>
            <w:r w:rsidRPr="00AF55F2">
              <w:rPr>
                <w:sz w:val="20"/>
                <w:szCs w:val="20"/>
              </w:rPr>
              <w:t>4.</w:t>
            </w:r>
          </w:p>
        </w:tc>
        <w:tc>
          <w:tcPr>
            <w:tcW w:w="2694" w:type="dxa"/>
          </w:tcPr>
          <w:p w14:paraId="60ED1DDD" w14:textId="77777777" w:rsidR="002E14CB" w:rsidRPr="00AF55F2" w:rsidRDefault="002E14CB" w:rsidP="00C83C66">
            <w:pPr>
              <w:autoSpaceDE w:val="0"/>
              <w:autoSpaceDN w:val="0"/>
              <w:adjustRightInd w:val="0"/>
              <w:jc w:val="both"/>
              <w:outlineLvl w:val="2"/>
              <w:rPr>
                <w:sz w:val="20"/>
                <w:szCs w:val="20"/>
              </w:rPr>
            </w:pPr>
            <w:r w:rsidRPr="00AF55F2">
              <w:rPr>
                <w:sz w:val="20"/>
                <w:szCs w:val="20"/>
              </w:rPr>
              <w:t>Государственная программа Ставропольского края «</w:t>
            </w:r>
            <w:r w:rsidRPr="00AF55F2">
              <w:rPr>
                <w:rFonts w:eastAsia="Calibri"/>
                <w:sz w:val="20"/>
                <w:szCs w:val="20"/>
                <w:lang w:eastAsia="en-US"/>
              </w:rPr>
              <w:t>Туристско-рекреационный комплекс</w:t>
            </w:r>
            <w:r w:rsidRPr="00AF55F2">
              <w:rPr>
                <w:sz w:val="20"/>
                <w:szCs w:val="20"/>
              </w:rPr>
              <w:t>», всего</w:t>
            </w:r>
          </w:p>
        </w:tc>
        <w:tc>
          <w:tcPr>
            <w:tcW w:w="2268" w:type="dxa"/>
          </w:tcPr>
          <w:p w14:paraId="039F8027" w14:textId="77777777" w:rsidR="002E14CB" w:rsidRPr="00AF55F2" w:rsidRDefault="002E14CB" w:rsidP="00C83C66">
            <w:pPr>
              <w:autoSpaceDE w:val="0"/>
              <w:autoSpaceDN w:val="0"/>
              <w:adjustRightInd w:val="0"/>
              <w:spacing w:line="235" w:lineRule="auto"/>
              <w:jc w:val="both"/>
              <w:outlineLvl w:val="2"/>
              <w:rPr>
                <w:sz w:val="20"/>
                <w:szCs w:val="20"/>
              </w:rPr>
            </w:pPr>
          </w:p>
        </w:tc>
        <w:tc>
          <w:tcPr>
            <w:tcW w:w="1134" w:type="dxa"/>
            <w:shd w:val="clear" w:color="auto" w:fill="auto"/>
          </w:tcPr>
          <w:p w14:paraId="19041BFB" w14:textId="77777777" w:rsidR="002E14CB" w:rsidRPr="00AF55F2" w:rsidRDefault="002E14CB" w:rsidP="00C83C66">
            <w:pPr>
              <w:jc w:val="center"/>
              <w:rPr>
                <w:sz w:val="20"/>
                <w:szCs w:val="20"/>
              </w:rPr>
            </w:pPr>
            <w:r w:rsidRPr="00AF55F2">
              <w:rPr>
                <w:sz w:val="20"/>
                <w:szCs w:val="20"/>
              </w:rPr>
              <w:t>0,00</w:t>
            </w:r>
          </w:p>
        </w:tc>
        <w:tc>
          <w:tcPr>
            <w:tcW w:w="1276" w:type="dxa"/>
            <w:shd w:val="clear" w:color="auto" w:fill="auto"/>
          </w:tcPr>
          <w:p w14:paraId="4DB22E6B" w14:textId="77777777" w:rsidR="002E14CB" w:rsidRPr="00AF55F2" w:rsidRDefault="002E14CB" w:rsidP="00C83C66">
            <w:pPr>
              <w:jc w:val="center"/>
              <w:rPr>
                <w:sz w:val="20"/>
                <w:szCs w:val="20"/>
              </w:rPr>
            </w:pPr>
            <w:r w:rsidRPr="00AF55F2">
              <w:rPr>
                <w:sz w:val="20"/>
                <w:szCs w:val="20"/>
              </w:rPr>
              <w:t>0,00</w:t>
            </w:r>
          </w:p>
        </w:tc>
        <w:tc>
          <w:tcPr>
            <w:tcW w:w="1276" w:type="dxa"/>
          </w:tcPr>
          <w:p w14:paraId="47ABAE97" w14:textId="77777777" w:rsidR="002E14CB" w:rsidRPr="00AF55F2" w:rsidRDefault="002E14CB" w:rsidP="00C83C66">
            <w:pPr>
              <w:jc w:val="center"/>
              <w:rPr>
                <w:sz w:val="20"/>
                <w:szCs w:val="20"/>
              </w:rPr>
            </w:pPr>
            <w:r w:rsidRPr="00AF55F2">
              <w:rPr>
                <w:sz w:val="20"/>
                <w:szCs w:val="20"/>
              </w:rPr>
              <w:t>0,00</w:t>
            </w:r>
          </w:p>
        </w:tc>
        <w:tc>
          <w:tcPr>
            <w:tcW w:w="1417" w:type="dxa"/>
            <w:gridSpan w:val="2"/>
            <w:shd w:val="clear" w:color="auto" w:fill="auto"/>
          </w:tcPr>
          <w:p w14:paraId="2055AA07" w14:textId="77777777" w:rsidR="002E14CB" w:rsidRPr="00AF55F2" w:rsidRDefault="002E14CB" w:rsidP="00C83C66">
            <w:pPr>
              <w:jc w:val="center"/>
              <w:rPr>
                <w:sz w:val="20"/>
                <w:szCs w:val="20"/>
              </w:rPr>
            </w:pPr>
            <w:r w:rsidRPr="00AF55F2">
              <w:rPr>
                <w:sz w:val="20"/>
                <w:szCs w:val="20"/>
              </w:rPr>
              <w:t>0,00</w:t>
            </w:r>
          </w:p>
        </w:tc>
        <w:tc>
          <w:tcPr>
            <w:tcW w:w="1418" w:type="dxa"/>
          </w:tcPr>
          <w:p w14:paraId="116899D9" w14:textId="77777777" w:rsidR="002E14CB" w:rsidRPr="00AF55F2" w:rsidRDefault="002E14CB" w:rsidP="00C83C66">
            <w:pPr>
              <w:jc w:val="center"/>
              <w:rPr>
                <w:sz w:val="20"/>
                <w:szCs w:val="20"/>
              </w:rPr>
            </w:pPr>
            <w:r w:rsidRPr="00AF55F2">
              <w:rPr>
                <w:sz w:val="20"/>
                <w:szCs w:val="20"/>
              </w:rPr>
              <w:t>0,00</w:t>
            </w:r>
          </w:p>
        </w:tc>
        <w:tc>
          <w:tcPr>
            <w:tcW w:w="1134" w:type="dxa"/>
            <w:shd w:val="clear" w:color="auto" w:fill="auto"/>
          </w:tcPr>
          <w:p w14:paraId="74E2E25C" w14:textId="77777777" w:rsidR="002E14CB" w:rsidRPr="00AF55F2" w:rsidRDefault="002E14CB" w:rsidP="00C83C66">
            <w:pPr>
              <w:jc w:val="center"/>
              <w:rPr>
                <w:sz w:val="20"/>
                <w:szCs w:val="20"/>
              </w:rPr>
            </w:pPr>
            <w:r w:rsidRPr="00AF55F2">
              <w:rPr>
                <w:sz w:val="20"/>
                <w:szCs w:val="20"/>
              </w:rPr>
              <w:t>0,00</w:t>
            </w:r>
          </w:p>
        </w:tc>
        <w:tc>
          <w:tcPr>
            <w:tcW w:w="992" w:type="dxa"/>
          </w:tcPr>
          <w:p w14:paraId="3F12DD08" w14:textId="77777777" w:rsidR="002E14CB" w:rsidRPr="00AF55F2" w:rsidRDefault="002E14CB" w:rsidP="00C83C66">
            <w:pPr>
              <w:jc w:val="center"/>
              <w:rPr>
                <w:sz w:val="20"/>
                <w:szCs w:val="20"/>
              </w:rPr>
            </w:pPr>
            <w:r w:rsidRPr="00AF55F2">
              <w:rPr>
                <w:sz w:val="20"/>
                <w:szCs w:val="20"/>
              </w:rPr>
              <w:t>0,00</w:t>
            </w:r>
          </w:p>
        </w:tc>
      </w:tr>
      <w:tr w:rsidR="002E14CB" w:rsidRPr="00AF55F2" w14:paraId="7F434315" w14:textId="77777777" w:rsidTr="00AF55F2">
        <w:trPr>
          <w:trHeight w:val="506"/>
        </w:trPr>
        <w:tc>
          <w:tcPr>
            <w:tcW w:w="679" w:type="dxa"/>
          </w:tcPr>
          <w:p w14:paraId="59E4DEFD" w14:textId="77777777" w:rsidR="002E14CB" w:rsidRPr="00AF55F2" w:rsidRDefault="002E14CB" w:rsidP="00C83C66">
            <w:pPr>
              <w:autoSpaceDE w:val="0"/>
              <w:autoSpaceDN w:val="0"/>
              <w:adjustRightInd w:val="0"/>
              <w:jc w:val="center"/>
              <w:outlineLvl w:val="2"/>
              <w:rPr>
                <w:sz w:val="20"/>
                <w:szCs w:val="20"/>
              </w:rPr>
            </w:pPr>
          </w:p>
        </w:tc>
        <w:tc>
          <w:tcPr>
            <w:tcW w:w="2694" w:type="dxa"/>
          </w:tcPr>
          <w:p w14:paraId="3C4B85C6" w14:textId="77777777" w:rsidR="002E14CB" w:rsidRPr="00AF55F2" w:rsidRDefault="002E14CB" w:rsidP="00C83C66">
            <w:pPr>
              <w:autoSpaceDE w:val="0"/>
              <w:autoSpaceDN w:val="0"/>
              <w:adjustRightInd w:val="0"/>
              <w:ind w:left="36"/>
              <w:jc w:val="both"/>
              <w:rPr>
                <w:sz w:val="20"/>
                <w:szCs w:val="20"/>
              </w:rPr>
            </w:pPr>
          </w:p>
        </w:tc>
        <w:tc>
          <w:tcPr>
            <w:tcW w:w="2268" w:type="dxa"/>
          </w:tcPr>
          <w:p w14:paraId="3857CC0E" w14:textId="77777777" w:rsidR="002E14CB" w:rsidRPr="00AF55F2" w:rsidRDefault="002E14CB" w:rsidP="00C83C66">
            <w:pPr>
              <w:autoSpaceDE w:val="0"/>
              <w:autoSpaceDN w:val="0"/>
              <w:adjustRightInd w:val="0"/>
              <w:spacing w:line="235" w:lineRule="auto"/>
              <w:ind w:left="12"/>
              <w:jc w:val="both"/>
              <w:outlineLvl w:val="2"/>
              <w:rPr>
                <w:sz w:val="20"/>
                <w:szCs w:val="20"/>
              </w:rPr>
            </w:pPr>
            <w:r w:rsidRPr="00AF55F2">
              <w:rPr>
                <w:sz w:val="20"/>
                <w:szCs w:val="20"/>
              </w:rPr>
              <w:t>краевой бюджет</w:t>
            </w:r>
          </w:p>
          <w:p w14:paraId="1B3C07BC" w14:textId="77777777" w:rsidR="002E14CB" w:rsidRPr="00AF55F2" w:rsidRDefault="002E14CB" w:rsidP="00C83C66">
            <w:pPr>
              <w:autoSpaceDE w:val="0"/>
              <w:autoSpaceDN w:val="0"/>
              <w:adjustRightInd w:val="0"/>
              <w:spacing w:line="235" w:lineRule="auto"/>
              <w:ind w:left="12"/>
              <w:jc w:val="both"/>
              <w:outlineLvl w:val="2"/>
              <w:rPr>
                <w:sz w:val="20"/>
                <w:szCs w:val="20"/>
              </w:rPr>
            </w:pPr>
          </w:p>
        </w:tc>
        <w:tc>
          <w:tcPr>
            <w:tcW w:w="1134" w:type="dxa"/>
            <w:shd w:val="clear" w:color="auto" w:fill="auto"/>
          </w:tcPr>
          <w:p w14:paraId="6901782F" w14:textId="77777777" w:rsidR="002E14CB" w:rsidRPr="00AF55F2" w:rsidRDefault="002E14CB" w:rsidP="00C83C66">
            <w:pPr>
              <w:jc w:val="center"/>
              <w:rPr>
                <w:sz w:val="20"/>
                <w:szCs w:val="20"/>
              </w:rPr>
            </w:pPr>
            <w:r w:rsidRPr="00AF55F2">
              <w:rPr>
                <w:sz w:val="20"/>
                <w:szCs w:val="20"/>
              </w:rPr>
              <w:t>0,00</w:t>
            </w:r>
          </w:p>
        </w:tc>
        <w:tc>
          <w:tcPr>
            <w:tcW w:w="1276" w:type="dxa"/>
            <w:shd w:val="clear" w:color="auto" w:fill="auto"/>
          </w:tcPr>
          <w:p w14:paraId="786C8873" w14:textId="77777777" w:rsidR="002E14CB" w:rsidRPr="00AF55F2" w:rsidRDefault="002E14CB" w:rsidP="00C83C66">
            <w:pPr>
              <w:jc w:val="center"/>
              <w:rPr>
                <w:sz w:val="20"/>
                <w:szCs w:val="20"/>
              </w:rPr>
            </w:pPr>
            <w:r w:rsidRPr="00AF55F2">
              <w:rPr>
                <w:sz w:val="20"/>
                <w:szCs w:val="20"/>
              </w:rPr>
              <w:t>0,00</w:t>
            </w:r>
          </w:p>
        </w:tc>
        <w:tc>
          <w:tcPr>
            <w:tcW w:w="1276" w:type="dxa"/>
          </w:tcPr>
          <w:p w14:paraId="76BB9AC3" w14:textId="77777777" w:rsidR="002E14CB" w:rsidRPr="00AF55F2" w:rsidRDefault="002E14CB" w:rsidP="00C83C66">
            <w:pPr>
              <w:jc w:val="center"/>
              <w:rPr>
                <w:sz w:val="20"/>
                <w:szCs w:val="20"/>
              </w:rPr>
            </w:pPr>
            <w:r w:rsidRPr="00AF55F2">
              <w:rPr>
                <w:sz w:val="20"/>
                <w:szCs w:val="20"/>
              </w:rPr>
              <w:t>0,00</w:t>
            </w:r>
          </w:p>
        </w:tc>
        <w:tc>
          <w:tcPr>
            <w:tcW w:w="1417" w:type="dxa"/>
            <w:gridSpan w:val="2"/>
            <w:shd w:val="clear" w:color="auto" w:fill="auto"/>
          </w:tcPr>
          <w:p w14:paraId="162D15C4" w14:textId="77777777" w:rsidR="002E14CB" w:rsidRPr="00AF55F2" w:rsidRDefault="002E14CB" w:rsidP="00C83C66">
            <w:pPr>
              <w:jc w:val="center"/>
              <w:rPr>
                <w:sz w:val="20"/>
                <w:szCs w:val="20"/>
              </w:rPr>
            </w:pPr>
            <w:r w:rsidRPr="00AF55F2">
              <w:rPr>
                <w:sz w:val="20"/>
                <w:szCs w:val="20"/>
              </w:rPr>
              <w:t>0,00</w:t>
            </w:r>
          </w:p>
        </w:tc>
        <w:tc>
          <w:tcPr>
            <w:tcW w:w="1418" w:type="dxa"/>
          </w:tcPr>
          <w:p w14:paraId="5AA8BB78" w14:textId="77777777" w:rsidR="002E14CB" w:rsidRPr="00AF55F2" w:rsidRDefault="002E14CB" w:rsidP="00C83C66">
            <w:pPr>
              <w:jc w:val="center"/>
              <w:rPr>
                <w:sz w:val="20"/>
                <w:szCs w:val="20"/>
              </w:rPr>
            </w:pPr>
            <w:r w:rsidRPr="00AF55F2">
              <w:rPr>
                <w:sz w:val="20"/>
                <w:szCs w:val="20"/>
              </w:rPr>
              <w:t>0,00</w:t>
            </w:r>
          </w:p>
        </w:tc>
        <w:tc>
          <w:tcPr>
            <w:tcW w:w="1134" w:type="dxa"/>
            <w:shd w:val="clear" w:color="auto" w:fill="auto"/>
          </w:tcPr>
          <w:p w14:paraId="162CDE70" w14:textId="77777777" w:rsidR="002E14CB" w:rsidRPr="00AF55F2" w:rsidRDefault="002E14CB" w:rsidP="00C83C66">
            <w:pPr>
              <w:jc w:val="center"/>
              <w:rPr>
                <w:sz w:val="20"/>
                <w:szCs w:val="20"/>
              </w:rPr>
            </w:pPr>
            <w:r w:rsidRPr="00AF55F2">
              <w:rPr>
                <w:sz w:val="20"/>
                <w:szCs w:val="20"/>
              </w:rPr>
              <w:t>0,00</w:t>
            </w:r>
          </w:p>
        </w:tc>
        <w:tc>
          <w:tcPr>
            <w:tcW w:w="992" w:type="dxa"/>
          </w:tcPr>
          <w:p w14:paraId="525E1B1F" w14:textId="77777777" w:rsidR="002E14CB" w:rsidRPr="00AF55F2" w:rsidRDefault="002E14CB" w:rsidP="00C83C66">
            <w:pPr>
              <w:jc w:val="center"/>
              <w:rPr>
                <w:sz w:val="20"/>
                <w:szCs w:val="20"/>
              </w:rPr>
            </w:pPr>
            <w:r w:rsidRPr="00AF55F2">
              <w:rPr>
                <w:sz w:val="20"/>
                <w:szCs w:val="20"/>
              </w:rPr>
              <w:t>0,00</w:t>
            </w:r>
          </w:p>
        </w:tc>
      </w:tr>
      <w:tr w:rsidR="002E14CB" w:rsidRPr="00AF55F2" w14:paraId="1DB3D03E" w14:textId="77777777" w:rsidTr="00AF55F2">
        <w:trPr>
          <w:trHeight w:val="506"/>
        </w:trPr>
        <w:tc>
          <w:tcPr>
            <w:tcW w:w="679" w:type="dxa"/>
          </w:tcPr>
          <w:p w14:paraId="52718021" w14:textId="77777777" w:rsidR="002E14CB" w:rsidRPr="00AF55F2" w:rsidRDefault="002E14CB" w:rsidP="00C83C66">
            <w:pPr>
              <w:autoSpaceDE w:val="0"/>
              <w:autoSpaceDN w:val="0"/>
              <w:adjustRightInd w:val="0"/>
              <w:jc w:val="center"/>
              <w:outlineLvl w:val="2"/>
              <w:rPr>
                <w:sz w:val="20"/>
                <w:szCs w:val="20"/>
              </w:rPr>
            </w:pPr>
          </w:p>
        </w:tc>
        <w:tc>
          <w:tcPr>
            <w:tcW w:w="2694" w:type="dxa"/>
          </w:tcPr>
          <w:p w14:paraId="674D436F" w14:textId="77777777" w:rsidR="002E14CB" w:rsidRPr="00AF55F2" w:rsidRDefault="002E14CB" w:rsidP="00C83C66">
            <w:pPr>
              <w:autoSpaceDE w:val="0"/>
              <w:autoSpaceDN w:val="0"/>
              <w:adjustRightInd w:val="0"/>
              <w:ind w:left="36"/>
              <w:jc w:val="both"/>
              <w:rPr>
                <w:sz w:val="20"/>
                <w:szCs w:val="20"/>
              </w:rPr>
            </w:pPr>
          </w:p>
        </w:tc>
        <w:tc>
          <w:tcPr>
            <w:tcW w:w="2268" w:type="dxa"/>
          </w:tcPr>
          <w:p w14:paraId="1A20E42D" w14:textId="77777777" w:rsidR="002E14CB" w:rsidRPr="00AF55F2" w:rsidRDefault="002E14CB" w:rsidP="00C83C66">
            <w:pPr>
              <w:autoSpaceDE w:val="0"/>
              <w:autoSpaceDN w:val="0"/>
              <w:adjustRightInd w:val="0"/>
              <w:spacing w:line="235" w:lineRule="auto"/>
              <w:ind w:left="12"/>
              <w:jc w:val="both"/>
              <w:outlineLvl w:val="2"/>
              <w:rPr>
                <w:sz w:val="20"/>
                <w:szCs w:val="20"/>
              </w:rPr>
            </w:pPr>
            <w:r w:rsidRPr="00AF55F2">
              <w:rPr>
                <w:sz w:val="20"/>
                <w:szCs w:val="20"/>
              </w:rPr>
              <w:t>средства местных бюджетов</w:t>
            </w:r>
          </w:p>
        </w:tc>
        <w:tc>
          <w:tcPr>
            <w:tcW w:w="1134" w:type="dxa"/>
            <w:shd w:val="clear" w:color="auto" w:fill="auto"/>
          </w:tcPr>
          <w:p w14:paraId="7ADE4692" w14:textId="77777777" w:rsidR="002E14CB" w:rsidRPr="00AF55F2" w:rsidRDefault="002E14CB" w:rsidP="00C83C66">
            <w:pPr>
              <w:jc w:val="center"/>
              <w:rPr>
                <w:sz w:val="20"/>
                <w:szCs w:val="20"/>
              </w:rPr>
            </w:pPr>
            <w:r w:rsidRPr="00AF55F2">
              <w:rPr>
                <w:sz w:val="20"/>
                <w:szCs w:val="20"/>
              </w:rPr>
              <w:t>0,00</w:t>
            </w:r>
          </w:p>
        </w:tc>
        <w:tc>
          <w:tcPr>
            <w:tcW w:w="1276" w:type="dxa"/>
            <w:shd w:val="clear" w:color="auto" w:fill="auto"/>
          </w:tcPr>
          <w:p w14:paraId="3C464008" w14:textId="77777777" w:rsidR="002E14CB" w:rsidRPr="00AF55F2" w:rsidRDefault="002E14CB" w:rsidP="00C83C66">
            <w:pPr>
              <w:jc w:val="center"/>
              <w:rPr>
                <w:sz w:val="20"/>
                <w:szCs w:val="20"/>
              </w:rPr>
            </w:pPr>
            <w:r w:rsidRPr="00AF55F2">
              <w:rPr>
                <w:sz w:val="20"/>
                <w:szCs w:val="20"/>
              </w:rPr>
              <w:t>0,00</w:t>
            </w:r>
          </w:p>
        </w:tc>
        <w:tc>
          <w:tcPr>
            <w:tcW w:w="1276" w:type="dxa"/>
          </w:tcPr>
          <w:p w14:paraId="6E134972" w14:textId="77777777" w:rsidR="002E14CB" w:rsidRPr="00AF55F2" w:rsidRDefault="002E14CB" w:rsidP="00C83C66">
            <w:pPr>
              <w:jc w:val="center"/>
              <w:rPr>
                <w:sz w:val="20"/>
                <w:szCs w:val="20"/>
              </w:rPr>
            </w:pPr>
            <w:r w:rsidRPr="00AF55F2">
              <w:rPr>
                <w:sz w:val="20"/>
                <w:szCs w:val="20"/>
              </w:rPr>
              <w:t>0,00</w:t>
            </w:r>
          </w:p>
        </w:tc>
        <w:tc>
          <w:tcPr>
            <w:tcW w:w="1417" w:type="dxa"/>
            <w:gridSpan w:val="2"/>
            <w:shd w:val="clear" w:color="auto" w:fill="auto"/>
          </w:tcPr>
          <w:p w14:paraId="74F592BF" w14:textId="77777777" w:rsidR="002E14CB" w:rsidRPr="00AF55F2" w:rsidRDefault="002E14CB" w:rsidP="00C83C66">
            <w:pPr>
              <w:jc w:val="center"/>
              <w:rPr>
                <w:sz w:val="20"/>
                <w:szCs w:val="20"/>
              </w:rPr>
            </w:pPr>
            <w:r w:rsidRPr="00AF55F2">
              <w:rPr>
                <w:sz w:val="20"/>
                <w:szCs w:val="20"/>
              </w:rPr>
              <w:t>0,00</w:t>
            </w:r>
          </w:p>
        </w:tc>
        <w:tc>
          <w:tcPr>
            <w:tcW w:w="1418" w:type="dxa"/>
          </w:tcPr>
          <w:p w14:paraId="0C0B9ECE" w14:textId="77777777" w:rsidR="002E14CB" w:rsidRPr="00AF55F2" w:rsidRDefault="002E14CB" w:rsidP="00C83C66">
            <w:pPr>
              <w:jc w:val="center"/>
              <w:rPr>
                <w:sz w:val="20"/>
                <w:szCs w:val="20"/>
              </w:rPr>
            </w:pPr>
            <w:r w:rsidRPr="00AF55F2">
              <w:rPr>
                <w:sz w:val="20"/>
                <w:szCs w:val="20"/>
              </w:rPr>
              <w:t>0,00</w:t>
            </w:r>
          </w:p>
        </w:tc>
        <w:tc>
          <w:tcPr>
            <w:tcW w:w="1134" w:type="dxa"/>
            <w:shd w:val="clear" w:color="auto" w:fill="auto"/>
          </w:tcPr>
          <w:p w14:paraId="34D7EA3A" w14:textId="77777777" w:rsidR="002E14CB" w:rsidRPr="00AF55F2" w:rsidRDefault="002E14CB" w:rsidP="00C83C66">
            <w:pPr>
              <w:jc w:val="center"/>
              <w:rPr>
                <w:sz w:val="20"/>
                <w:szCs w:val="20"/>
              </w:rPr>
            </w:pPr>
            <w:r w:rsidRPr="00AF55F2">
              <w:rPr>
                <w:sz w:val="20"/>
                <w:szCs w:val="20"/>
              </w:rPr>
              <w:t>0,00</w:t>
            </w:r>
          </w:p>
        </w:tc>
        <w:tc>
          <w:tcPr>
            <w:tcW w:w="992" w:type="dxa"/>
          </w:tcPr>
          <w:p w14:paraId="5A417F0C" w14:textId="77777777" w:rsidR="002E14CB" w:rsidRPr="00AF55F2" w:rsidRDefault="002E14CB" w:rsidP="00C83C66">
            <w:pPr>
              <w:jc w:val="center"/>
              <w:rPr>
                <w:sz w:val="20"/>
                <w:szCs w:val="20"/>
              </w:rPr>
            </w:pPr>
            <w:r w:rsidRPr="00AF55F2">
              <w:rPr>
                <w:sz w:val="20"/>
                <w:szCs w:val="20"/>
              </w:rPr>
              <w:t>0,00</w:t>
            </w:r>
          </w:p>
        </w:tc>
      </w:tr>
    </w:tbl>
    <w:p w14:paraId="1648AF0C" w14:textId="77777777" w:rsidR="002E14CB" w:rsidRPr="004C78B8" w:rsidRDefault="002E14CB" w:rsidP="002E14CB">
      <w:pPr>
        <w:rPr>
          <w:sz w:val="16"/>
          <w:szCs w:val="16"/>
        </w:rPr>
      </w:pPr>
    </w:p>
    <w:p w14:paraId="7D700EA3" w14:textId="77777777" w:rsidR="009F59E1" w:rsidRDefault="009F59E1" w:rsidP="00223EA8">
      <w:pPr>
        <w:tabs>
          <w:tab w:val="left" w:pos="3120"/>
        </w:tabs>
      </w:pPr>
    </w:p>
    <w:p w14:paraId="4EEE74A8" w14:textId="77777777" w:rsidR="00223EA8" w:rsidRDefault="00223EA8" w:rsidP="00223EA8"/>
    <w:p w14:paraId="2CFE2B2C" w14:textId="77777777" w:rsidR="00223EA8" w:rsidRPr="00223EA8" w:rsidRDefault="00223EA8" w:rsidP="00223EA8">
      <w:pPr>
        <w:rPr>
          <w:sz w:val="28"/>
          <w:szCs w:val="28"/>
        </w:rPr>
        <w:sectPr w:rsidR="00223EA8" w:rsidRPr="00223EA8" w:rsidSect="004D68C9">
          <w:footnotePr>
            <w:pos w:val="beneathText"/>
          </w:footnotePr>
          <w:pgSz w:w="16837" w:h="11905" w:orient="landscape"/>
          <w:pgMar w:top="1418" w:right="567" w:bottom="1134" w:left="1985" w:header="720" w:footer="720" w:gutter="0"/>
          <w:cols w:space="720"/>
          <w:docGrid w:linePitch="360"/>
        </w:sectPr>
      </w:pPr>
    </w:p>
    <w:p w14:paraId="2DCAFE2B" w14:textId="77777777" w:rsidR="00A526A8" w:rsidRPr="003F2CB2" w:rsidRDefault="00886EBF" w:rsidP="00A526A8">
      <w:pPr>
        <w:widowControl w:val="0"/>
        <w:autoSpaceDE w:val="0"/>
        <w:autoSpaceDN w:val="0"/>
        <w:adjustRightInd w:val="0"/>
        <w:spacing w:line="240" w:lineRule="exact"/>
        <w:ind w:left="3540"/>
        <w:jc w:val="center"/>
        <w:outlineLvl w:val="1"/>
        <w:rPr>
          <w:sz w:val="28"/>
          <w:szCs w:val="28"/>
        </w:rPr>
      </w:pPr>
      <w:r>
        <w:rPr>
          <w:sz w:val="28"/>
          <w:szCs w:val="28"/>
        </w:rPr>
        <w:lastRenderedPageBreak/>
        <w:t>П</w:t>
      </w:r>
      <w:r w:rsidR="00A526A8" w:rsidRPr="003F2CB2">
        <w:rPr>
          <w:sz w:val="28"/>
          <w:szCs w:val="28"/>
        </w:rPr>
        <w:t xml:space="preserve">РИЛОЖЕНИЕ </w:t>
      </w:r>
      <w:r w:rsidR="00B941FD">
        <w:rPr>
          <w:sz w:val="28"/>
          <w:szCs w:val="28"/>
        </w:rPr>
        <w:t>7</w:t>
      </w:r>
    </w:p>
    <w:p w14:paraId="5F858086" w14:textId="77777777" w:rsidR="00A526A8" w:rsidRPr="003F2CB2" w:rsidRDefault="00A526A8" w:rsidP="00A526A8">
      <w:pPr>
        <w:spacing w:line="240" w:lineRule="exact"/>
        <w:ind w:left="3540"/>
        <w:jc w:val="center"/>
        <w:rPr>
          <w:sz w:val="28"/>
          <w:szCs w:val="28"/>
        </w:rPr>
      </w:pPr>
      <w:r w:rsidRPr="003F2CB2">
        <w:rPr>
          <w:sz w:val="28"/>
          <w:szCs w:val="28"/>
        </w:rPr>
        <w:t>к муниципальной программе Предгорного</w:t>
      </w:r>
    </w:p>
    <w:p w14:paraId="1FA08AC5" w14:textId="77777777" w:rsidR="00A526A8" w:rsidRPr="003F2CB2" w:rsidRDefault="00A526A8" w:rsidP="00A526A8">
      <w:pPr>
        <w:spacing w:line="240" w:lineRule="exact"/>
        <w:ind w:left="3540"/>
        <w:jc w:val="center"/>
        <w:rPr>
          <w:sz w:val="28"/>
          <w:szCs w:val="28"/>
        </w:rPr>
      </w:pPr>
      <w:r w:rsidRPr="003F2CB2">
        <w:rPr>
          <w:sz w:val="28"/>
          <w:szCs w:val="28"/>
        </w:rPr>
        <w:t>муниципального округа Ставропольского края</w:t>
      </w:r>
    </w:p>
    <w:p w14:paraId="6CF8653B" w14:textId="77777777" w:rsidR="00A526A8" w:rsidRPr="003F2CB2" w:rsidRDefault="00A526A8" w:rsidP="00A526A8">
      <w:pPr>
        <w:spacing w:line="240" w:lineRule="exact"/>
        <w:ind w:left="3540"/>
        <w:jc w:val="center"/>
        <w:rPr>
          <w:sz w:val="28"/>
          <w:szCs w:val="28"/>
        </w:rPr>
      </w:pPr>
      <w:r w:rsidRPr="003F2CB2">
        <w:rPr>
          <w:sz w:val="28"/>
          <w:szCs w:val="28"/>
        </w:rPr>
        <w:t>«</w:t>
      </w:r>
      <w:r w:rsidR="00E30F8E" w:rsidRPr="00E30F8E">
        <w:rPr>
          <w:sz w:val="28"/>
          <w:szCs w:val="28"/>
        </w:rPr>
        <w:t>Формирование современной городской среды</w:t>
      </w:r>
      <w:r w:rsidRPr="003F2CB2">
        <w:rPr>
          <w:sz w:val="28"/>
          <w:szCs w:val="28"/>
        </w:rPr>
        <w:t>»</w:t>
      </w:r>
    </w:p>
    <w:p w14:paraId="10507515" w14:textId="77777777" w:rsidR="00A526A8" w:rsidRPr="003F2CB2" w:rsidRDefault="00A526A8" w:rsidP="00407634">
      <w:pPr>
        <w:jc w:val="center"/>
        <w:rPr>
          <w:sz w:val="28"/>
          <w:szCs w:val="28"/>
        </w:rPr>
      </w:pPr>
    </w:p>
    <w:p w14:paraId="79A868CA" w14:textId="77777777" w:rsidR="00A526A8" w:rsidRPr="003F2CB2" w:rsidRDefault="00A526A8" w:rsidP="00407634">
      <w:pPr>
        <w:jc w:val="center"/>
        <w:rPr>
          <w:sz w:val="28"/>
          <w:szCs w:val="28"/>
        </w:rPr>
      </w:pPr>
    </w:p>
    <w:p w14:paraId="4CC8F622" w14:textId="77777777" w:rsidR="00A526A8" w:rsidRPr="003F2CB2" w:rsidRDefault="00A526A8" w:rsidP="00407634">
      <w:pPr>
        <w:jc w:val="center"/>
        <w:rPr>
          <w:sz w:val="28"/>
          <w:szCs w:val="28"/>
        </w:rPr>
      </w:pPr>
    </w:p>
    <w:p w14:paraId="54974DCB" w14:textId="77777777" w:rsidR="00A526A8" w:rsidRPr="003F2CB2" w:rsidRDefault="00A526A8" w:rsidP="00407634">
      <w:pPr>
        <w:jc w:val="center"/>
        <w:rPr>
          <w:sz w:val="28"/>
          <w:szCs w:val="28"/>
        </w:rPr>
      </w:pPr>
      <w:r w:rsidRPr="003F2CB2">
        <w:rPr>
          <w:sz w:val="28"/>
          <w:szCs w:val="28"/>
        </w:rPr>
        <w:t>ПОДПРОГРАММА 1</w:t>
      </w:r>
    </w:p>
    <w:p w14:paraId="4B903D9C" w14:textId="77777777" w:rsidR="00A526A8" w:rsidRPr="003F2CB2" w:rsidRDefault="00A526A8" w:rsidP="00A526A8">
      <w:pPr>
        <w:spacing w:line="240" w:lineRule="exact"/>
        <w:jc w:val="center"/>
        <w:rPr>
          <w:sz w:val="28"/>
          <w:szCs w:val="28"/>
        </w:rPr>
      </w:pPr>
    </w:p>
    <w:p w14:paraId="779873D8" w14:textId="77777777" w:rsidR="00A526A8" w:rsidRPr="003F2CB2" w:rsidRDefault="00A526A8" w:rsidP="00A526A8">
      <w:pPr>
        <w:spacing w:line="240" w:lineRule="exact"/>
        <w:jc w:val="center"/>
        <w:rPr>
          <w:sz w:val="28"/>
          <w:szCs w:val="28"/>
        </w:rPr>
      </w:pPr>
      <w:r w:rsidRPr="003F2CB2">
        <w:rPr>
          <w:sz w:val="28"/>
          <w:szCs w:val="28"/>
        </w:rPr>
        <w:t>«</w:t>
      </w:r>
      <w:r w:rsidR="00BD55C2">
        <w:rPr>
          <w:sz w:val="28"/>
          <w:szCs w:val="28"/>
        </w:rPr>
        <w:t>С</w:t>
      </w:r>
      <w:r w:rsidR="00BD55C2" w:rsidRPr="00BD55C2">
        <w:rPr>
          <w:sz w:val="28"/>
          <w:szCs w:val="28"/>
        </w:rPr>
        <w:t>овременн</w:t>
      </w:r>
      <w:r w:rsidR="00BD55C2">
        <w:rPr>
          <w:sz w:val="28"/>
          <w:szCs w:val="28"/>
        </w:rPr>
        <w:t>ая</w:t>
      </w:r>
      <w:r w:rsidR="00BD55C2" w:rsidRPr="00BD55C2">
        <w:rPr>
          <w:sz w:val="28"/>
          <w:szCs w:val="28"/>
        </w:rPr>
        <w:t xml:space="preserve"> городск</w:t>
      </w:r>
      <w:r w:rsidR="00BD55C2">
        <w:rPr>
          <w:sz w:val="28"/>
          <w:szCs w:val="28"/>
        </w:rPr>
        <w:t>ая</w:t>
      </w:r>
      <w:r w:rsidR="00BD55C2" w:rsidRPr="00BD55C2">
        <w:rPr>
          <w:sz w:val="28"/>
          <w:szCs w:val="28"/>
        </w:rPr>
        <w:t xml:space="preserve"> сред</w:t>
      </w:r>
      <w:r w:rsidR="00BD55C2">
        <w:rPr>
          <w:sz w:val="28"/>
          <w:szCs w:val="28"/>
        </w:rPr>
        <w:t>а</w:t>
      </w:r>
      <w:r w:rsidRPr="003F2CB2">
        <w:rPr>
          <w:sz w:val="28"/>
          <w:szCs w:val="28"/>
        </w:rPr>
        <w:t>» муниципальной программы Предгорного муниципального округа Ставропольского края</w:t>
      </w:r>
    </w:p>
    <w:p w14:paraId="2EA10E12" w14:textId="77777777" w:rsidR="00A526A8" w:rsidRPr="003F2CB2" w:rsidRDefault="00A526A8" w:rsidP="00A526A8">
      <w:pPr>
        <w:spacing w:line="240" w:lineRule="exact"/>
        <w:jc w:val="center"/>
        <w:rPr>
          <w:sz w:val="28"/>
          <w:szCs w:val="28"/>
        </w:rPr>
      </w:pPr>
      <w:r w:rsidRPr="003F2CB2">
        <w:rPr>
          <w:sz w:val="28"/>
          <w:szCs w:val="28"/>
        </w:rPr>
        <w:t>«</w:t>
      </w:r>
      <w:r w:rsidR="00E30F8E" w:rsidRPr="00E30F8E">
        <w:rPr>
          <w:sz w:val="28"/>
          <w:szCs w:val="28"/>
        </w:rPr>
        <w:t>Формирование современной городской среды</w:t>
      </w:r>
      <w:r w:rsidRPr="003F2CB2">
        <w:rPr>
          <w:sz w:val="28"/>
          <w:szCs w:val="28"/>
        </w:rPr>
        <w:t>»</w:t>
      </w:r>
    </w:p>
    <w:p w14:paraId="73A591E4" w14:textId="77777777" w:rsidR="00A526A8" w:rsidRPr="003F2CB2" w:rsidRDefault="00A526A8" w:rsidP="00A526A8">
      <w:pPr>
        <w:spacing w:line="240" w:lineRule="exact"/>
        <w:rPr>
          <w:sz w:val="28"/>
          <w:szCs w:val="28"/>
        </w:rPr>
      </w:pPr>
    </w:p>
    <w:p w14:paraId="31DAD15D" w14:textId="77777777" w:rsidR="00A526A8" w:rsidRPr="003F2CB2" w:rsidRDefault="00A526A8" w:rsidP="00A526A8">
      <w:pPr>
        <w:spacing w:line="240" w:lineRule="exact"/>
        <w:jc w:val="center"/>
        <w:rPr>
          <w:sz w:val="28"/>
          <w:szCs w:val="28"/>
        </w:rPr>
      </w:pPr>
    </w:p>
    <w:p w14:paraId="329EA83D" w14:textId="41337A8D" w:rsidR="00A526A8" w:rsidRDefault="00A526A8" w:rsidP="00A526A8">
      <w:pPr>
        <w:spacing w:line="240" w:lineRule="exact"/>
        <w:jc w:val="center"/>
        <w:rPr>
          <w:sz w:val="28"/>
          <w:szCs w:val="28"/>
        </w:rPr>
      </w:pPr>
      <w:r w:rsidRPr="003F2CB2">
        <w:rPr>
          <w:sz w:val="28"/>
          <w:szCs w:val="28"/>
        </w:rPr>
        <w:t xml:space="preserve">ПАСПОРТ </w:t>
      </w:r>
    </w:p>
    <w:p w14:paraId="6EF149B0" w14:textId="77777777" w:rsidR="00407634" w:rsidRPr="003F2CB2" w:rsidRDefault="00407634" w:rsidP="00A526A8">
      <w:pPr>
        <w:spacing w:line="240" w:lineRule="exact"/>
        <w:jc w:val="center"/>
        <w:rPr>
          <w:sz w:val="28"/>
          <w:szCs w:val="28"/>
        </w:rPr>
      </w:pPr>
    </w:p>
    <w:p w14:paraId="0BA902A2" w14:textId="77777777" w:rsidR="00E30F8E" w:rsidRDefault="00A526A8" w:rsidP="00E30F8E">
      <w:pPr>
        <w:spacing w:line="240" w:lineRule="exact"/>
        <w:jc w:val="center"/>
        <w:rPr>
          <w:sz w:val="28"/>
          <w:szCs w:val="28"/>
        </w:rPr>
      </w:pPr>
      <w:r w:rsidRPr="003F2CB2">
        <w:rPr>
          <w:sz w:val="28"/>
          <w:szCs w:val="28"/>
        </w:rPr>
        <w:t xml:space="preserve">подпрограммы 1 </w:t>
      </w:r>
      <w:r w:rsidR="00E30F8E" w:rsidRPr="00E30F8E">
        <w:rPr>
          <w:sz w:val="28"/>
          <w:szCs w:val="28"/>
        </w:rPr>
        <w:t xml:space="preserve">«Современная городская среда» </w:t>
      </w:r>
    </w:p>
    <w:p w14:paraId="6DD6A57D" w14:textId="77777777" w:rsidR="00A526A8" w:rsidRDefault="00E30F8E" w:rsidP="00E30F8E">
      <w:pPr>
        <w:spacing w:line="240" w:lineRule="exact"/>
        <w:jc w:val="center"/>
        <w:rPr>
          <w:sz w:val="28"/>
          <w:szCs w:val="28"/>
        </w:rPr>
      </w:pPr>
      <w:r w:rsidRPr="00E30F8E">
        <w:rPr>
          <w:sz w:val="28"/>
          <w:szCs w:val="28"/>
        </w:rPr>
        <w:t>муниципальной программы Предгорного муниципального округа Ставропольского края «Формирование современной городской среды»</w:t>
      </w:r>
    </w:p>
    <w:p w14:paraId="5E97A5CB" w14:textId="77777777" w:rsidR="00E30F8E" w:rsidRPr="003F2CB2" w:rsidRDefault="00E30F8E" w:rsidP="00E30F8E">
      <w:pPr>
        <w:spacing w:line="240" w:lineRule="exact"/>
        <w:jc w:val="center"/>
        <w:rPr>
          <w:sz w:val="28"/>
          <w:szCs w:val="28"/>
        </w:rPr>
      </w:pPr>
    </w:p>
    <w:tbl>
      <w:tblPr>
        <w:tblW w:w="9180" w:type="dxa"/>
        <w:tblLook w:val="00A0" w:firstRow="1" w:lastRow="0" w:firstColumn="1" w:lastColumn="0" w:noHBand="0" w:noVBand="0"/>
      </w:tblPr>
      <w:tblGrid>
        <w:gridCol w:w="3085"/>
        <w:gridCol w:w="6095"/>
      </w:tblGrid>
      <w:tr w:rsidR="00A526A8" w:rsidRPr="003F2CB2" w14:paraId="1F94970A" w14:textId="77777777" w:rsidTr="00A526A8">
        <w:tc>
          <w:tcPr>
            <w:tcW w:w="3085" w:type="dxa"/>
          </w:tcPr>
          <w:p w14:paraId="7AC04079" w14:textId="77777777" w:rsidR="00A526A8" w:rsidRPr="003F2CB2" w:rsidRDefault="00A526A8" w:rsidP="00A526A8">
            <w:pPr>
              <w:rPr>
                <w:sz w:val="28"/>
                <w:szCs w:val="28"/>
              </w:rPr>
            </w:pPr>
            <w:r w:rsidRPr="003F2CB2">
              <w:rPr>
                <w:sz w:val="28"/>
                <w:szCs w:val="28"/>
              </w:rPr>
              <w:t xml:space="preserve">Наименование подпрограммы </w:t>
            </w:r>
          </w:p>
        </w:tc>
        <w:tc>
          <w:tcPr>
            <w:tcW w:w="6095" w:type="dxa"/>
          </w:tcPr>
          <w:p w14:paraId="3C765918" w14:textId="77777777" w:rsidR="00A526A8" w:rsidRPr="003F2CB2" w:rsidRDefault="00E30F8E" w:rsidP="00E30F8E">
            <w:pPr>
              <w:jc w:val="both"/>
              <w:rPr>
                <w:sz w:val="28"/>
                <w:szCs w:val="28"/>
              </w:rPr>
            </w:pPr>
            <w:r w:rsidRPr="00E30F8E">
              <w:rPr>
                <w:sz w:val="28"/>
                <w:szCs w:val="28"/>
              </w:rPr>
              <w:t xml:space="preserve">подпрограммы 1 «Современная городская среда» муниципальной программы Предгорного муниципального округа Ставропольского края «Формирование современной городской среды» </w:t>
            </w:r>
            <w:r w:rsidR="00A526A8" w:rsidRPr="003F2CB2">
              <w:rPr>
                <w:sz w:val="28"/>
                <w:szCs w:val="28"/>
              </w:rPr>
              <w:t>(далее – Подпрограмма).</w:t>
            </w:r>
          </w:p>
          <w:p w14:paraId="2344C05E" w14:textId="77777777" w:rsidR="00A526A8" w:rsidRPr="003F2CB2" w:rsidRDefault="00A526A8" w:rsidP="00A526A8">
            <w:pPr>
              <w:jc w:val="both"/>
              <w:rPr>
                <w:sz w:val="28"/>
                <w:szCs w:val="28"/>
              </w:rPr>
            </w:pPr>
          </w:p>
        </w:tc>
      </w:tr>
      <w:tr w:rsidR="00A526A8" w:rsidRPr="003F2CB2" w14:paraId="526EA15F" w14:textId="77777777" w:rsidTr="00A526A8">
        <w:trPr>
          <w:trHeight w:val="70"/>
        </w:trPr>
        <w:tc>
          <w:tcPr>
            <w:tcW w:w="3085" w:type="dxa"/>
          </w:tcPr>
          <w:p w14:paraId="227319A6" w14:textId="77777777" w:rsidR="00A526A8" w:rsidRPr="003F2CB2" w:rsidRDefault="00A526A8" w:rsidP="00A526A8">
            <w:pPr>
              <w:jc w:val="both"/>
              <w:rPr>
                <w:sz w:val="28"/>
                <w:szCs w:val="28"/>
              </w:rPr>
            </w:pPr>
            <w:r w:rsidRPr="003F2CB2">
              <w:rPr>
                <w:sz w:val="28"/>
                <w:szCs w:val="28"/>
              </w:rPr>
              <w:t>Ответственный исполнитель подпрограммы</w:t>
            </w:r>
          </w:p>
          <w:p w14:paraId="34ABC5EE" w14:textId="77777777" w:rsidR="00A526A8" w:rsidRPr="003F2CB2" w:rsidRDefault="00A526A8" w:rsidP="00A526A8">
            <w:pPr>
              <w:jc w:val="both"/>
              <w:rPr>
                <w:sz w:val="28"/>
                <w:szCs w:val="28"/>
              </w:rPr>
            </w:pPr>
          </w:p>
        </w:tc>
        <w:tc>
          <w:tcPr>
            <w:tcW w:w="6095" w:type="dxa"/>
          </w:tcPr>
          <w:p w14:paraId="3CD50005" w14:textId="77777777" w:rsidR="00A526A8" w:rsidRPr="003F2CB2" w:rsidRDefault="00E30F8E" w:rsidP="00A526A8">
            <w:pPr>
              <w:jc w:val="both"/>
              <w:rPr>
                <w:sz w:val="28"/>
                <w:szCs w:val="28"/>
              </w:rPr>
            </w:pPr>
            <w:r>
              <w:rPr>
                <w:sz w:val="28"/>
                <w:szCs w:val="28"/>
              </w:rPr>
              <w:t>у</w:t>
            </w:r>
            <w:r w:rsidRPr="00E30F8E">
              <w:rPr>
                <w:sz w:val="28"/>
                <w:szCs w:val="28"/>
              </w:rPr>
              <w:t xml:space="preserve">правление </w:t>
            </w:r>
            <w:r>
              <w:rPr>
                <w:sz w:val="28"/>
                <w:szCs w:val="28"/>
              </w:rPr>
              <w:t>ЖКХ</w:t>
            </w:r>
          </w:p>
        </w:tc>
      </w:tr>
      <w:tr w:rsidR="00A526A8" w:rsidRPr="001608A1" w14:paraId="6028FFDC" w14:textId="77777777" w:rsidTr="00A526A8">
        <w:trPr>
          <w:trHeight w:val="1110"/>
        </w:trPr>
        <w:tc>
          <w:tcPr>
            <w:tcW w:w="3085" w:type="dxa"/>
          </w:tcPr>
          <w:p w14:paraId="7931A661" w14:textId="77777777" w:rsidR="00A526A8" w:rsidRPr="003F2CB2" w:rsidRDefault="00A526A8" w:rsidP="00A526A8">
            <w:pPr>
              <w:jc w:val="both"/>
              <w:rPr>
                <w:sz w:val="28"/>
                <w:szCs w:val="28"/>
              </w:rPr>
            </w:pPr>
            <w:r w:rsidRPr="003F2CB2">
              <w:rPr>
                <w:sz w:val="28"/>
                <w:szCs w:val="28"/>
              </w:rPr>
              <w:t>Соисполнители подпрограммы</w:t>
            </w:r>
          </w:p>
        </w:tc>
        <w:tc>
          <w:tcPr>
            <w:tcW w:w="6095" w:type="dxa"/>
          </w:tcPr>
          <w:p w14:paraId="00C8D486" w14:textId="77777777" w:rsidR="0092093F" w:rsidRPr="001608A1" w:rsidRDefault="0092093F" w:rsidP="0092093F">
            <w:pPr>
              <w:jc w:val="both"/>
              <w:rPr>
                <w:sz w:val="28"/>
                <w:szCs w:val="28"/>
              </w:rPr>
            </w:pPr>
            <w:r w:rsidRPr="001608A1">
              <w:rPr>
                <w:sz w:val="28"/>
                <w:szCs w:val="28"/>
              </w:rPr>
              <w:t>управление архитектуры и градостроительства</w:t>
            </w:r>
            <w:r w:rsidR="001608A1">
              <w:rPr>
                <w:sz w:val="28"/>
                <w:szCs w:val="28"/>
              </w:rPr>
              <w:t>;</w:t>
            </w:r>
          </w:p>
          <w:p w14:paraId="338DC0C4" w14:textId="77777777" w:rsidR="00A526A8" w:rsidRPr="001608A1" w:rsidRDefault="0092093F" w:rsidP="0092093F">
            <w:pPr>
              <w:jc w:val="both"/>
              <w:rPr>
                <w:sz w:val="28"/>
                <w:szCs w:val="28"/>
              </w:rPr>
            </w:pPr>
            <w:r w:rsidRPr="001608A1">
              <w:rPr>
                <w:sz w:val="28"/>
                <w:szCs w:val="28"/>
              </w:rPr>
              <w:t>управление имущественных отношений</w:t>
            </w:r>
          </w:p>
        </w:tc>
      </w:tr>
      <w:tr w:rsidR="00A526A8" w:rsidRPr="003F2CB2" w14:paraId="0219ABEC" w14:textId="77777777" w:rsidTr="00A526A8">
        <w:tc>
          <w:tcPr>
            <w:tcW w:w="3085" w:type="dxa"/>
          </w:tcPr>
          <w:p w14:paraId="1FEC8C67" w14:textId="77777777" w:rsidR="00A526A8" w:rsidRPr="003F2CB2" w:rsidRDefault="00A526A8" w:rsidP="00A526A8">
            <w:pPr>
              <w:rPr>
                <w:sz w:val="28"/>
                <w:szCs w:val="28"/>
              </w:rPr>
            </w:pPr>
            <w:r w:rsidRPr="003F2CB2">
              <w:rPr>
                <w:sz w:val="28"/>
                <w:szCs w:val="28"/>
              </w:rPr>
              <w:t>Участники подпрограммы</w:t>
            </w:r>
          </w:p>
        </w:tc>
        <w:tc>
          <w:tcPr>
            <w:tcW w:w="6095" w:type="dxa"/>
          </w:tcPr>
          <w:p w14:paraId="50D315BF" w14:textId="77777777" w:rsidR="001608A1" w:rsidRPr="001608A1" w:rsidRDefault="001608A1" w:rsidP="0092093F">
            <w:pPr>
              <w:jc w:val="both"/>
              <w:rPr>
                <w:sz w:val="28"/>
                <w:szCs w:val="28"/>
              </w:rPr>
            </w:pPr>
            <w:r w:rsidRPr="001608A1">
              <w:rPr>
                <w:sz w:val="28"/>
                <w:szCs w:val="28"/>
              </w:rPr>
              <w:t>МКУ «ЖКХ и благоустройства» ПМО СК;</w:t>
            </w:r>
          </w:p>
          <w:p w14:paraId="4CF6216B" w14:textId="77777777" w:rsidR="0092093F" w:rsidRPr="001608A1" w:rsidRDefault="0092093F" w:rsidP="0092093F">
            <w:pPr>
              <w:jc w:val="both"/>
              <w:rPr>
                <w:sz w:val="28"/>
                <w:szCs w:val="28"/>
              </w:rPr>
            </w:pPr>
            <w:r w:rsidRPr="001608A1">
              <w:rPr>
                <w:sz w:val="28"/>
                <w:szCs w:val="28"/>
              </w:rPr>
              <w:t>управляющие организации и ТСЖ многоквартирных домов (по согласованию), собственники помещений, проживающие в многоквартирных домах, собственники иных зданий и сооружений, расположенных в границах дворовой территории (по согласованию)</w:t>
            </w:r>
          </w:p>
          <w:p w14:paraId="196CE854" w14:textId="77777777" w:rsidR="009771C2" w:rsidRPr="001608A1" w:rsidRDefault="009771C2" w:rsidP="009771C2">
            <w:pPr>
              <w:jc w:val="both"/>
              <w:rPr>
                <w:sz w:val="28"/>
                <w:szCs w:val="28"/>
              </w:rPr>
            </w:pPr>
          </w:p>
        </w:tc>
      </w:tr>
      <w:tr w:rsidR="00A526A8" w:rsidRPr="003F2CB2" w14:paraId="678A0F37" w14:textId="77777777" w:rsidTr="00A526A8">
        <w:tc>
          <w:tcPr>
            <w:tcW w:w="3085" w:type="dxa"/>
          </w:tcPr>
          <w:p w14:paraId="2DE52233" w14:textId="77777777" w:rsidR="00A526A8" w:rsidRPr="003F2CB2" w:rsidRDefault="00A526A8" w:rsidP="00A526A8">
            <w:pPr>
              <w:jc w:val="both"/>
              <w:rPr>
                <w:sz w:val="28"/>
                <w:szCs w:val="28"/>
              </w:rPr>
            </w:pPr>
            <w:r w:rsidRPr="003F2CB2">
              <w:rPr>
                <w:sz w:val="28"/>
                <w:szCs w:val="28"/>
              </w:rPr>
              <w:t>Задачи подпрограммы</w:t>
            </w:r>
          </w:p>
        </w:tc>
        <w:tc>
          <w:tcPr>
            <w:tcW w:w="6095" w:type="dxa"/>
          </w:tcPr>
          <w:p w14:paraId="4A5DD17A" w14:textId="77777777" w:rsidR="00A526A8" w:rsidRPr="001608A1" w:rsidRDefault="009771C2" w:rsidP="00A526A8">
            <w:pPr>
              <w:jc w:val="both"/>
              <w:rPr>
                <w:sz w:val="28"/>
                <w:szCs w:val="28"/>
              </w:rPr>
            </w:pPr>
            <w:r w:rsidRPr="001608A1">
              <w:rPr>
                <w:sz w:val="28"/>
                <w:szCs w:val="28"/>
              </w:rPr>
              <w:t>организация мероприятий по благоустройству общественных и дворовых территорий</w:t>
            </w:r>
            <w:r w:rsidR="0092093F" w:rsidRPr="001608A1">
              <w:rPr>
                <w:sz w:val="28"/>
                <w:szCs w:val="28"/>
              </w:rPr>
              <w:t>;</w:t>
            </w:r>
          </w:p>
          <w:p w14:paraId="0C3A02BA" w14:textId="77777777" w:rsidR="0092093F" w:rsidRPr="001608A1" w:rsidRDefault="0092093F" w:rsidP="00A526A8">
            <w:pPr>
              <w:jc w:val="both"/>
              <w:rPr>
                <w:sz w:val="28"/>
                <w:szCs w:val="28"/>
              </w:rPr>
            </w:pPr>
            <w:r w:rsidRPr="001608A1">
              <w:rPr>
                <w:sz w:val="28"/>
                <w:szCs w:val="28"/>
              </w:rPr>
              <w:t xml:space="preserve">повышение уровня вовлеченности заинтересованных граждан, организаций в реализацию мероприятий по благоустройству </w:t>
            </w:r>
            <w:r w:rsidRPr="001608A1">
              <w:rPr>
                <w:sz w:val="28"/>
                <w:szCs w:val="28"/>
              </w:rPr>
              <w:lastRenderedPageBreak/>
              <w:t>общественных территорий, а также дворовых территорий</w:t>
            </w:r>
          </w:p>
          <w:p w14:paraId="28873F09" w14:textId="77777777" w:rsidR="009771C2" w:rsidRPr="001608A1" w:rsidRDefault="009771C2" w:rsidP="00A526A8">
            <w:pPr>
              <w:jc w:val="both"/>
              <w:rPr>
                <w:sz w:val="28"/>
                <w:szCs w:val="28"/>
              </w:rPr>
            </w:pPr>
          </w:p>
        </w:tc>
      </w:tr>
      <w:tr w:rsidR="00A526A8" w:rsidRPr="003F2CB2" w14:paraId="05747CC8" w14:textId="77777777" w:rsidTr="00A526A8">
        <w:tc>
          <w:tcPr>
            <w:tcW w:w="3085" w:type="dxa"/>
          </w:tcPr>
          <w:p w14:paraId="36768DBE" w14:textId="77777777" w:rsidR="00A526A8" w:rsidRPr="003F2CB2" w:rsidRDefault="00A526A8" w:rsidP="00A526A8">
            <w:pPr>
              <w:jc w:val="both"/>
              <w:rPr>
                <w:sz w:val="28"/>
                <w:szCs w:val="28"/>
              </w:rPr>
            </w:pPr>
            <w:r w:rsidRPr="003F2CB2">
              <w:rPr>
                <w:sz w:val="28"/>
                <w:szCs w:val="28"/>
              </w:rPr>
              <w:lastRenderedPageBreak/>
              <w:t>Показатели решения задач подпрограммы</w:t>
            </w:r>
          </w:p>
        </w:tc>
        <w:tc>
          <w:tcPr>
            <w:tcW w:w="6095" w:type="dxa"/>
          </w:tcPr>
          <w:p w14:paraId="7D2886EA" w14:textId="77777777" w:rsidR="0092093F" w:rsidRPr="0092093F" w:rsidRDefault="0092093F" w:rsidP="0092093F">
            <w:pPr>
              <w:jc w:val="both"/>
              <w:rPr>
                <w:sz w:val="28"/>
                <w:szCs w:val="28"/>
              </w:rPr>
            </w:pPr>
            <w:r>
              <w:rPr>
                <w:sz w:val="28"/>
                <w:szCs w:val="28"/>
              </w:rPr>
              <w:t>к</w:t>
            </w:r>
            <w:r w:rsidRPr="0092093F">
              <w:rPr>
                <w:sz w:val="28"/>
                <w:szCs w:val="28"/>
              </w:rPr>
              <w:t>оличество благоустроенных общественных территорий в Предгорном муниципальном округе Ставропольского края;</w:t>
            </w:r>
          </w:p>
          <w:p w14:paraId="16CCB77F" w14:textId="77777777" w:rsidR="0092093F" w:rsidRPr="0092093F" w:rsidRDefault="0092093F" w:rsidP="0092093F">
            <w:pPr>
              <w:jc w:val="both"/>
              <w:rPr>
                <w:sz w:val="28"/>
                <w:szCs w:val="28"/>
              </w:rPr>
            </w:pPr>
            <w:r w:rsidRPr="0092093F">
              <w:rPr>
                <w:sz w:val="28"/>
                <w:szCs w:val="28"/>
              </w:rPr>
              <w:t>количество благоустроенных дворовых территорий в Предгорном муниципальном округе Ставропольского края;</w:t>
            </w:r>
          </w:p>
          <w:p w14:paraId="46A8399C" w14:textId="77777777" w:rsidR="00A526A8" w:rsidRDefault="005D4033" w:rsidP="0092093F">
            <w:pPr>
              <w:jc w:val="both"/>
              <w:rPr>
                <w:sz w:val="28"/>
                <w:szCs w:val="28"/>
              </w:rPr>
            </w:pPr>
            <w:r>
              <w:rPr>
                <w:sz w:val="28"/>
                <w:szCs w:val="28"/>
              </w:rPr>
              <w:t>к</w:t>
            </w:r>
            <w:r w:rsidRPr="005D4033">
              <w:rPr>
                <w:sz w:val="28"/>
                <w:szCs w:val="28"/>
              </w:rPr>
              <w:t>оличество граждан, вовлеченных в реализацию мероприятий по благоустройству общественных территорий, а также дворовых территорий</w:t>
            </w:r>
            <w:r w:rsidR="001608A1">
              <w:rPr>
                <w:sz w:val="28"/>
                <w:szCs w:val="28"/>
              </w:rPr>
              <w:t>;</w:t>
            </w:r>
          </w:p>
          <w:p w14:paraId="3EB6F189" w14:textId="77777777" w:rsidR="001608A1" w:rsidRDefault="001608A1" w:rsidP="0092093F">
            <w:pPr>
              <w:jc w:val="both"/>
              <w:rPr>
                <w:sz w:val="28"/>
                <w:szCs w:val="28"/>
              </w:rPr>
            </w:pPr>
            <w:r>
              <w:rPr>
                <w:sz w:val="28"/>
                <w:szCs w:val="28"/>
              </w:rPr>
              <w:t>к</w:t>
            </w:r>
            <w:r w:rsidRPr="001608A1">
              <w:rPr>
                <w:sz w:val="28"/>
                <w:szCs w:val="28"/>
              </w:rPr>
              <w:t>оличество граждан принявших трудовое участие в мероприятиях по благоустройству дворовых территорий</w:t>
            </w:r>
          </w:p>
          <w:p w14:paraId="0B5CE2C6" w14:textId="77777777" w:rsidR="0092093F" w:rsidRPr="003F2CB2" w:rsidRDefault="0092093F" w:rsidP="0092093F">
            <w:pPr>
              <w:jc w:val="both"/>
              <w:rPr>
                <w:sz w:val="28"/>
                <w:szCs w:val="28"/>
              </w:rPr>
            </w:pPr>
          </w:p>
        </w:tc>
      </w:tr>
      <w:tr w:rsidR="00A526A8" w:rsidRPr="003F2CB2" w14:paraId="3C8A2036" w14:textId="77777777" w:rsidTr="00A526A8">
        <w:tc>
          <w:tcPr>
            <w:tcW w:w="3085" w:type="dxa"/>
          </w:tcPr>
          <w:p w14:paraId="60E3B6A2" w14:textId="77777777" w:rsidR="00A526A8" w:rsidRPr="003F2CB2" w:rsidRDefault="00A526A8" w:rsidP="00A526A8">
            <w:pPr>
              <w:jc w:val="both"/>
              <w:rPr>
                <w:sz w:val="28"/>
                <w:szCs w:val="28"/>
              </w:rPr>
            </w:pPr>
            <w:r w:rsidRPr="003F2CB2">
              <w:rPr>
                <w:sz w:val="28"/>
                <w:szCs w:val="28"/>
              </w:rPr>
              <w:t>Сроки реализации подпрограммы</w:t>
            </w:r>
          </w:p>
          <w:p w14:paraId="1AE2449D" w14:textId="77777777" w:rsidR="00A526A8" w:rsidRPr="003F2CB2" w:rsidRDefault="00A526A8" w:rsidP="00A526A8">
            <w:pPr>
              <w:jc w:val="both"/>
              <w:rPr>
                <w:sz w:val="28"/>
                <w:szCs w:val="28"/>
              </w:rPr>
            </w:pPr>
          </w:p>
        </w:tc>
        <w:tc>
          <w:tcPr>
            <w:tcW w:w="6095" w:type="dxa"/>
          </w:tcPr>
          <w:p w14:paraId="756EF3C1" w14:textId="77777777" w:rsidR="00A526A8" w:rsidRPr="003F2CB2" w:rsidRDefault="00A526A8" w:rsidP="00A526A8">
            <w:pPr>
              <w:jc w:val="both"/>
              <w:rPr>
                <w:sz w:val="28"/>
                <w:szCs w:val="28"/>
              </w:rPr>
            </w:pPr>
            <w:r w:rsidRPr="003F2CB2">
              <w:rPr>
                <w:sz w:val="28"/>
                <w:szCs w:val="28"/>
              </w:rPr>
              <w:t>20</w:t>
            </w:r>
            <w:r w:rsidR="0092093F">
              <w:rPr>
                <w:sz w:val="28"/>
                <w:szCs w:val="28"/>
              </w:rPr>
              <w:t>18</w:t>
            </w:r>
            <w:r w:rsidRPr="003F2CB2">
              <w:rPr>
                <w:sz w:val="28"/>
                <w:szCs w:val="28"/>
              </w:rPr>
              <w:t xml:space="preserve"> - 20</w:t>
            </w:r>
            <w:r w:rsidR="0092093F">
              <w:rPr>
                <w:sz w:val="28"/>
                <w:szCs w:val="28"/>
              </w:rPr>
              <w:t>24</w:t>
            </w:r>
            <w:r w:rsidRPr="003F2CB2">
              <w:rPr>
                <w:sz w:val="28"/>
                <w:szCs w:val="28"/>
              </w:rPr>
              <w:t xml:space="preserve"> годы</w:t>
            </w:r>
          </w:p>
        </w:tc>
      </w:tr>
      <w:tr w:rsidR="00A526A8" w:rsidRPr="003F2CB2" w14:paraId="3D2B2FCA" w14:textId="77777777" w:rsidTr="00A526A8">
        <w:tc>
          <w:tcPr>
            <w:tcW w:w="3085" w:type="dxa"/>
          </w:tcPr>
          <w:p w14:paraId="1A027D14" w14:textId="77777777" w:rsidR="00A526A8" w:rsidRPr="003F2CB2" w:rsidRDefault="00A526A8" w:rsidP="00A526A8">
            <w:pPr>
              <w:jc w:val="both"/>
              <w:rPr>
                <w:sz w:val="28"/>
                <w:szCs w:val="28"/>
              </w:rPr>
            </w:pPr>
            <w:r w:rsidRPr="003F2CB2">
              <w:rPr>
                <w:sz w:val="28"/>
                <w:szCs w:val="28"/>
              </w:rPr>
              <w:t>Объемы и источники финансового обеспечения подпрограммы</w:t>
            </w:r>
          </w:p>
          <w:p w14:paraId="6C852A5A" w14:textId="77777777" w:rsidR="00A526A8" w:rsidRPr="003F2CB2" w:rsidRDefault="00A526A8" w:rsidP="00A526A8">
            <w:pPr>
              <w:jc w:val="both"/>
              <w:rPr>
                <w:sz w:val="28"/>
                <w:szCs w:val="28"/>
              </w:rPr>
            </w:pPr>
          </w:p>
        </w:tc>
        <w:tc>
          <w:tcPr>
            <w:tcW w:w="6095" w:type="dxa"/>
          </w:tcPr>
          <w:p w14:paraId="4BB6A07A" w14:textId="4B676513" w:rsidR="0058396D" w:rsidRDefault="0058396D" w:rsidP="0058396D">
            <w:pPr>
              <w:pStyle w:val="ae"/>
              <w:jc w:val="both"/>
            </w:pPr>
            <w:r>
              <w:t>объем финансового обеспечения Программы за счет средств бюджета Предгорного муниципального округа Ставропольского края (консолидированного бюджета Предгорного муниципального района Ставропольского края) составит</w:t>
            </w:r>
            <w:r w:rsidR="006D1E80">
              <w:t xml:space="preserve"> </w:t>
            </w:r>
            <w:r w:rsidR="00DB434F">
              <w:t>145</w:t>
            </w:r>
            <w:r w:rsidR="00AF55F2">
              <w:t xml:space="preserve"> </w:t>
            </w:r>
            <w:r w:rsidR="00DB434F">
              <w:t xml:space="preserve">408,54 </w:t>
            </w:r>
            <w:r>
              <w:t>тыс. рублей, в том числе по годам:</w:t>
            </w:r>
            <w:r w:rsidR="002E56B1">
              <w:t xml:space="preserve"> </w:t>
            </w:r>
          </w:p>
          <w:p w14:paraId="383743CF" w14:textId="77777777" w:rsidR="0058396D" w:rsidRDefault="00387A64" w:rsidP="0058396D">
            <w:pPr>
              <w:pStyle w:val="ae"/>
              <w:jc w:val="both"/>
            </w:pPr>
            <w:r>
              <w:t>2018 год</w:t>
            </w:r>
            <w:r w:rsidR="0058396D">
              <w:t xml:space="preserve"> – 19 516,41 тыс. рублей;</w:t>
            </w:r>
          </w:p>
          <w:p w14:paraId="3B312DB9" w14:textId="77777777" w:rsidR="0058396D" w:rsidRDefault="00387A64" w:rsidP="0058396D">
            <w:pPr>
              <w:pStyle w:val="ae"/>
              <w:jc w:val="both"/>
            </w:pPr>
            <w:r>
              <w:t>2019 год</w:t>
            </w:r>
            <w:r w:rsidR="0058396D">
              <w:t xml:space="preserve"> – 0,00 тыс. рублей;</w:t>
            </w:r>
          </w:p>
          <w:p w14:paraId="68B3DDA8" w14:textId="77777777" w:rsidR="0058396D" w:rsidRDefault="00387A64" w:rsidP="0058396D">
            <w:pPr>
              <w:pStyle w:val="ae"/>
              <w:jc w:val="both"/>
            </w:pPr>
            <w:r>
              <w:t>2020 год</w:t>
            </w:r>
            <w:r w:rsidR="0058396D">
              <w:t xml:space="preserve"> – 21 694,47 тыс. рублей;</w:t>
            </w:r>
          </w:p>
          <w:p w14:paraId="574B72DC" w14:textId="29F6D6F7" w:rsidR="0058396D" w:rsidRDefault="00387A64" w:rsidP="0058396D">
            <w:pPr>
              <w:pStyle w:val="ae"/>
              <w:jc w:val="both"/>
            </w:pPr>
            <w:r>
              <w:t>2021 год</w:t>
            </w:r>
            <w:r w:rsidR="0058396D">
              <w:t xml:space="preserve"> – </w:t>
            </w:r>
            <w:r w:rsidR="00DB434F">
              <w:t>3</w:t>
            </w:r>
            <w:r w:rsidR="00AF55F2">
              <w:t xml:space="preserve"> </w:t>
            </w:r>
            <w:r w:rsidR="00DB434F">
              <w:t>990,52</w:t>
            </w:r>
            <w:r w:rsidR="0058396D">
              <w:t xml:space="preserve"> тыс. рублей;</w:t>
            </w:r>
          </w:p>
          <w:p w14:paraId="0482534B" w14:textId="77777777" w:rsidR="0058396D" w:rsidRDefault="00387A64" w:rsidP="0058396D">
            <w:pPr>
              <w:pStyle w:val="ae"/>
              <w:jc w:val="both"/>
            </w:pPr>
            <w:r>
              <w:t>2022 год</w:t>
            </w:r>
            <w:r w:rsidR="0058396D">
              <w:t xml:space="preserve"> – </w:t>
            </w:r>
            <w:r w:rsidR="00DB434F">
              <w:t>100 207,14</w:t>
            </w:r>
            <w:r w:rsidR="00DD00F2">
              <w:t xml:space="preserve"> </w:t>
            </w:r>
            <w:r w:rsidR="0058396D">
              <w:t>тыс. рублей;</w:t>
            </w:r>
          </w:p>
          <w:p w14:paraId="16C210E8" w14:textId="77777777" w:rsidR="0058396D" w:rsidRDefault="00387A64" w:rsidP="0058396D">
            <w:pPr>
              <w:pStyle w:val="ae"/>
              <w:jc w:val="both"/>
            </w:pPr>
            <w:r>
              <w:t>2023 год</w:t>
            </w:r>
            <w:r w:rsidR="0058396D">
              <w:t xml:space="preserve"> – 0,00 тыс. рублей;</w:t>
            </w:r>
          </w:p>
          <w:p w14:paraId="2E0F51A6" w14:textId="77777777" w:rsidR="0058396D" w:rsidRDefault="00387A64" w:rsidP="0058396D">
            <w:pPr>
              <w:pStyle w:val="ae"/>
              <w:jc w:val="both"/>
            </w:pPr>
            <w:r>
              <w:t>2024 год</w:t>
            </w:r>
            <w:r w:rsidR="0058396D">
              <w:t xml:space="preserve"> – 0,00 тыс. рублей;</w:t>
            </w:r>
          </w:p>
          <w:p w14:paraId="1CBC1E14" w14:textId="77777777" w:rsidR="0058396D" w:rsidRDefault="0058396D" w:rsidP="0058396D">
            <w:pPr>
              <w:pStyle w:val="ae"/>
              <w:jc w:val="both"/>
            </w:pPr>
            <w:r>
              <w:t>по источникам финансового обеспечения Программы:</w:t>
            </w:r>
          </w:p>
          <w:p w14:paraId="77DAB7C2" w14:textId="36849F24" w:rsidR="0058396D" w:rsidRDefault="0058396D" w:rsidP="0058396D">
            <w:pPr>
              <w:pStyle w:val="ae"/>
              <w:jc w:val="both"/>
            </w:pPr>
            <w:r>
              <w:t xml:space="preserve">за счет средств федерального бюджета - </w:t>
            </w:r>
            <w:r w:rsidR="005D4033">
              <w:br/>
            </w:r>
            <w:r w:rsidR="00DB434F">
              <w:t>94</w:t>
            </w:r>
            <w:r w:rsidR="00AF55F2">
              <w:t xml:space="preserve"> </w:t>
            </w:r>
            <w:r w:rsidR="00DB434F">
              <w:t>870,46</w:t>
            </w:r>
            <w:r>
              <w:t xml:space="preserve"> тыс. рублей, в том числе по годам:</w:t>
            </w:r>
          </w:p>
          <w:p w14:paraId="1CC88D28" w14:textId="77777777" w:rsidR="0058396D" w:rsidRDefault="0058396D" w:rsidP="0058396D">
            <w:pPr>
              <w:pStyle w:val="ae"/>
              <w:jc w:val="both"/>
            </w:pPr>
            <w:r>
              <w:t>2018 г</w:t>
            </w:r>
            <w:r w:rsidR="00387A64">
              <w:t>од</w:t>
            </w:r>
            <w:r>
              <w:t xml:space="preserve"> – 15 552,29 тыс. рублей;</w:t>
            </w:r>
          </w:p>
          <w:p w14:paraId="54DBFECA" w14:textId="77777777" w:rsidR="0058396D" w:rsidRDefault="00387A64" w:rsidP="0058396D">
            <w:pPr>
              <w:pStyle w:val="ae"/>
              <w:jc w:val="both"/>
            </w:pPr>
            <w:r>
              <w:t>2019 год</w:t>
            </w:r>
            <w:r w:rsidR="0058396D">
              <w:t xml:space="preserve"> – 0,00 тыс. рублей; </w:t>
            </w:r>
          </w:p>
          <w:p w14:paraId="16CA5B42" w14:textId="77777777" w:rsidR="0058396D" w:rsidRDefault="00387A64" w:rsidP="0058396D">
            <w:pPr>
              <w:pStyle w:val="ae"/>
              <w:jc w:val="both"/>
            </w:pPr>
            <w:r>
              <w:t>2020 год</w:t>
            </w:r>
            <w:r w:rsidR="0058396D">
              <w:t xml:space="preserve"> – 0,00 тыс. рублей; </w:t>
            </w:r>
          </w:p>
          <w:p w14:paraId="6C1BBE94" w14:textId="77777777" w:rsidR="0058396D" w:rsidRDefault="00387A64" w:rsidP="0058396D">
            <w:pPr>
              <w:pStyle w:val="ae"/>
              <w:jc w:val="both"/>
            </w:pPr>
            <w:r>
              <w:t>2021 год</w:t>
            </w:r>
            <w:r w:rsidR="0058396D">
              <w:t xml:space="preserve"> – 0,00 тыс. рублей;</w:t>
            </w:r>
          </w:p>
          <w:p w14:paraId="7F6B182A" w14:textId="7E9F6501" w:rsidR="0058396D" w:rsidRDefault="0058396D" w:rsidP="0058396D">
            <w:pPr>
              <w:pStyle w:val="ae"/>
              <w:jc w:val="both"/>
            </w:pPr>
            <w:r>
              <w:t xml:space="preserve">2022 год – </w:t>
            </w:r>
            <w:r w:rsidR="00DB434F">
              <w:t>79</w:t>
            </w:r>
            <w:r w:rsidR="00AF55F2">
              <w:t xml:space="preserve"> </w:t>
            </w:r>
            <w:r w:rsidR="00DB434F">
              <w:t>318,17</w:t>
            </w:r>
            <w:r>
              <w:t xml:space="preserve"> тыс. рублей;</w:t>
            </w:r>
          </w:p>
          <w:p w14:paraId="4A8B12BF" w14:textId="77777777" w:rsidR="0058396D" w:rsidRDefault="00387A64" w:rsidP="0058396D">
            <w:pPr>
              <w:pStyle w:val="ae"/>
              <w:jc w:val="both"/>
            </w:pPr>
            <w:r>
              <w:t>2023 год</w:t>
            </w:r>
            <w:r w:rsidR="0058396D">
              <w:t xml:space="preserve"> – 0,00 тыс. рублей;</w:t>
            </w:r>
          </w:p>
          <w:p w14:paraId="545AFD3B" w14:textId="77777777" w:rsidR="0058396D" w:rsidRDefault="00387A64" w:rsidP="0058396D">
            <w:pPr>
              <w:pStyle w:val="ae"/>
              <w:jc w:val="both"/>
            </w:pPr>
            <w:r>
              <w:t>2024 год</w:t>
            </w:r>
            <w:r w:rsidR="0058396D">
              <w:t xml:space="preserve"> – 0,00 тыс. рублей;</w:t>
            </w:r>
          </w:p>
          <w:p w14:paraId="41B1A417" w14:textId="22CAD0B5" w:rsidR="0058396D" w:rsidRDefault="0058396D" w:rsidP="0058396D">
            <w:pPr>
              <w:pStyle w:val="ae"/>
              <w:jc w:val="both"/>
            </w:pPr>
            <w:r>
              <w:lastRenderedPageBreak/>
              <w:t xml:space="preserve">за счет средств краевого бюджета – </w:t>
            </w:r>
            <w:r w:rsidR="005D4033">
              <w:br/>
            </w:r>
            <w:r w:rsidR="00DB434F">
              <w:t>27</w:t>
            </w:r>
            <w:r w:rsidR="00AF55F2">
              <w:t xml:space="preserve"> </w:t>
            </w:r>
            <w:r w:rsidR="00DB434F">
              <w:t>560,58</w:t>
            </w:r>
            <w:r>
              <w:t xml:space="preserve"> тыс. рублей, в том числе по годам:</w:t>
            </w:r>
          </w:p>
          <w:p w14:paraId="56F0D029" w14:textId="77777777" w:rsidR="0058396D" w:rsidRDefault="0058396D" w:rsidP="0058396D">
            <w:pPr>
              <w:pStyle w:val="ae"/>
              <w:jc w:val="both"/>
            </w:pPr>
            <w:r>
              <w:t>2018 год – 2 890,72 тыс. рублей;</w:t>
            </w:r>
          </w:p>
          <w:p w14:paraId="6F6E8B82" w14:textId="77777777" w:rsidR="0058396D" w:rsidRDefault="0058396D" w:rsidP="0058396D">
            <w:pPr>
              <w:pStyle w:val="ae"/>
              <w:jc w:val="both"/>
            </w:pPr>
            <w:r>
              <w:t xml:space="preserve">2019 год – 0,00 тыс. рублей; </w:t>
            </w:r>
          </w:p>
          <w:p w14:paraId="7EEAF987" w14:textId="77777777" w:rsidR="0058396D" w:rsidRDefault="0058396D" w:rsidP="0058396D">
            <w:pPr>
              <w:pStyle w:val="ae"/>
              <w:jc w:val="both"/>
            </w:pPr>
            <w:r>
              <w:t xml:space="preserve">2020 год – 20 591,70 тыс. рублей; </w:t>
            </w:r>
          </w:p>
          <w:p w14:paraId="1773A143" w14:textId="77777777" w:rsidR="0058396D" w:rsidRDefault="0058396D" w:rsidP="0058396D">
            <w:pPr>
              <w:pStyle w:val="ae"/>
              <w:jc w:val="both"/>
            </w:pPr>
            <w:r>
              <w:t>2021 год – 0,00 тыс. рублей;</w:t>
            </w:r>
          </w:p>
          <w:p w14:paraId="49FE4C80" w14:textId="57025EE3" w:rsidR="0058396D" w:rsidRDefault="0058396D" w:rsidP="0058396D">
            <w:pPr>
              <w:pStyle w:val="ae"/>
              <w:jc w:val="both"/>
            </w:pPr>
            <w:r>
              <w:t xml:space="preserve">2022 год – </w:t>
            </w:r>
            <w:r w:rsidR="00DB434F">
              <w:t>4</w:t>
            </w:r>
            <w:r w:rsidR="00AF55F2">
              <w:t xml:space="preserve"> </w:t>
            </w:r>
            <w:r w:rsidR="00DB434F">
              <w:t>078,16</w:t>
            </w:r>
            <w:r>
              <w:t xml:space="preserve"> тыс. рублей;</w:t>
            </w:r>
          </w:p>
          <w:p w14:paraId="3BC99714" w14:textId="77777777" w:rsidR="0058396D" w:rsidRDefault="0058396D" w:rsidP="0058396D">
            <w:pPr>
              <w:pStyle w:val="ae"/>
              <w:jc w:val="both"/>
            </w:pPr>
            <w:r>
              <w:t>2023 год – 0,00 тыс. рублей;</w:t>
            </w:r>
          </w:p>
          <w:p w14:paraId="3FB5A62B" w14:textId="77777777" w:rsidR="0058396D" w:rsidRDefault="0058396D" w:rsidP="0058396D">
            <w:pPr>
              <w:pStyle w:val="ae"/>
              <w:jc w:val="both"/>
            </w:pPr>
            <w:r>
              <w:t>2024 год – 0,00 тыс. рублей;</w:t>
            </w:r>
          </w:p>
          <w:p w14:paraId="36B49989" w14:textId="77777777" w:rsidR="0058396D" w:rsidRDefault="0058396D" w:rsidP="0058396D">
            <w:pPr>
              <w:pStyle w:val="ae"/>
              <w:jc w:val="both"/>
            </w:pPr>
            <w:r>
              <w:t xml:space="preserve">за счет средств местного бюджета – </w:t>
            </w:r>
            <w:r w:rsidR="005D4033">
              <w:br/>
            </w:r>
            <w:r w:rsidR="00DB434F">
              <w:t>22 977,50</w:t>
            </w:r>
            <w:r>
              <w:t xml:space="preserve"> тыс. рублей, в том числе по годам:</w:t>
            </w:r>
          </w:p>
          <w:p w14:paraId="4972F569" w14:textId="77777777" w:rsidR="0058396D" w:rsidRDefault="0058396D" w:rsidP="0058396D">
            <w:pPr>
              <w:pStyle w:val="ae"/>
              <w:jc w:val="both"/>
            </w:pPr>
            <w:r>
              <w:t>2018 год – 1 073,40 тыс. рублей;</w:t>
            </w:r>
          </w:p>
          <w:p w14:paraId="5A3D9269" w14:textId="77777777" w:rsidR="0058396D" w:rsidRDefault="0058396D" w:rsidP="0058396D">
            <w:pPr>
              <w:pStyle w:val="ae"/>
              <w:jc w:val="both"/>
            </w:pPr>
            <w:r>
              <w:t xml:space="preserve">2019 год – 0,00 тыс. рублей; </w:t>
            </w:r>
          </w:p>
          <w:p w14:paraId="0726BB1D" w14:textId="77777777" w:rsidR="0058396D" w:rsidRDefault="0058396D" w:rsidP="0058396D">
            <w:pPr>
              <w:pStyle w:val="ae"/>
              <w:jc w:val="both"/>
            </w:pPr>
            <w:r>
              <w:t xml:space="preserve">2020 год – 1 102,77 тыс. рублей; </w:t>
            </w:r>
          </w:p>
          <w:p w14:paraId="73E4E966" w14:textId="22081970" w:rsidR="0058396D" w:rsidRDefault="0058396D" w:rsidP="0058396D">
            <w:pPr>
              <w:pStyle w:val="ae"/>
              <w:jc w:val="both"/>
            </w:pPr>
            <w:r>
              <w:t xml:space="preserve">2021 год – </w:t>
            </w:r>
            <w:r w:rsidR="00DB434F">
              <w:t>3</w:t>
            </w:r>
            <w:r w:rsidR="00AF55F2">
              <w:t xml:space="preserve"> </w:t>
            </w:r>
            <w:r w:rsidR="00DB434F">
              <w:t>990,52</w:t>
            </w:r>
            <w:r>
              <w:t xml:space="preserve"> тыс. рублей;</w:t>
            </w:r>
          </w:p>
          <w:p w14:paraId="2FDAF228" w14:textId="3400F061" w:rsidR="0058396D" w:rsidRDefault="0058396D" w:rsidP="0058396D">
            <w:pPr>
              <w:pStyle w:val="ae"/>
              <w:jc w:val="both"/>
            </w:pPr>
            <w:r>
              <w:t xml:space="preserve">2022 год – </w:t>
            </w:r>
            <w:r w:rsidR="00DB434F">
              <w:t>16</w:t>
            </w:r>
            <w:r w:rsidR="00AF55F2">
              <w:t xml:space="preserve"> </w:t>
            </w:r>
            <w:r w:rsidR="00DB434F">
              <w:t>810,81</w:t>
            </w:r>
            <w:r w:rsidR="00DD00F2">
              <w:t xml:space="preserve"> </w:t>
            </w:r>
            <w:r>
              <w:t>тыс. рублей;</w:t>
            </w:r>
          </w:p>
          <w:p w14:paraId="7D88A4FF" w14:textId="77777777" w:rsidR="0058396D" w:rsidRDefault="0058396D" w:rsidP="0058396D">
            <w:pPr>
              <w:pStyle w:val="ae"/>
              <w:jc w:val="both"/>
            </w:pPr>
            <w:r>
              <w:t>2023 год – 0,00 тыс. рублей;</w:t>
            </w:r>
          </w:p>
          <w:p w14:paraId="7E2EBAE0" w14:textId="77777777" w:rsidR="0058396D" w:rsidRDefault="0058396D" w:rsidP="0058396D">
            <w:pPr>
              <w:pStyle w:val="ae"/>
              <w:jc w:val="both"/>
            </w:pPr>
            <w:r>
              <w:t>2024 год – 0,00 тыс. рублей;</w:t>
            </w:r>
          </w:p>
          <w:p w14:paraId="61C42779" w14:textId="77777777" w:rsidR="00A526A8" w:rsidRPr="003F2CB2" w:rsidRDefault="00A526A8" w:rsidP="00A526A8">
            <w:pPr>
              <w:jc w:val="both"/>
              <w:rPr>
                <w:sz w:val="28"/>
                <w:szCs w:val="28"/>
              </w:rPr>
            </w:pPr>
          </w:p>
        </w:tc>
      </w:tr>
      <w:tr w:rsidR="00A526A8" w:rsidRPr="003F2CB2" w14:paraId="70CC5EE9" w14:textId="77777777" w:rsidTr="00A526A8">
        <w:tc>
          <w:tcPr>
            <w:tcW w:w="3085" w:type="dxa"/>
          </w:tcPr>
          <w:p w14:paraId="3CD52243" w14:textId="77777777" w:rsidR="00A526A8" w:rsidRPr="003F2CB2" w:rsidRDefault="00A526A8" w:rsidP="00A526A8">
            <w:pPr>
              <w:rPr>
                <w:sz w:val="28"/>
                <w:szCs w:val="28"/>
              </w:rPr>
            </w:pPr>
            <w:r w:rsidRPr="003F2CB2">
              <w:rPr>
                <w:sz w:val="28"/>
                <w:szCs w:val="28"/>
              </w:rPr>
              <w:lastRenderedPageBreak/>
              <w:t>Ожидаемые конечные результаты реализации подпрограммы</w:t>
            </w:r>
          </w:p>
        </w:tc>
        <w:tc>
          <w:tcPr>
            <w:tcW w:w="6095" w:type="dxa"/>
          </w:tcPr>
          <w:p w14:paraId="579041ED" w14:textId="77777777" w:rsidR="0058396D" w:rsidRPr="0058396D" w:rsidRDefault="0058396D" w:rsidP="0058396D">
            <w:pPr>
              <w:jc w:val="both"/>
              <w:rPr>
                <w:sz w:val="28"/>
                <w:szCs w:val="28"/>
              </w:rPr>
            </w:pPr>
            <w:r w:rsidRPr="0058396D">
              <w:rPr>
                <w:sz w:val="28"/>
                <w:szCs w:val="28"/>
              </w:rPr>
              <w:t>увеличение количества благоустроенных общественных территорий с</w:t>
            </w:r>
            <w:r w:rsidR="005D4033">
              <w:rPr>
                <w:sz w:val="28"/>
                <w:szCs w:val="28"/>
              </w:rPr>
              <w:t xml:space="preserve"> 2</w:t>
            </w:r>
            <w:r w:rsidRPr="0058396D">
              <w:rPr>
                <w:sz w:val="28"/>
                <w:szCs w:val="28"/>
              </w:rPr>
              <w:t xml:space="preserve"> единиц в 201</w:t>
            </w:r>
            <w:r w:rsidR="005D4033">
              <w:rPr>
                <w:sz w:val="28"/>
                <w:szCs w:val="28"/>
              </w:rPr>
              <w:t>7</w:t>
            </w:r>
            <w:r w:rsidRPr="0058396D">
              <w:rPr>
                <w:sz w:val="28"/>
                <w:szCs w:val="28"/>
              </w:rPr>
              <w:t xml:space="preserve"> году до </w:t>
            </w:r>
            <w:r w:rsidR="005D4033">
              <w:rPr>
                <w:sz w:val="28"/>
                <w:szCs w:val="28"/>
              </w:rPr>
              <w:t>61</w:t>
            </w:r>
            <w:r w:rsidRPr="0058396D">
              <w:rPr>
                <w:sz w:val="28"/>
                <w:szCs w:val="28"/>
              </w:rPr>
              <w:t xml:space="preserve"> единиц</w:t>
            </w:r>
            <w:r w:rsidR="005D4033">
              <w:rPr>
                <w:sz w:val="28"/>
                <w:szCs w:val="28"/>
              </w:rPr>
              <w:t>ы</w:t>
            </w:r>
            <w:r w:rsidRPr="0058396D">
              <w:rPr>
                <w:sz w:val="28"/>
                <w:szCs w:val="28"/>
              </w:rPr>
              <w:t xml:space="preserve"> в 2024 году</w:t>
            </w:r>
            <w:r>
              <w:rPr>
                <w:sz w:val="28"/>
                <w:szCs w:val="28"/>
              </w:rPr>
              <w:t>;</w:t>
            </w:r>
          </w:p>
          <w:p w14:paraId="543DF5EA" w14:textId="77777777" w:rsidR="00A526A8" w:rsidRPr="0058396D" w:rsidRDefault="0058396D" w:rsidP="0058396D">
            <w:pPr>
              <w:jc w:val="both"/>
              <w:rPr>
                <w:sz w:val="28"/>
                <w:szCs w:val="28"/>
              </w:rPr>
            </w:pPr>
            <w:r w:rsidRPr="0058396D">
              <w:rPr>
                <w:sz w:val="28"/>
                <w:szCs w:val="28"/>
              </w:rPr>
              <w:t xml:space="preserve">увеличение количества благоустроенных дворовых территорий с </w:t>
            </w:r>
            <w:r w:rsidR="005D4033">
              <w:rPr>
                <w:sz w:val="28"/>
                <w:szCs w:val="28"/>
              </w:rPr>
              <w:t>131</w:t>
            </w:r>
            <w:r w:rsidRPr="0058396D">
              <w:rPr>
                <w:sz w:val="28"/>
                <w:szCs w:val="28"/>
              </w:rPr>
              <w:t xml:space="preserve"> единиц</w:t>
            </w:r>
            <w:r w:rsidR="005D4033">
              <w:rPr>
                <w:sz w:val="28"/>
                <w:szCs w:val="28"/>
              </w:rPr>
              <w:t>ы</w:t>
            </w:r>
            <w:r w:rsidRPr="0058396D">
              <w:rPr>
                <w:sz w:val="28"/>
                <w:szCs w:val="28"/>
              </w:rPr>
              <w:t xml:space="preserve"> в 201</w:t>
            </w:r>
            <w:r w:rsidR="005D4033">
              <w:rPr>
                <w:sz w:val="28"/>
                <w:szCs w:val="28"/>
              </w:rPr>
              <w:t>7</w:t>
            </w:r>
            <w:r w:rsidRPr="0058396D">
              <w:rPr>
                <w:sz w:val="28"/>
                <w:szCs w:val="28"/>
              </w:rPr>
              <w:t xml:space="preserve"> году до </w:t>
            </w:r>
            <w:r w:rsidR="005D4033">
              <w:rPr>
                <w:sz w:val="28"/>
                <w:szCs w:val="28"/>
              </w:rPr>
              <w:t>225</w:t>
            </w:r>
            <w:r w:rsidRPr="0058396D">
              <w:rPr>
                <w:sz w:val="28"/>
                <w:szCs w:val="28"/>
              </w:rPr>
              <w:t xml:space="preserve"> единиц в 2024 году</w:t>
            </w:r>
            <w:r>
              <w:rPr>
                <w:sz w:val="28"/>
                <w:szCs w:val="28"/>
              </w:rPr>
              <w:t>;</w:t>
            </w:r>
          </w:p>
          <w:p w14:paraId="68100386" w14:textId="77777777" w:rsidR="0058396D" w:rsidRPr="0058396D" w:rsidRDefault="0058396D" w:rsidP="0058396D">
            <w:pPr>
              <w:jc w:val="both"/>
              <w:outlineLvl w:val="0"/>
              <w:rPr>
                <w:spacing w:val="2"/>
                <w:sz w:val="28"/>
                <w:szCs w:val="28"/>
              </w:rPr>
            </w:pPr>
            <w:r w:rsidRPr="0058396D">
              <w:rPr>
                <w:spacing w:val="2"/>
                <w:sz w:val="28"/>
                <w:szCs w:val="28"/>
              </w:rPr>
              <w:t>увеличение количества граждан, вовлеченных в реализацию мероприятий по благоустройству общественных территорий, а также дворовых территорий в 2024 году</w:t>
            </w:r>
            <w:r w:rsidR="005D4033">
              <w:rPr>
                <w:spacing w:val="2"/>
                <w:sz w:val="28"/>
                <w:szCs w:val="28"/>
              </w:rPr>
              <w:t xml:space="preserve"> не менее 27354 человек</w:t>
            </w:r>
            <w:r w:rsidRPr="0058396D">
              <w:rPr>
                <w:spacing w:val="2"/>
                <w:sz w:val="28"/>
                <w:szCs w:val="28"/>
              </w:rPr>
              <w:t>;</w:t>
            </w:r>
          </w:p>
          <w:p w14:paraId="1E45A4B4" w14:textId="39A4D64E" w:rsidR="0058396D" w:rsidRPr="003F2CB2" w:rsidRDefault="0058396D" w:rsidP="0058396D">
            <w:pPr>
              <w:jc w:val="both"/>
              <w:rPr>
                <w:sz w:val="28"/>
                <w:szCs w:val="28"/>
              </w:rPr>
            </w:pPr>
            <w:r w:rsidRPr="0058396D">
              <w:rPr>
                <w:spacing w:val="2"/>
                <w:sz w:val="28"/>
                <w:szCs w:val="28"/>
              </w:rPr>
              <w:t>увеличение количества граждан принявших трудовое участие в мероприятиях по благоустройству дворовых территорий в 2024 году</w:t>
            </w:r>
            <w:r w:rsidR="005D4033">
              <w:rPr>
                <w:spacing w:val="2"/>
                <w:sz w:val="28"/>
                <w:szCs w:val="28"/>
              </w:rPr>
              <w:t xml:space="preserve"> не менее 1400 человек</w:t>
            </w:r>
          </w:p>
        </w:tc>
      </w:tr>
    </w:tbl>
    <w:p w14:paraId="6B620275" w14:textId="77777777" w:rsidR="00923FED" w:rsidRDefault="00923FED" w:rsidP="00A526A8">
      <w:pPr>
        <w:spacing w:line="240" w:lineRule="exact"/>
        <w:jc w:val="center"/>
        <w:rPr>
          <w:sz w:val="28"/>
          <w:szCs w:val="28"/>
        </w:rPr>
      </w:pPr>
    </w:p>
    <w:p w14:paraId="2A053F69" w14:textId="77777777" w:rsidR="00A526A8" w:rsidRPr="003F2CB2" w:rsidRDefault="00923FED" w:rsidP="00A526A8">
      <w:pPr>
        <w:spacing w:line="240" w:lineRule="exact"/>
        <w:jc w:val="center"/>
        <w:rPr>
          <w:sz w:val="28"/>
          <w:szCs w:val="28"/>
        </w:rPr>
      </w:pPr>
      <w:r>
        <w:rPr>
          <w:sz w:val="28"/>
          <w:szCs w:val="28"/>
        </w:rPr>
        <w:br w:type="page"/>
      </w:r>
      <w:r w:rsidR="00A526A8" w:rsidRPr="003F2CB2">
        <w:rPr>
          <w:sz w:val="28"/>
          <w:szCs w:val="28"/>
        </w:rPr>
        <w:lastRenderedPageBreak/>
        <w:t>Характеристика основных мероприятий подпрограммы</w:t>
      </w:r>
    </w:p>
    <w:p w14:paraId="265E7131" w14:textId="77777777" w:rsidR="00A526A8" w:rsidRPr="003F2CB2" w:rsidRDefault="00A526A8" w:rsidP="00A526A8">
      <w:pPr>
        <w:ind w:firstLine="709"/>
        <w:jc w:val="both"/>
        <w:rPr>
          <w:sz w:val="18"/>
          <w:szCs w:val="18"/>
          <w:shd w:val="clear" w:color="auto" w:fill="FFFFFF"/>
        </w:rPr>
      </w:pPr>
    </w:p>
    <w:p w14:paraId="10293AAC" w14:textId="77777777" w:rsidR="00A526A8" w:rsidRPr="003F2CB2" w:rsidRDefault="00A526A8" w:rsidP="00A526A8">
      <w:pPr>
        <w:ind w:firstLine="709"/>
        <w:jc w:val="both"/>
        <w:rPr>
          <w:sz w:val="28"/>
          <w:szCs w:val="28"/>
        </w:rPr>
      </w:pPr>
      <w:r w:rsidRPr="003F2CB2">
        <w:rPr>
          <w:sz w:val="28"/>
          <w:szCs w:val="28"/>
        </w:rPr>
        <w:t>Подпрограммой предусмотрена реализация следующих основных мероприятий:</w:t>
      </w:r>
    </w:p>
    <w:p w14:paraId="18BC921B" w14:textId="77777777" w:rsidR="00A526A8" w:rsidRDefault="00A526A8" w:rsidP="00A526A8">
      <w:pPr>
        <w:ind w:firstLine="709"/>
        <w:jc w:val="both"/>
        <w:rPr>
          <w:sz w:val="28"/>
          <w:szCs w:val="28"/>
        </w:rPr>
      </w:pPr>
      <w:r w:rsidRPr="003F2CB2">
        <w:rPr>
          <w:sz w:val="28"/>
          <w:szCs w:val="28"/>
        </w:rPr>
        <w:t xml:space="preserve">1. </w:t>
      </w:r>
      <w:r w:rsidR="002179C4">
        <w:rPr>
          <w:sz w:val="28"/>
          <w:szCs w:val="28"/>
        </w:rPr>
        <w:t>Б</w:t>
      </w:r>
      <w:r w:rsidR="002179C4" w:rsidRPr="002179C4">
        <w:rPr>
          <w:sz w:val="28"/>
          <w:szCs w:val="28"/>
        </w:rPr>
        <w:t>лагоустройств</w:t>
      </w:r>
      <w:r w:rsidR="002179C4">
        <w:rPr>
          <w:sz w:val="28"/>
          <w:szCs w:val="28"/>
        </w:rPr>
        <w:t>о</w:t>
      </w:r>
      <w:r w:rsidR="002179C4" w:rsidRPr="002179C4">
        <w:rPr>
          <w:sz w:val="28"/>
          <w:szCs w:val="28"/>
        </w:rPr>
        <w:t xml:space="preserve"> общественных территорий</w:t>
      </w:r>
      <w:r w:rsidR="00D87199">
        <w:rPr>
          <w:sz w:val="28"/>
          <w:szCs w:val="28"/>
        </w:rPr>
        <w:t>.</w:t>
      </w:r>
    </w:p>
    <w:p w14:paraId="153DE370" w14:textId="77777777" w:rsidR="00586F2D" w:rsidRDefault="0052733A" w:rsidP="0052733A">
      <w:pPr>
        <w:ind w:firstLine="709"/>
        <w:jc w:val="both"/>
        <w:rPr>
          <w:sz w:val="28"/>
          <w:szCs w:val="28"/>
        </w:rPr>
      </w:pPr>
      <w:r w:rsidRPr="0052733A">
        <w:rPr>
          <w:sz w:val="28"/>
          <w:szCs w:val="28"/>
        </w:rPr>
        <w:t>В рамках данного основного мероприятия Подпрограммы предполагается</w:t>
      </w:r>
      <w:r w:rsidR="00586F2D">
        <w:rPr>
          <w:sz w:val="28"/>
          <w:szCs w:val="28"/>
        </w:rPr>
        <w:t xml:space="preserve"> комплексное благоустройство общественных территорий, в том числе:</w:t>
      </w:r>
    </w:p>
    <w:p w14:paraId="024AFA10" w14:textId="77777777" w:rsidR="0052733A" w:rsidRPr="0052733A" w:rsidRDefault="0052733A" w:rsidP="0052733A">
      <w:pPr>
        <w:ind w:firstLine="709"/>
        <w:jc w:val="both"/>
        <w:rPr>
          <w:sz w:val="28"/>
          <w:szCs w:val="28"/>
        </w:rPr>
      </w:pPr>
      <w:r w:rsidRPr="0052733A">
        <w:rPr>
          <w:sz w:val="28"/>
          <w:szCs w:val="28"/>
        </w:rPr>
        <w:t>монтаж малых архитектурных форм, скамеек на чугунных опорах, литых чугунных декоративных урн, чугунных пяти-рожковых светильников с ртутными лампами;</w:t>
      </w:r>
    </w:p>
    <w:p w14:paraId="1167D809" w14:textId="77777777" w:rsidR="0052733A" w:rsidRPr="0052733A" w:rsidRDefault="0052733A" w:rsidP="0052733A">
      <w:pPr>
        <w:ind w:firstLine="709"/>
        <w:jc w:val="both"/>
        <w:rPr>
          <w:sz w:val="28"/>
          <w:szCs w:val="28"/>
        </w:rPr>
      </w:pPr>
      <w:r w:rsidRPr="0052733A">
        <w:rPr>
          <w:sz w:val="28"/>
          <w:szCs w:val="28"/>
        </w:rPr>
        <w:t>озеленение клумб и цветников;</w:t>
      </w:r>
    </w:p>
    <w:p w14:paraId="57D788CB" w14:textId="77777777" w:rsidR="0052733A" w:rsidRPr="0052733A" w:rsidRDefault="0052733A" w:rsidP="0052733A">
      <w:pPr>
        <w:ind w:firstLine="709"/>
        <w:jc w:val="both"/>
        <w:rPr>
          <w:sz w:val="28"/>
          <w:szCs w:val="28"/>
        </w:rPr>
      </w:pPr>
      <w:r w:rsidRPr="0052733A">
        <w:rPr>
          <w:sz w:val="28"/>
          <w:szCs w:val="28"/>
        </w:rPr>
        <w:t>монтаж системы наружного видеонаблюдения</w:t>
      </w:r>
    </w:p>
    <w:p w14:paraId="02A7B515" w14:textId="77777777" w:rsidR="0052733A" w:rsidRPr="0052733A" w:rsidRDefault="0052733A" w:rsidP="0052733A">
      <w:pPr>
        <w:ind w:firstLine="709"/>
        <w:jc w:val="both"/>
        <w:rPr>
          <w:sz w:val="28"/>
          <w:szCs w:val="28"/>
        </w:rPr>
      </w:pPr>
      <w:r w:rsidRPr="0052733A">
        <w:rPr>
          <w:sz w:val="28"/>
          <w:szCs w:val="28"/>
        </w:rPr>
        <w:t>санитарный спил деревьев, корчёвка пней, формовочная обрезка деревьев, подготовка почвы под цветники;</w:t>
      </w:r>
    </w:p>
    <w:p w14:paraId="76DA983A" w14:textId="77777777" w:rsidR="0052733A" w:rsidRPr="0052733A" w:rsidRDefault="0052733A" w:rsidP="0052733A">
      <w:pPr>
        <w:ind w:firstLine="709"/>
        <w:jc w:val="both"/>
        <w:rPr>
          <w:sz w:val="28"/>
          <w:szCs w:val="28"/>
        </w:rPr>
      </w:pPr>
      <w:r w:rsidRPr="0052733A">
        <w:rPr>
          <w:sz w:val="28"/>
          <w:szCs w:val="28"/>
        </w:rPr>
        <w:t>общестроительные работы по восстановлению ограждений территории;</w:t>
      </w:r>
    </w:p>
    <w:p w14:paraId="3B0EF2B7" w14:textId="77777777" w:rsidR="0052733A" w:rsidRPr="0052733A" w:rsidRDefault="0052733A" w:rsidP="0052733A">
      <w:pPr>
        <w:ind w:firstLine="709"/>
        <w:jc w:val="both"/>
        <w:rPr>
          <w:sz w:val="28"/>
          <w:szCs w:val="28"/>
        </w:rPr>
      </w:pPr>
      <w:r w:rsidRPr="0052733A">
        <w:rPr>
          <w:sz w:val="28"/>
          <w:szCs w:val="28"/>
        </w:rPr>
        <w:t>облицовка каменных ограждений территории полированным гранитом и известняком с устройством кордонного камня;</w:t>
      </w:r>
    </w:p>
    <w:p w14:paraId="47823ACF" w14:textId="77777777" w:rsidR="0052733A" w:rsidRPr="0052733A" w:rsidRDefault="0052733A" w:rsidP="0052733A">
      <w:pPr>
        <w:ind w:firstLine="709"/>
        <w:jc w:val="both"/>
        <w:rPr>
          <w:sz w:val="28"/>
          <w:szCs w:val="28"/>
        </w:rPr>
      </w:pPr>
      <w:r w:rsidRPr="0052733A">
        <w:rPr>
          <w:sz w:val="28"/>
          <w:szCs w:val="28"/>
        </w:rPr>
        <w:t>монтаж решетчатых ограждений и въездных ворот с последующей грунтовкой и покраской эмалью по металлу;</w:t>
      </w:r>
    </w:p>
    <w:p w14:paraId="6A16F95A" w14:textId="77777777" w:rsidR="0052733A" w:rsidRPr="0052733A" w:rsidRDefault="0052733A" w:rsidP="0052733A">
      <w:pPr>
        <w:ind w:firstLine="709"/>
        <w:jc w:val="both"/>
        <w:rPr>
          <w:sz w:val="28"/>
          <w:szCs w:val="28"/>
        </w:rPr>
      </w:pPr>
      <w:r w:rsidRPr="0052733A">
        <w:rPr>
          <w:sz w:val="28"/>
          <w:szCs w:val="28"/>
        </w:rPr>
        <w:t>закладка необходимых инженерных коммуникаций для обеспечения работы декоративных светильников, прожекторов, а также камер наружного видеонаблюдения;</w:t>
      </w:r>
    </w:p>
    <w:p w14:paraId="0E68EFF4" w14:textId="77777777" w:rsidR="0052733A" w:rsidRPr="0052733A" w:rsidRDefault="0052733A" w:rsidP="0052733A">
      <w:pPr>
        <w:ind w:firstLine="709"/>
        <w:jc w:val="both"/>
        <w:rPr>
          <w:sz w:val="28"/>
          <w:szCs w:val="28"/>
        </w:rPr>
      </w:pPr>
      <w:r w:rsidRPr="0052733A">
        <w:rPr>
          <w:sz w:val="28"/>
          <w:szCs w:val="28"/>
        </w:rPr>
        <w:t>устройство бетонной подготовки под аллейные дорожки с закладкой фундаментов под малые архитектурные формы (скамейки, урны, фонари);</w:t>
      </w:r>
    </w:p>
    <w:p w14:paraId="6ACA1996" w14:textId="77777777" w:rsidR="0052733A" w:rsidRPr="0052733A" w:rsidRDefault="0052733A" w:rsidP="0052733A">
      <w:pPr>
        <w:ind w:firstLine="709"/>
        <w:jc w:val="both"/>
        <w:rPr>
          <w:sz w:val="28"/>
          <w:szCs w:val="28"/>
        </w:rPr>
      </w:pPr>
      <w:r w:rsidRPr="0052733A">
        <w:rPr>
          <w:sz w:val="28"/>
          <w:szCs w:val="28"/>
        </w:rPr>
        <w:t>мощение аллейных дорожек мелкоразмерной вибропрессованной тротуарной плиткой;</w:t>
      </w:r>
    </w:p>
    <w:p w14:paraId="6644874D" w14:textId="03BE416F" w:rsidR="0052733A" w:rsidRDefault="0052733A" w:rsidP="0052733A">
      <w:pPr>
        <w:ind w:firstLine="709"/>
        <w:jc w:val="both"/>
        <w:rPr>
          <w:sz w:val="28"/>
          <w:szCs w:val="28"/>
        </w:rPr>
      </w:pPr>
      <w:r w:rsidRPr="0052733A">
        <w:rPr>
          <w:sz w:val="28"/>
          <w:szCs w:val="28"/>
        </w:rPr>
        <w:t>облицовка ступеней полированными гранитными плитами</w:t>
      </w:r>
      <w:r w:rsidR="00586F2D">
        <w:rPr>
          <w:sz w:val="28"/>
          <w:szCs w:val="28"/>
        </w:rPr>
        <w:t xml:space="preserve"> и т.д.</w:t>
      </w:r>
    </w:p>
    <w:p w14:paraId="6E077FE5" w14:textId="77777777" w:rsidR="00A526A8" w:rsidRPr="00586F2D" w:rsidRDefault="00A526A8" w:rsidP="00D87199">
      <w:pPr>
        <w:ind w:firstLine="709"/>
        <w:jc w:val="both"/>
        <w:rPr>
          <w:sz w:val="28"/>
          <w:szCs w:val="28"/>
        </w:rPr>
      </w:pPr>
      <w:r w:rsidRPr="00586F2D">
        <w:rPr>
          <w:sz w:val="28"/>
          <w:szCs w:val="28"/>
        </w:rPr>
        <w:t xml:space="preserve">Реализация данного основного мероприятия Подпрограммы позволит обеспечить </w:t>
      </w:r>
      <w:r w:rsidR="00586F2D" w:rsidRPr="00586F2D">
        <w:rPr>
          <w:sz w:val="28"/>
          <w:szCs w:val="28"/>
        </w:rPr>
        <w:t>увеличение количества благоустроенных общественных территорий с 2 единиц в 2017 году до 61 единицы в 2024 году</w:t>
      </w:r>
      <w:r w:rsidRPr="00586F2D">
        <w:rPr>
          <w:sz w:val="28"/>
          <w:szCs w:val="28"/>
        </w:rPr>
        <w:t>.</w:t>
      </w:r>
    </w:p>
    <w:p w14:paraId="30C255C0" w14:textId="77777777" w:rsidR="00586F2D" w:rsidRPr="00586F2D" w:rsidRDefault="00586F2D" w:rsidP="00586F2D">
      <w:pPr>
        <w:ind w:firstLine="709"/>
        <w:jc w:val="both"/>
        <w:rPr>
          <w:sz w:val="28"/>
          <w:szCs w:val="28"/>
        </w:rPr>
      </w:pPr>
      <w:r w:rsidRPr="00586F2D">
        <w:rPr>
          <w:sz w:val="28"/>
          <w:szCs w:val="28"/>
        </w:rPr>
        <w:t>Ответственным исполнителем данного основного мероприятия Подпрограммы является управление ЖКХ.</w:t>
      </w:r>
    </w:p>
    <w:p w14:paraId="2A606D69" w14:textId="77777777" w:rsidR="00586F2D" w:rsidRPr="00586F2D" w:rsidRDefault="00586F2D" w:rsidP="00586F2D">
      <w:pPr>
        <w:ind w:firstLine="709"/>
        <w:jc w:val="both"/>
        <w:rPr>
          <w:sz w:val="28"/>
          <w:szCs w:val="28"/>
        </w:rPr>
      </w:pPr>
      <w:r w:rsidRPr="00586F2D">
        <w:rPr>
          <w:sz w:val="28"/>
          <w:szCs w:val="28"/>
        </w:rPr>
        <w:t xml:space="preserve">Соисполнителем данного основного мероприятия Подпрограммы являются управление архитектуры и градостроительства и управление имущественных отношений. </w:t>
      </w:r>
    </w:p>
    <w:p w14:paraId="505213A2" w14:textId="77777777" w:rsidR="00586F2D" w:rsidRPr="00586F2D" w:rsidRDefault="00586F2D" w:rsidP="00586F2D">
      <w:pPr>
        <w:ind w:firstLine="709"/>
        <w:jc w:val="both"/>
        <w:rPr>
          <w:sz w:val="28"/>
          <w:szCs w:val="28"/>
        </w:rPr>
      </w:pPr>
      <w:r w:rsidRPr="00586F2D">
        <w:rPr>
          <w:sz w:val="28"/>
          <w:szCs w:val="28"/>
        </w:rPr>
        <w:t>В реализации данного основного мероприятия участвуют МКУ «ЖКХ и благоустройства» ПМО СК, управляющие организации и ТСЖ многоквартирных домов (по согласованию), собственники помещений, проживающие в многоквартирных домах, собственники иных зданий и сооружений, расположенных в границах дворовой территории (по согласованию).</w:t>
      </w:r>
    </w:p>
    <w:p w14:paraId="77C81A6B" w14:textId="77777777" w:rsidR="00A526A8" w:rsidRPr="003F2CB2" w:rsidRDefault="00A526A8" w:rsidP="00A526A8">
      <w:pPr>
        <w:ind w:firstLine="709"/>
        <w:jc w:val="both"/>
        <w:rPr>
          <w:sz w:val="28"/>
          <w:szCs w:val="28"/>
        </w:rPr>
      </w:pPr>
      <w:r w:rsidRPr="003F2CB2">
        <w:rPr>
          <w:sz w:val="28"/>
          <w:szCs w:val="28"/>
        </w:rPr>
        <w:t xml:space="preserve">2. </w:t>
      </w:r>
      <w:r w:rsidR="002179C4">
        <w:rPr>
          <w:sz w:val="28"/>
          <w:szCs w:val="28"/>
        </w:rPr>
        <w:t>Б</w:t>
      </w:r>
      <w:r w:rsidR="002179C4" w:rsidRPr="002179C4">
        <w:rPr>
          <w:sz w:val="28"/>
          <w:szCs w:val="28"/>
        </w:rPr>
        <w:t>лагоустройств</w:t>
      </w:r>
      <w:r w:rsidR="002179C4">
        <w:rPr>
          <w:sz w:val="28"/>
          <w:szCs w:val="28"/>
        </w:rPr>
        <w:t>о</w:t>
      </w:r>
      <w:r w:rsidR="002179C4" w:rsidRPr="002179C4">
        <w:rPr>
          <w:sz w:val="28"/>
          <w:szCs w:val="28"/>
        </w:rPr>
        <w:t xml:space="preserve"> дворовых территорий</w:t>
      </w:r>
      <w:r w:rsidRPr="003F2CB2">
        <w:rPr>
          <w:sz w:val="28"/>
          <w:szCs w:val="28"/>
        </w:rPr>
        <w:t>.</w:t>
      </w:r>
    </w:p>
    <w:p w14:paraId="52AA82A4" w14:textId="77777777" w:rsidR="0052733A" w:rsidRDefault="0052733A" w:rsidP="00D87199">
      <w:pPr>
        <w:ind w:firstLine="709"/>
        <w:jc w:val="both"/>
        <w:rPr>
          <w:sz w:val="28"/>
          <w:szCs w:val="28"/>
        </w:rPr>
      </w:pPr>
      <w:r>
        <w:rPr>
          <w:sz w:val="28"/>
          <w:szCs w:val="28"/>
        </w:rPr>
        <w:lastRenderedPageBreak/>
        <w:t xml:space="preserve">В рамках основного мероприятия предполагается выполнение работ по благоустройству дворовых территорий общего пользования, </w:t>
      </w:r>
      <w:r w:rsidRPr="0052733A">
        <w:rPr>
          <w:sz w:val="28"/>
          <w:szCs w:val="28"/>
        </w:rPr>
        <w:t>включа</w:t>
      </w:r>
      <w:r>
        <w:rPr>
          <w:sz w:val="28"/>
          <w:szCs w:val="28"/>
        </w:rPr>
        <w:t xml:space="preserve">ющих </w:t>
      </w:r>
      <w:r w:rsidRPr="0052733A">
        <w:rPr>
          <w:sz w:val="28"/>
          <w:szCs w:val="28"/>
        </w:rPr>
        <w:t xml:space="preserve">работы по обеспечению освещения дворовых территорий, ремонту дворовых проездов, установке скамеек и урн </w:t>
      </w:r>
      <w:r>
        <w:rPr>
          <w:sz w:val="28"/>
          <w:szCs w:val="28"/>
        </w:rPr>
        <w:t>и т.д.</w:t>
      </w:r>
    </w:p>
    <w:p w14:paraId="7262AC82" w14:textId="77777777" w:rsidR="00A526A8" w:rsidRPr="002179C4" w:rsidRDefault="00A526A8" w:rsidP="00D87199">
      <w:pPr>
        <w:ind w:firstLine="709"/>
        <w:jc w:val="both"/>
        <w:rPr>
          <w:sz w:val="28"/>
          <w:szCs w:val="28"/>
          <w:highlight w:val="yellow"/>
        </w:rPr>
      </w:pPr>
      <w:r w:rsidRPr="0052733A">
        <w:rPr>
          <w:sz w:val="28"/>
          <w:szCs w:val="28"/>
        </w:rPr>
        <w:t xml:space="preserve">Реализация данного основного мероприятия Подпрограммы позволит обеспечить </w:t>
      </w:r>
      <w:r w:rsidR="0052733A" w:rsidRPr="0052733A">
        <w:rPr>
          <w:sz w:val="28"/>
          <w:szCs w:val="28"/>
        </w:rPr>
        <w:t>увеличение количества благоустроенных дворовых территорий с 131 единицы в 2017 году до 225 единиц в 2024 году</w:t>
      </w:r>
      <w:r w:rsidR="0052733A">
        <w:rPr>
          <w:sz w:val="28"/>
          <w:szCs w:val="28"/>
        </w:rPr>
        <w:t>.</w:t>
      </w:r>
    </w:p>
    <w:p w14:paraId="4E80FCC0" w14:textId="77777777" w:rsidR="00A526A8" w:rsidRPr="0052733A" w:rsidRDefault="00A526A8" w:rsidP="00A526A8">
      <w:pPr>
        <w:ind w:firstLine="709"/>
        <w:jc w:val="both"/>
        <w:rPr>
          <w:sz w:val="28"/>
          <w:szCs w:val="28"/>
        </w:rPr>
      </w:pPr>
      <w:r w:rsidRPr="0052733A">
        <w:rPr>
          <w:sz w:val="28"/>
          <w:szCs w:val="28"/>
        </w:rPr>
        <w:t xml:space="preserve">Ответственным исполнителем данного основного мероприятия Подпрограммы является </w:t>
      </w:r>
      <w:r w:rsidR="0052733A" w:rsidRPr="0052733A">
        <w:rPr>
          <w:sz w:val="28"/>
          <w:szCs w:val="28"/>
        </w:rPr>
        <w:t>управление ЖКХ</w:t>
      </w:r>
      <w:r w:rsidRPr="0052733A">
        <w:rPr>
          <w:sz w:val="28"/>
          <w:szCs w:val="28"/>
        </w:rPr>
        <w:t>.</w:t>
      </w:r>
    </w:p>
    <w:p w14:paraId="456D1F9A" w14:textId="77777777" w:rsidR="0052733A" w:rsidRDefault="00A526A8" w:rsidP="0052733A">
      <w:pPr>
        <w:ind w:firstLine="709"/>
        <w:jc w:val="both"/>
        <w:rPr>
          <w:sz w:val="28"/>
          <w:szCs w:val="28"/>
        </w:rPr>
      </w:pPr>
      <w:r w:rsidRPr="0052733A">
        <w:rPr>
          <w:sz w:val="28"/>
          <w:szCs w:val="28"/>
        </w:rPr>
        <w:t>Соисполнителем данного основного мероприятия Подпрограммы являются</w:t>
      </w:r>
      <w:r w:rsidR="00586F2D">
        <w:rPr>
          <w:sz w:val="28"/>
          <w:szCs w:val="28"/>
        </w:rPr>
        <w:t xml:space="preserve"> </w:t>
      </w:r>
      <w:r w:rsidR="0052733A" w:rsidRPr="0052733A">
        <w:rPr>
          <w:sz w:val="28"/>
          <w:szCs w:val="28"/>
        </w:rPr>
        <w:t>управление архитектуры и градостроительства</w:t>
      </w:r>
      <w:r w:rsidR="00586F2D">
        <w:rPr>
          <w:sz w:val="28"/>
          <w:szCs w:val="28"/>
        </w:rPr>
        <w:t xml:space="preserve"> и </w:t>
      </w:r>
      <w:r w:rsidR="0052733A" w:rsidRPr="0052733A">
        <w:rPr>
          <w:sz w:val="28"/>
          <w:szCs w:val="28"/>
        </w:rPr>
        <w:t>управление имущественных отношений</w:t>
      </w:r>
      <w:r w:rsidR="00586F2D">
        <w:rPr>
          <w:sz w:val="28"/>
          <w:szCs w:val="28"/>
        </w:rPr>
        <w:t xml:space="preserve">. </w:t>
      </w:r>
    </w:p>
    <w:p w14:paraId="06622639" w14:textId="77777777" w:rsidR="00586F2D" w:rsidRPr="0052733A" w:rsidRDefault="00586F2D" w:rsidP="00586F2D">
      <w:pPr>
        <w:ind w:firstLine="709"/>
        <w:jc w:val="both"/>
        <w:rPr>
          <w:sz w:val="28"/>
          <w:szCs w:val="28"/>
        </w:rPr>
      </w:pPr>
      <w:r>
        <w:rPr>
          <w:sz w:val="28"/>
          <w:szCs w:val="28"/>
        </w:rPr>
        <w:t xml:space="preserve">В реализации данного основного мероприятия участвуют </w:t>
      </w:r>
      <w:r w:rsidRPr="00586F2D">
        <w:rPr>
          <w:sz w:val="28"/>
          <w:szCs w:val="28"/>
        </w:rPr>
        <w:t>МКУ «ЖКХ и благоустройства» ПМО СК</w:t>
      </w:r>
      <w:r>
        <w:rPr>
          <w:sz w:val="28"/>
          <w:szCs w:val="28"/>
        </w:rPr>
        <w:t xml:space="preserve">, </w:t>
      </w:r>
      <w:r w:rsidRPr="00586F2D">
        <w:rPr>
          <w:sz w:val="28"/>
          <w:szCs w:val="28"/>
        </w:rPr>
        <w:t>управляющие организации и ТСЖ многоквартирных домов (по согласованию), собственники помещений, проживающие в многоквартирных домах, собственники иных зданий и сооружений, расположенных в границах дворовой территории (по согласованию)</w:t>
      </w:r>
      <w:r>
        <w:rPr>
          <w:sz w:val="28"/>
          <w:szCs w:val="28"/>
        </w:rPr>
        <w:t>.</w:t>
      </w:r>
    </w:p>
    <w:p w14:paraId="7E6112EC" w14:textId="77777777" w:rsidR="00664EBB" w:rsidRPr="00586F2D" w:rsidRDefault="00664EBB" w:rsidP="00A526A8">
      <w:pPr>
        <w:ind w:firstLine="709"/>
        <w:jc w:val="both"/>
        <w:rPr>
          <w:sz w:val="28"/>
          <w:szCs w:val="28"/>
        </w:rPr>
      </w:pPr>
      <w:r w:rsidRPr="00586F2D">
        <w:rPr>
          <w:sz w:val="28"/>
          <w:szCs w:val="28"/>
        </w:rPr>
        <w:t>3. Пропаганда трудового участия граждан, проживающих в МКД, в благоустройстве дворовых территорий в средствах массовой информации.</w:t>
      </w:r>
    </w:p>
    <w:p w14:paraId="6D1FED1B" w14:textId="77777777" w:rsidR="00664EBB" w:rsidRPr="00586F2D" w:rsidRDefault="00664EBB" w:rsidP="00664EBB">
      <w:pPr>
        <w:ind w:firstLine="709"/>
        <w:jc w:val="both"/>
        <w:rPr>
          <w:sz w:val="28"/>
          <w:szCs w:val="28"/>
        </w:rPr>
      </w:pPr>
      <w:r w:rsidRPr="00586F2D">
        <w:rPr>
          <w:sz w:val="28"/>
          <w:szCs w:val="28"/>
        </w:rPr>
        <w:t xml:space="preserve">В рамках данного основного мероприятия Подпрограммы предполагается размещение в </w:t>
      </w:r>
      <w:r w:rsidR="00586F2D" w:rsidRPr="00586F2D">
        <w:rPr>
          <w:sz w:val="28"/>
          <w:szCs w:val="28"/>
        </w:rPr>
        <w:t>ИКТ «Интернет»</w:t>
      </w:r>
      <w:r w:rsidRPr="00586F2D">
        <w:rPr>
          <w:sz w:val="28"/>
          <w:szCs w:val="28"/>
        </w:rPr>
        <w:t xml:space="preserve"> фото-, видеоматериалов, подтверждающих проведение мероприятий с трудовым участием граждан в благоустройстве дворовых территорий в Предгорном муниципальном округе и пропагандирующих приоритет государственной политики в сфере благоустройства.</w:t>
      </w:r>
    </w:p>
    <w:p w14:paraId="7CD80AEF" w14:textId="77777777" w:rsidR="00664EBB" w:rsidRPr="00586F2D" w:rsidRDefault="00586F2D" w:rsidP="00664EBB">
      <w:pPr>
        <w:ind w:firstLine="709"/>
        <w:jc w:val="both"/>
        <w:rPr>
          <w:sz w:val="28"/>
          <w:szCs w:val="28"/>
        </w:rPr>
      </w:pPr>
      <w:r w:rsidRPr="00586F2D">
        <w:rPr>
          <w:sz w:val="28"/>
          <w:szCs w:val="28"/>
        </w:rPr>
        <w:t>Реализация данного основного мероприятия Подпрограммы позволит обеспечить увеличение количества граждан принявших трудовое участие в мероприятиях по благоустройству дворовых территорий в 2024 году не менее 1400 человек</w:t>
      </w:r>
      <w:r w:rsidR="00664EBB" w:rsidRPr="00586F2D">
        <w:rPr>
          <w:sz w:val="28"/>
          <w:szCs w:val="28"/>
        </w:rPr>
        <w:t>.</w:t>
      </w:r>
    </w:p>
    <w:p w14:paraId="072862D9" w14:textId="77777777" w:rsidR="00664EBB" w:rsidRPr="00586F2D" w:rsidRDefault="00664EBB" w:rsidP="00664EBB">
      <w:pPr>
        <w:ind w:firstLine="709"/>
        <w:jc w:val="both"/>
        <w:rPr>
          <w:sz w:val="28"/>
          <w:szCs w:val="28"/>
        </w:rPr>
      </w:pPr>
      <w:r w:rsidRPr="00586F2D">
        <w:rPr>
          <w:sz w:val="28"/>
          <w:szCs w:val="28"/>
        </w:rPr>
        <w:t>Ответственным исполнителем основного мероприятия является управление ЖКХ.</w:t>
      </w:r>
    </w:p>
    <w:p w14:paraId="3364C13A" w14:textId="77777777" w:rsidR="00664EBB" w:rsidRPr="00586F2D" w:rsidRDefault="00664EBB" w:rsidP="00664EBB">
      <w:pPr>
        <w:ind w:firstLine="709"/>
        <w:jc w:val="both"/>
        <w:rPr>
          <w:sz w:val="28"/>
          <w:szCs w:val="28"/>
        </w:rPr>
      </w:pPr>
      <w:r w:rsidRPr="00586F2D">
        <w:rPr>
          <w:sz w:val="28"/>
          <w:szCs w:val="28"/>
        </w:rPr>
        <w:t>Участниками данного основного мероприятия Подпрограммы являются управляющие организации и ТСЖ многоквартирных домов (по согласованию), собственники помещений, проживающие в многоквартирных домах, собственники иных зданий и сооружений, расположенных в границах дворовой территории (по согласованию).</w:t>
      </w:r>
    </w:p>
    <w:p w14:paraId="3B558FDC" w14:textId="77777777" w:rsidR="002179C4" w:rsidRDefault="00664EBB" w:rsidP="00A526A8">
      <w:pPr>
        <w:ind w:firstLine="709"/>
        <w:jc w:val="both"/>
        <w:rPr>
          <w:sz w:val="28"/>
          <w:szCs w:val="28"/>
        </w:rPr>
      </w:pPr>
      <w:r>
        <w:rPr>
          <w:sz w:val="28"/>
          <w:szCs w:val="28"/>
        </w:rPr>
        <w:t xml:space="preserve">4. </w:t>
      </w:r>
      <w:r w:rsidRPr="00664EBB">
        <w:rPr>
          <w:sz w:val="28"/>
          <w:szCs w:val="28"/>
        </w:rPr>
        <w:t>Мероприятия по вовлечению граждан, в реализацию мероприятий по благоустройству общественных территорий, а также дворовых территорий.</w:t>
      </w:r>
    </w:p>
    <w:p w14:paraId="5C7CB0D4" w14:textId="77777777" w:rsidR="00D34AEB" w:rsidRDefault="00586F2D" w:rsidP="00D34AEB">
      <w:pPr>
        <w:ind w:firstLine="709"/>
        <w:jc w:val="both"/>
        <w:rPr>
          <w:sz w:val="28"/>
          <w:szCs w:val="28"/>
        </w:rPr>
      </w:pPr>
      <w:r>
        <w:rPr>
          <w:sz w:val="28"/>
          <w:szCs w:val="28"/>
        </w:rPr>
        <w:t>В рамках</w:t>
      </w:r>
      <w:r w:rsidR="00204E56">
        <w:rPr>
          <w:sz w:val="28"/>
          <w:szCs w:val="28"/>
        </w:rPr>
        <w:t xml:space="preserve"> основного мероприятия предполагается проведение</w:t>
      </w:r>
      <w:r w:rsidR="00D34AEB" w:rsidRPr="00D34AEB">
        <w:rPr>
          <w:sz w:val="28"/>
          <w:szCs w:val="28"/>
        </w:rPr>
        <w:t xml:space="preserve"> рейтингового голосования по выбору проектов благоустройства общественных территорий </w:t>
      </w:r>
      <w:r w:rsidR="00204E56">
        <w:rPr>
          <w:sz w:val="28"/>
          <w:szCs w:val="28"/>
        </w:rPr>
        <w:t>Предгорного муниципального округа</w:t>
      </w:r>
      <w:r w:rsidR="00D34AEB" w:rsidRPr="00D34AEB">
        <w:rPr>
          <w:sz w:val="28"/>
          <w:szCs w:val="28"/>
        </w:rPr>
        <w:t xml:space="preserve"> Ставропольского края</w:t>
      </w:r>
      <w:r w:rsidR="00204E56">
        <w:rPr>
          <w:sz w:val="28"/>
          <w:szCs w:val="28"/>
        </w:rPr>
        <w:t>.</w:t>
      </w:r>
    </w:p>
    <w:p w14:paraId="3698A0EA" w14:textId="77777777" w:rsidR="00204E56" w:rsidRDefault="00204E56" w:rsidP="00D34AEB">
      <w:pPr>
        <w:ind w:firstLine="709"/>
        <w:jc w:val="both"/>
        <w:rPr>
          <w:sz w:val="28"/>
          <w:szCs w:val="28"/>
        </w:rPr>
      </w:pPr>
      <w:r w:rsidRPr="00204E56">
        <w:rPr>
          <w:sz w:val="28"/>
          <w:szCs w:val="28"/>
        </w:rPr>
        <w:lastRenderedPageBreak/>
        <w:t>Реализация данного основного мероприятия Подпрограммы позволит обеспечить</w:t>
      </w:r>
      <w:r>
        <w:rPr>
          <w:sz w:val="28"/>
          <w:szCs w:val="28"/>
        </w:rPr>
        <w:t xml:space="preserve"> </w:t>
      </w:r>
      <w:r w:rsidRPr="00204E56">
        <w:rPr>
          <w:sz w:val="28"/>
          <w:szCs w:val="28"/>
        </w:rPr>
        <w:t>увеличение количества граждан, вовлеченных в реализацию мероприятий по благоустройству общественных территорий, а также дворовых территорий в 2024 году не менее 27354 человек</w:t>
      </w:r>
      <w:r>
        <w:rPr>
          <w:sz w:val="28"/>
          <w:szCs w:val="28"/>
        </w:rPr>
        <w:t>.</w:t>
      </w:r>
    </w:p>
    <w:p w14:paraId="1861FA11" w14:textId="77777777" w:rsidR="00204E56" w:rsidRPr="00204E56" w:rsidRDefault="00204E56" w:rsidP="00204E56">
      <w:pPr>
        <w:ind w:firstLine="709"/>
        <w:jc w:val="both"/>
        <w:rPr>
          <w:sz w:val="28"/>
          <w:szCs w:val="28"/>
        </w:rPr>
      </w:pPr>
      <w:r w:rsidRPr="00204E56">
        <w:rPr>
          <w:sz w:val="28"/>
          <w:szCs w:val="28"/>
        </w:rPr>
        <w:t>Ответственным исполнителем основного мероприятия является управление ЖКХ.</w:t>
      </w:r>
    </w:p>
    <w:p w14:paraId="01C3157A" w14:textId="77777777" w:rsidR="00204E56" w:rsidRPr="00D34AEB" w:rsidRDefault="00204E56" w:rsidP="00204E56">
      <w:pPr>
        <w:ind w:firstLine="709"/>
        <w:jc w:val="both"/>
        <w:rPr>
          <w:sz w:val="28"/>
          <w:szCs w:val="28"/>
        </w:rPr>
      </w:pPr>
      <w:r w:rsidRPr="00204E56">
        <w:rPr>
          <w:sz w:val="28"/>
          <w:szCs w:val="28"/>
        </w:rPr>
        <w:t>Участниками данного основного мероприятия Подпрограммы являются управляющие организации и ТСЖ многоквартирных домов (по согласованию), собственники помещений, проживающие в многоквартирных домах, собственники иных зданий и сооружений, расположенных в границах дворовой территории (по согласованию).</w:t>
      </w:r>
    </w:p>
    <w:p w14:paraId="22A5CC6C" w14:textId="34E103A9" w:rsidR="00586F2D" w:rsidRDefault="00586F2D" w:rsidP="00407634">
      <w:pPr>
        <w:ind w:firstLine="709"/>
        <w:jc w:val="both"/>
        <w:rPr>
          <w:sz w:val="28"/>
          <w:szCs w:val="28"/>
        </w:rPr>
      </w:pPr>
      <w:r w:rsidRPr="0052733A">
        <w:rPr>
          <w:sz w:val="28"/>
          <w:szCs w:val="28"/>
        </w:rPr>
        <w:t>Перечень мероприятий Подпрограммы приведен в приложении 2 к Программе.</w:t>
      </w:r>
    </w:p>
    <w:p w14:paraId="4DA01D35" w14:textId="77777777" w:rsidR="00A526A8" w:rsidRPr="003F2CB2" w:rsidRDefault="00A526A8" w:rsidP="00B941FD">
      <w:pPr>
        <w:jc w:val="center"/>
        <w:rPr>
          <w:sz w:val="28"/>
          <w:szCs w:val="28"/>
        </w:rPr>
      </w:pPr>
      <w:r w:rsidRPr="003F2CB2">
        <w:rPr>
          <w:sz w:val="28"/>
          <w:szCs w:val="28"/>
        </w:rPr>
        <w:t>__________________________________</w:t>
      </w:r>
    </w:p>
    <w:p w14:paraId="128D4928" w14:textId="77777777" w:rsidR="00886EBF" w:rsidRPr="00886EBF" w:rsidRDefault="00A526A8" w:rsidP="00886EBF">
      <w:pPr>
        <w:autoSpaceDE w:val="0"/>
        <w:autoSpaceDN w:val="0"/>
        <w:adjustRightInd w:val="0"/>
        <w:spacing w:line="240" w:lineRule="exact"/>
        <w:ind w:left="3686"/>
        <w:jc w:val="center"/>
        <w:outlineLvl w:val="2"/>
        <w:rPr>
          <w:sz w:val="28"/>
          <w:szCs w:val="28"/>
        </w:rPr>
      </w:pPr>
      <w:r w:rsidRPr="003F2CB2">
        <w:rPr>
          <w:sz w:val="28"/>
          <w:szCs w:val="28"/>
        </w:rPr>
        <w:br w:type="page"/>
      </w:r>
      <w:r w:rsidR="00886EBF" w:rsidRPr="00886EBF">
        <w:rPr>
          <w:sz w:val="28"/>
          <w:szCs w:val="28"/>
        </w:rPr>
        <w:lastRenderedPageBreak/>
        <w:t xml:space="preserve">ПРИЛОЖЕНИЕ </w:t>
      </w:r>
      <w:r w:rsidR="00886EBF">
        <w:rPr>
          <w:sz w:val="28"/>
          <w:szCs w:val="28"/>
        </w:rPr>
        <w:t>8</w:t>
      </w:r>
    </w:p>
    <w:p w14:paraId="513C4145" w14:textId="77777777" w:rsidR="00886EBF" w:rsidRPr="00886EBF" w:rsidRDefault="00886EBF" w:rsidP="00886EBF">
      <w:pPr>
        <w:autoSpaceDE w:val="0"/>
        <w:autoSpaceDN w:val="0"/>
        <w:adjustRightInd w:val="0"/>
        <w:spacing w:line="240" w:lineRule="exact"/>
        <w:ind w:left="3686"/>
        <w:jc w:val="center"/>
        <w:outlineLvl w:val="2"/>
        <w:rPr>
          <w:sz w:val="28"/>
          <w:szCs w:val="28"/>
        </w:rPr>
      </w:pPr>
      <w:r w:rsidRPr="00886EBF">
        <w:rPr>
          <w:sz w:val="28"/>
          <w:szCs w:val="28"/>
        </w:rPr>
        <w:t>к муниципальной программе Предгорного</w:t>
      </w:r>
    </w:p>
    <w:p w14:paraId="0FA0E7AF" w14:textId="77777777" w:rsidR="00886EBF" w:rsidRPr="00886EBF" w:rsidRDefault="00886EBF" w:rsidP="00886EBF">
      <w:pPr>
        <w:autoSpaceDE w:val="0"/>
        <w:autoSpaceDN w:val="0"/>
        <w:adjustRightInd w:val="0"/>
        <w:spacing w:line="240" w:lineRule="exact"/>
        <w:ind w:left="3686"/>
        <w:jc w:val="center"/>
        <w:outlineLvl w:val="2"/>
        <w:rPr>
          <w:sz w:val="28"/>
          <w:szCs w:val="28"/>
        </w:rPr>
      </w:pPr>
      <w:r w:rsidRPr="00886EBF">
        <w:rPr>
          <w:sz w:val="28"/>
          <w:szCs w:val="28"/>
        </w:rPr>
        <w:t>муниципального округа Ставропольского края</w:t>
      </w:r>
    </w:p>
    <w:p w14:paraId="2AE4E277" w14:textId="77777777" w:rsidR="00886EBF" w:rsidRDefault="00886EBF" w:rsidP="00886EBF">
      <w:pPr>
        <w:autoSpaceDE w:val="0"/>
        <w:autoSpaceDN w:val="0"/>
        <w:adjustRightInd w:val="0"/>
        <w:spacing w:line="240" w:lineRule="exact"/>
        <w:ind w:left="3686"/>
        <w:jc w:val="center"/>
        <w:outlineLvl w:val="2"/>
        <w:rPr>
          <w:sz w:val="28"/>
          <w:szCs w:val="28"/>
        </w:rPr>
      </w:pPr>
      <w:r w:rsidRPr="00886EBF">
        <w:rPr>
          <w:sz w:val="28"/>
          <w:szCs w:val="28"/>
        </w:rPr>
        <w:t>«Формирование современной городской среды»</w:t>
      </w:r>
    </w:p>
    <w:p w14:paraId="29D0CA6B" w14:textId="77777777" w:rsidR="00886EBF" w:rsidRDefault="00886EBF" w:rsidP="00886EBF">
      <w:pPr>
        <w:autoSpaceDE w:val="0"/>
        <w:autoSpaceDN w:val="0"/>
        <w:adjustRightInd w:val="0"/>
        <w:spacing w:line="240" w:lineRule="exact"/>
        <w:jc w:val="center"/>
        <w:outlineLvl w:val="2"/>
        <w:rPr>
          <w:sz w:val="28"/>
          <w:szCs w:val="28"/>
        </w:rPr>
      </w:pPr>
    </w:p>
    <w:p w14:paraId="49F246E2" w14:textId="77777777" w:rsidR="00886EBF" w:rsidRDefault="00886EBF" w:rsidP="00886EBF">
      <w:pPr>
        <w:autoSpaceDE w:val="0"/>
        <w:autoSpaceDN w:val="0"/>
        <w:adjustRightInd w:val="0"/>
        <w:spacing w:line="240" w:lineRule="exact"/>
        <w:jc w:val="center"/>
        <w:outlineLvl w:val="2"/>
        <w:rPr>
          <w:sz w:val="28"/>
          <w:szCs w:val="28"/>
        </w:rPr>
      </w:pPr>
    </w:p>
    <w:p w14:paraId="6E962809" w14:textId="77777777" w:rsidR="00886EBF" w:rsidRDefault="00886EBF" w:rsidP="00886EBF">
      <w:pPr>
        <w:autoSpaceDE w:val="0"/>
        <w:autoSpaceDN w:val="0"/>
        <w:adjustRightInd w:val="0"/>
        <w:spacing w:line="240" w:lineRule="exact"/>
        <w:jc w:val="center"/>
        <w:outlineLvl w:val="2"/>
        <w:rPr>
          <w:sz w:val="28"/>
          <w:szCs w:val="28"/>
        </w:rPr>
      </w:pPr>
    </w:p>
    <w:p w14:paraId="118ADC9B" w14:textId="77777777" w:rsidR="00886EBF" w:rsidRPr="00100E4C" w:rsidRDefault="00886EBF" w:rsidP="00886EBF">
      <w:pPr>
        <w:autoSpaceDE w:val="0"/>
        <w:autoSpaceDN w:val="0"/>
        <w:adjustRightInd w:val="0"/>
        <w:spacing w:line="240" w:lineRule="exact"/>
        <w:jc w:val="center"/>
        <w:outlineLvl w:val="2"/>
        <w:rPr>
          <w:caps/>
          <w:sz w:val="28"/>
          <w:szCs w:val="28"/>
        </w:rPr>
      </w:pPr>
      <w:r w:rsidRPr="00100E4C">
        <w:rPr>
          <w:caps/>
          <w:sz w:val="28"/>
          <w:szCs w:val="28"/>
        </w:rPr>
        <w:t>АДРЕСНЫ</w:t>
      </w:r>
      <w:r>
        <w:rPr>
          <w:caps/>
          <w:sz w:val="28"/>
          <w:szCs w:val="28"/>
        </w:rPr>
        <w:t>й</w:t>
      </w:r>
      <w:r w:rsidRPr="00100E4C">
        <w:rPr>
          <w:caps/>
          <w:sz w:val="28"/>
          <w:szCs w:val="28"/>
        </w:rPr>
        <w:t xml:space="preserve"> ПЕРЕЧЕНЬ</w:t>
      </w:r>
    </w:p>
    <w:p w14:paraId="173DD930" w14:textId="77777777" w:rsidR="00886EBF" w:rsidRPr="00100E4C" w:rsidRDefault="00886EBF" w:rsidP="00886EBF">
      <w:pPr>
        <w:autoSpaceDE w:val="0"/>
        <w:autoSpaceDN w:val="0"/>
        <w:adjustRightInd w:val="0"/>
        <w:spacing w:line="240" w:lineRule="exact"/>
        <w:jc w:val="center"/>
        <w:outlineLvl w:val="2"/>
        <w:rPr>
          <w:sz w:val="28"/>
          <w:szCs w:val="28"/>
        </w:rPr>
      </w:pPr>
    </w:p>
    <w:p w14:paraId="3AC1C6BA" w14:textId="77777777" w:rsidR="00886EBF" w:rsidRPr="00100E4C" w:rsidRDefault="00886EBF" w:rsidP="00886EBF">
      <w:pPr>
        <w:autoSpaceDE w:val="0"/>
        <w:autoSpaceDN w:val="0"/>
        <w:adjustRightInd w:val="0"/>
        <w:spacing w:line="240" w:lineRule="exact"/>
        <w:jc w:val="both"/>
        <w:outlineLvl w:val="2"/>
        <w:rPr>
          <w:sz w:val="28"/>
          <w:szCs w:val="28"/>
        </w:rPr>
      </w:pPr>
      <w:r>
        <w:rPr>
          <w:sz w:val="28"/>
          <w:szCs w:val="28"/>
        </w:rPr>
        <w:t xml:space="preserve">общественных </w:t>
      </w:r>
      <w:r w:rsidRPr="00100E4C">
        <w:rPr>
          <w:sz w:val="28"/>
          <w:szCs w:val="28"/>
        </w:rPr>
        <w:t>территорий, нуждающихся в благоустройстве (с учетом их физического состояния) и подлежащих благоустройству в 2018</w:t>
      </w:r>
      <w:r>
        <w:rPr>
          <w:sz w:val="28"/>
          <w:szCs w:val="28"/>
        </w:rPr>
        <w:t>-</w:t>
      </w:r>
      <w:r w:rsidRPr="00100E4C">
        <w:rPr>
          <w:sz w:val="28"/>
          <w:szCs w:val="28"/>
        </w:rPr>
        <w:t>20</w:t>
      </w:r>
      <w:r>
        <w:rPr>
          <w:sz w:val="28"/>
          <w:szCs w:val="28"/>
        </w:rPr>
        <w:t>24</w:t>
      </w:r>
      <w:r w:rsidRPr="00100E4C">
        <w:rPr>
          <w:sz w:val="28"/>
          <w:szCs w:val="28"/>
        </w:rPr>
        <w:t xml:space="preserve"> годах</w:t>
      </w:r>
    </w:p>
    <w:p w14:paraId="36F1A191" w14:textId="77777777" w:rsidR="00886EBF" w:rsidRPr="00100E4C" w:rsidRDefault="00886EBF" w:rsidP="00886EBF">
      <w:pPr>
        <w:autoSpaceDE w:val="0"/>
        <w:autoSpaceDN w:val="0"/>
        <w:adjustRightInd w:val="0"/>
        <w:jc w:val="center"/>
        <w:outlineLvl w:val="2"/>
        <w:rPr>
          <w:sz w:val="28"/>
          <w:szCs w:val="28"/>
        </w:rPr>
      </w:pPr>
    </w:p>
    <w:tbl>
      <w:tblPr>
        <w:tblW w:w="5000" w:type="pct"/>
        <w:tblLayout w:type="fixed"/>
        <w:tblLook w:val="0000" w:firstRow="0" w:lastRow="0" w:firstColumn="0" w:lastColumn="0" w:noHBand="0" w:noVBand="0"/>
      </w:tblPr>
      <w:tblGrid>
        <w:gridCol w:w="794"/>
        <w:gridCol w:w="4846"/>
        <w:gridCol w:w="3701"/>
      </w:tblGrid>
      <w:tr w:rsidR="00886EBF" w:rsidRPr="00AF55F2" w14:paraId="2A9A7B83" w14:textId="77777777" w:rsidTr="002B64CC">
        <w:trPr>
          <w:cantSplit/>
          <w:trHeight w:val="1099"/>
        </w:trPr>
        <w:tc>
          <w:tcPr>
            <w:tcW w:w="425" w:type="pct"/>
            <w:tcBorders>
              <w:top w:val="single" w:sz="4" w:space="0" w:color="auto"/>
              <w:left w:val="single" w:sz="4" w:space="0" w:color="auto"/>
              <w:right w:val="single" w:sz="6" w:space="0" w:color="auto"/>
            </w:tcBorders>
            <w:vAlign w:val="center"/>
          </w:tcPr>
          <w:p w14:paraId="6ED002E7" w14:textId="77777777" w:rsidR="00886EBF" w:rsidRPr="00AF55F2" w:rsidRDefault="00886EBF" w:rsidP="00C83C66">
            <w:pPr>
              <w:pStyle w:val="ConsPlusCell"/>
              <w:jc w:val="center"/>
              <w:rPr>
                <w:rFonts w:ascii="Times New Roman" w:hAnsi="Times New Roman" w:cs="Times New Roman"/>
              </w:rPr>
            </w:pPr>
            <w:r w:rsidRPr="00AF55F2">
              <w:rPr>
                <w:rFonts w:ascii="Times New Roman" w:hAnsi="Times New Roman" w:cs="Times New Roman"/>
              </w:rPr>
              <w:t>№</w:t>
            </w:r>
            <w:r w:rsidRPr="00AF55F2">
              <w:rPr>
                <w:rFonts w:ascii="Times New Roman" w:hAnsi="Times New Roman" w:cs="Times New Roman"/>
              </w:rPr>
              <w:br/>
              <w:t>п/п</w:t>
            </w:r>
          </w:p>
        </w:tc>
        <w:tc>
          <w:tcPr>
            <w:tcW w:w="2594" w:type="pct"/>
            <w:tcBorders>
              <w:top w:val="single" w:sz="4" w:space="0" w:color="auto"/>
              <w:left w:val="single" w:sz="6" w:space="0" w:color="auto"/>
              <w:right w:val="single" w:sz="6" w:space="0" w:color="auto"/>
            </w:tcBorders>
            <w:vAlign w:val="center"/>
          </w:tcPr>
          <w:p w14:paraId="3D0C3FD8" w14:textId="77777777" w:rsidR="00886EBF" w:rsidRPr="00AF55F2" w:rsidRDefault="00886EBF" w:rsidP="00C83C66">
            <w:pPr>
              <w:pStyle w:val="ConsPlusCell"/>
              <w:ind w:left="-54" w:right="-28"/>
              <w:jc w:val="center"/>
              <w:rPr>
                <w:rFonts w:ascii="Times New Roman" w:hAnsi="Times New Roman" w:cs="Times New Roman"/>
                <w:spacing w:val="-2"/>
              </w:rPr>
            </w:pPr>
            <w:r w:rsidRPr="00AF55F2">
              <w:rPr>
                <w:rFonts w:ascii="Times New Roman" w:hAnsi="Times New Roman" w:cs="Times New Roman"/>
                <w:spacing w:val="-2"/>
              </w:rPr>
              <w:t>Адрес (местоположение) и наименование общественной территории</w:t>
            </w:r>
          </w:p>
        </w:tc>
        <w:tc>
          <w:tcPr>
            <w:tcW w:w="1981" w:type="pct"/>
            <w:tcBorders>
              <w:top w:val="single" w:sz="4" w:space="0" w:color="auto"/>
              <w:left w:val="single" w:sz="6" w:space="0" w:color="auto"/>
              <w:right w:val="single" w:sz="6" w:space="0" w:color="auto"/>
            </w:tcBorders>
          </w:tcPr>
          <w:p w14:paraId="19FA18EA" w14:textId="77777777" w:rsidR="00886EBF" w:rsidRPr="00AF55F2" w:rsidRDefault="00886EBF" w:rsidP="002B64CC">
            <w:pPr>
              <w:pStyle w:val="ConsPlusCell"/>
              <w:ind w:left="-54" w:right="-28"/>
              <w:jc w:val="center"/>
              <w:rPr>
                <w:rFonts w:ascii="Times New Roman" w:hAnsi="Times New Roman" w:cs="Times New Roman"/>
                <w:spacing w:val="-2"/>
              </w:rPr>
            </w:pPr>
            <w:r w:rsidRPr="00AF55F2">
              <w:rPr>
                <w:rFonts w:ascii="Times New Roman" w:hAnsi="Times New Roman" w:cs="Times New Roman"/>
                <w:spacing w:val="-2"/>
              </w:rPr>
              <w:t xml:space="preserve">Наименование государственной программы Ставропольского края, муниципальной программы </w:t>
            </w:r>
            <w:r w:rsidRPr="00AF55F2">
              <w:rPr>
                <w:rFonts w:ascii="Times New Roman" w:hAnsi="Times New Roman"/>
              </w:rPr>
              <w:t>Предгорного муниципального округа Ставропольского края (</w:t>
            </w:r>
            <w:r w:rsidR="00791213" w:rsidRPr="00AF55F2">
              <w:rPr>
                <w:rFonts w:ascii="Times New Roman" w:hAnsi="Times New Roman"/>
              </w:rPr>
              <w:t xml:space="preserve">муниципальных образований </w:t>
            </w:r>
            <w:r w:rsidRPr="00AF55F2">
              <w:rPr>
                <w:rFonts w:ascii="Times New Roman" w:hAnsi="Times New Roman"/>
              </w:rPr>
              <w:t>Предгорного муниципального района Ставропольского края)</w:t>
            </w:r>
            <w:r w:rsidRPr="00AF55F2">
              <w:rPr>
                <w:rFonts w:ascii="Times New Roman" w:hAnsi="Times New Roman" w:cs="Times New Roman"/>
                <w:spacing w:val="-2"/>
              </w:rPr>
              <w:t xml:space="preserve"> за счет средств которой осуществлено/планируется благоустройство общественных террито</w:t>
            </w:r>
            <w:r w:rsidR="002B64CC" w:rsidRPr="00AF55F2">
              <w:rPr>
                <w:rFonts w:ascii="Times New Roman" w:hAnsi="Times New Roman" w:cs="Times New Roman"/>
                <w:spacing w:val="-2"/>
              </w:rPr>
              <w:t>рий</w:t>
            </w:r>
          </w:p>
        </w:tc>
      </w:tr>
    </w:tbl>
    <w:p w14:paraId="03811467" w14:textId="77777777" w:rsidR="00886EBF" w:rsidRPr="00100E4C" w:rsidRDefault="00886EBF" w:rsidP="00886EBF">
      <w:pPr>
        <w:rPr>
          <w:sz w:val="2"/>
          <w:szCs w:val="2"/>
        </w:rPr>
      </w:pPr>
    </w:p>
    <w:tbl>
      <w:tblPr>
        <w:tblW w:w="5002" w:type="pct"/>
        <w:tblLayout w:type="fixed"/>
        <w:tblLook w:val="0000" w:firstRow="0" w:lastRow="0" w:firstColumn="0" w:lastColumn="0" w:noHBand="0" w:noVBand="0"/>
      </w:tblPr>
      <w:tblGrid>
        <w:gridCol w:w="799"/>
        <w:gridCol w:w="4842"/>
        <w:gridCol w:w="3707"/>
      </w:tblGrid>
      <w:tr w:rsidR="00886EBF" w:rsidRPr="00AF55F2" w14:paraId="2CE2DE05" w14:textId="77777777" w:rsidTr="002B64CC">
        <w:trPr>
          <w:trHeight w:val="20"/>
          <w:tblHeader/>
        </w:trPr>
        <w:tc>
          <w:tcPr>
            <w:tcW w:w="427" w:type="pct"/>
            <w:tcBorders>
              <w:top w:val="single" w:sz="4" w:space="0" w:color="auto"/>
              <w:left w:val="single" w:sz="4" w:space="0" w:color="auto"/>
              <w:bottom w:val="single" w:sz="4" w:space="0" w:color="auto"/>
              <w:right w:val="single" w:sz="4" w:space="0" w:color="auto"/>
            </w:tcBorders>
          </w:tcPr>
          <w:p w14:paraId="09F875A9" w14:textId="77777777" w:rsidR="00886EBF" w:rsidRPr="00AF55F2" w:rsidRDefault="00886EBF" w:rsidP="00C83C66">
            <w:pPr>
              <w:pStyle w:val="ConsPlusCell"/>
              <w:jc w:val="center"/>
              <w:rPr>
                <w:rFonts w:ascii="Times New Roman" w:hAnsi="Times New Roman" w:cs="Times New Roman"/>
              </w:rPr>
            </w:pPr>
            <w:r w:rsidRPr="00AF55F2">
              <w:rPr>
                <w:rFonts w:ascii="Times New Roman" w:hAnsi="Times New Roman" w:cs="Times New Roman"/>
              </w:rPr>
              <w:t>1</w:t>
            </w:r>
          </w:p>
        </w:tc>
        <w:tc>
          <w:tcPr>
            <w:tcW w:w="2590" w:type="pct"/>
            <w:tcBorders>
              <w:top w:val="single" w:sz="4" w:space="0" w:color="auto"/>
              <w:left w:val="single" w:sz="4" w:space="0" w:color="auto"/>
              <w:bottom w:val="single" w:sz="4" w:space="0" w:color="auto"/>
              <w:right w:val="single" w:sz="4" w:space="0" w:color="auto"/>
            </w:tcBorders>
          </w:tcPr>
          <w:p w14:paraId="1BC67763" w14:textId="77777777" w:rsidR="00886EBF" w:rsidRPr="00AF55F2" w:rsidRDefault="00886EBF" w:rsidP="00C83C66">
            <w:pPr>
              <w:pStyle w:val="ConsPlusCell"/>
              <w:jc w:val="center"/>
              <w:rPr>
                <w:rFonts w:ascii="Times New Roman" w:hAnsi="Times New Roman" w:cs="Times New Roman"/>
              </w:rPr>
            </w:pPr>
            <w:r w:rsidRPr="00AF55F2">
              <w:rPr>
                <w:rFonts w:ascii="Times New Roman" w:hAnsi="Times New Roman" w:cs="Times New Roman"/>
              </w:rPr>
              <w:t>2</w:t>
            </w:r>
          </w:p>
        </w:tc>
        <w:tc>
          <w:tcPr>
            <w:tcW w:w="1982" w:type="pct"/>
            <w:tcBorders>
              <w:top w:val="single" w:sz="4" w:space="0" w:color="auto"/>
              <w:left w:val="single" w:sz="4" w:space="0" w:color="auto"/>
              <w:bottom w:val="single" w:sz="4" w:space="0" w:color="auto"/>
              <w:right w:val="single" w:sz="4" w:space="0" w:color="auto"/>
            </w:tcBorders>
          </w:tcPr>
          <w:p w14:paraId="27DEE423" w14:textId="77777777" w:rsidR="00886EBF" w:rsidRPr="00AF55F2" w:rsidRDefault="00886EBF" w:rsidP="00C83C66">
            <w:pPr>
              <w:pStyle w:val="ConsPlusCell"/>
              <w:jc w:val="center"/>
              <w:rPr>
                <w:rFonts w:ascii="Times New Roman" w:hAnsi="Times New Roman" w:cs="Times New Roman"/>
              </w:rPr>
            </w:pPr>
            <w:r w:rsidRPr="00AF55F2">
              <w:rPr>
                <w:rFonts w:ascii="Times New Roman" w:hAnsi="Times New Roman" w:cs="Times New Roman"/>
              </w:rPr>
              <w:t>3</w:t>
            </w:r>
          </w:p>
        </w:tc>
      </w:tr>
      <w:tr w:rsidR="00886EBF" w:rsidRPr="00AF55F2" w14:paraId="4F3ADF94" w14:textId="77777777" w:rsidTr="00C83C66">
        <w:tblPrEx>
          <w:tblLook w:val="04A0" w:firstRow="1" w:lastRow="0" w:firstColumn="1" w:lastColumn="0" w:noHBand="0" w:noVBand="1"/>
        </w:tblPrEx>
        <w:trPr>
          <w:trHeight w:val="272"/>
        </w:trPr>
        <w:tc>
          <w:tcPr>
            <w:tcW w:w="5000" w:type="pct"/>
            <w:gridSpan w:val="3"/>
            <w:tcBorders>
              <w:top w:val="single" w:sz="4" w:space="0" w:color="auto"/>
            </w:tcBorders>
            <w:shd w:val="clear" w:color="auto" w:fill="auto"/>
          </w:tcPr>
          <w:p w14:paraId="166C2E5A" w14:textId="77777777" w:rsidR="00886EBF" w:rsidRPr="00AF55F2" w:rsidRDefault="00886EBF" w:rsidP="00886EBF">
            <w:pPr>
              <w:jc w:val="center"/>
              <w:rPr>
                <w:bCs/>
                <w:sz w:val="20"/>
                <w:szCs w:val="20"/>
              </w:rPr>
            </w:pPr>
            <w:r w:rsidRPr="00AF55F2">
              <w:rPr>
                <w:bCs/>
                <w:sz w:val="20"/>
                <w:szCs w:val="20"/>
              </w:rPr>
              <w:t>2018 год</w:t>
            </w:r>
          </w:p>
        </w:tc>
      </w:tr>
      <w:tr w:rsidR="00886EBF" w:rsidRPr="00AF55F2" w14:paraId="32AC5BF9" w14:textId="77777777" w:rsidTr="002B64CC">
        <w:tblPrEx>
          <w:tblLook w:val="04A0" w:firstRow="1" w:lastRow="0" w:firstColumn="1" w:lastColumn="0" w:noHBand="0" w:noVBand="1"/>
        </w:tblPrEx>
        <w:trPr>
          <w:trHeight w:val="272"/>
        </w:trPr>
        <w:tc>
          <w:tcPr>
            <w:tcW w:w="427" w:type="pct"/>
            <w:shd w:val="clear" w:color="auto" w:fill="auto"/>
          </w:tcPr>
          <w:p w14:paraId="20A0030A" w14:textId="77777777" w:rsidR="00886EBF" w:rsidRPr="00AF55F2" w:rsidRDefault="00886EBF" w:rsidP="00C83C66">
            <w:pPr>
              <w:rPr>
                <w:sz w:val="20"/>
                <w:szCs w:val="20"/>
              </w:rPr>
            </w:pPr>
            <w:r w:rsidRPr="00AF55F2">
              <w:rPr>
                <w:sz w:val="20"/>
                <w:szCs w:val="20"/>
              </w:rPr>
              <w:t>1.</w:t>
            </w:r>
          </w:p>
        </w:tc>
        <w:tc>
          <w:tcPr>
            <w:tcW w:w="2590" w:type="pct"/>
          </w:tcPr>
          <w:p w14:paraId="35A15B0B" w14:textId="77777777" w:rsidR="00886EBF" w:rsidRPr="00AF55F2" w:rsidRDefault="00886EBF" w:rsidP="00886EBF">
            <w:pPr>
              <w:tabs>
                <w:tab w:val="left" w:pos="4562"/>
                <w:tab w:val="left" w:pos="4845"/>
              </w:tabs>
              <w:ind w:right="606"/>
              <w:jc w:val="both"/>
              <w:rPr>
                <w:i/>
                <w:sz w:val="20"/>
                <w:szCs w:val="20"/>
              </w:rPr>
            </w:pPr>
            <w:r w:rsidRPr="00AF55F2">
              <w:rPr>
                <w:sz w:val="20"/>
                <w:szCs w:val="20"/>
              </w:rPr>
              <w:t>Станица Ессентукская, территория, прилегающая к зданию администрации Предгорного муниципального района Ставропольского края</w:t>
            </w:r>
          </w:p>
        </w:tc>
        <w:tc>
          <w:tcPr>
            <w:tcW w:w="1982" w:type="pct"/>
          </w:tcPr>
          <w:p w14:paraId="0A2E889F" w14:textId="77777777" w:rsidR="00886EBF" w:rsidRPr="00AF55F2" w:rsidRDefault="00886EBF" w:rsidP="005D5206">
            <w:pPr>
              <w:rPr>
                <w:sz w:val="20"/>
                <w:szCs w:val="20"/>
              </w:rPr>
            </w:pPr>
            <w:r w:rsidRPr="00AF55F2">
              <w:rPr>
                <w:sz w:val="20"/>
                <w:szCs w:val="20"/>
              </w:rPr>
              <w:t>Государственная программа Ставропольского края «Формирование современной городской среды»</w:t>
            </w:r>
            <w:r w:rsidR="00EA31BD" w:rsidRPr="00AF55F2">
              <w:rPr>
                <w:sz w:val="20"/>
                <w:szCs w:val="20"/>
              </w:rPr>
              <w:t xml:space="preserve"> (далее – ГП «Формирование современной городской среды»)</w:t>
            </w:r>
            <w:r w:rsidRPr="00AF55F2">
              <w:rPr>
                <w:sz w:val="20"/>
                <w:szCs w:val="20"/>
              </w:rPr>
              <w:t xml:space="preserve">, муниципальная программа муниципального образования Ессентукский сельсовет Предгорного района Ставропольского края «Формирование современной городской среды на 2018-2024 годы» </w:t>
            </w:r>
            <w:r w:rsidR="00EA31BD" w:rsidRPr="00AF55F2">
              <w:rPr>
                <w:sz w:val="20"/>
                <w:szCs w:val="20"/>
              </w:rPr>
              <w:t>(далее – МП МО Ессентукский сельсовет «Формирование современной городской среды на 2018-2024 годы»)</w:t>
            </w:r>
          </w:p>
          <w:p w14:paraId="363BE426" w14:textId="77777777" w:rsidR="002B64CC" w:rsidRPr="00AF55F2" w:rsidRDefault="002B64CC" w:rsidP="005D5206">
            <w:pPr>
              <w:rPr>
                <w:sz w:val="20"/>
                <w:szCs w:val="20"/>
              </w:rPr>
            </w:pPr>
          </w:p>
        </w:tc>
      </w:tr>
      <w:tr w:rsidR="00886EBF" w:rsidRPr="00AF55F2" w14:paraId="5B6931C8" w14:textId="77777777" w:rsidTr="00C83C66">
        <w:tblPrEx>
          <w:tblLook w:val="04A0" w:firstRow="1" w:lastRow="0" w:firstColumn="1" w:lastColumn="0" w:noHBand="0" w:noVBand="1"/>
        </w:tblPrEx>
        <w:trPr>
          <w:trHeight w:val="272"/>
        </w:trPr>
        <w:tc>
          <w:tcPr>
            <w:tcW w:w="5000" w:type="pct"/>
            <w:gridSpan w:val="3"/>
            <w:shd w:val="clear" w:color="auto" w:fill="auto"/>
          </w:tcPr>
          <w:p w14:paraId="195134F4" w14:textId="77777777" w:rsidR="00886EBF" w:rsidRPr="00AF55F2" w:rsidRDefault="00886EBF" w:rsidP="005D5206">
            <w:pPr>
              <w:rPr>
                <w:bCs/>
                <w:sz w:val="20"/>
                <w:szCs w:val="20"/>
              </w:rPr>
            </w:pPr>
            <w:r w:rsidRPr="00AF55F2">
              <w:rPr>
                <w:bCs/>
                <w:sz w:val="20"/>
                <w:szCs w:val="20"/>
              </w:rPr>
              <w:t>2019 год</w:t>
            </w:r>
          </w:p>
        </w:tc>
      </w:tr>
      <w:tr w:rsidR="00886EBF" w:rsidRPr="00AF55F2" w14:paraId="71A4AB7D" w14:textId="77777777" w:rsidTr="002B64CC">
        <w:tblPrEx>
          <w:tblLook w:val="04A0" w:firstRow="1" w:lastRow="0" w:firstColumn="1" w:lastColumn="0" w:noHBand="0" w:noVBand="1"/>
        </w:tblPrEx>
        <w:trPr>
          <w:trHeight w:val="272"/>
        </w:trPr>
        <w:tc>
          <w:tcPr>
            <w:tcW w:w="427" w:type="pct"/>
            <w:shd w:val="clear" w:color="auto" w:fill="auto"/>
          </w:tcPr>
          <w:p w14:paraId="6DA7A7E3" w14:textId="77777777" w:rsidR="00886EBF" w:rsidRPr="00AF55F2" w:rsidRDefault="00886EBF" w:rsidP="00C83C66">
            <w:pPr>
              <w:rPr>
                <w:sz w:val="20"/>
                <w:szCs w:val="20"/>
              </w:rPr>
            </w:pPr>
            <w:r w:rsidRPr="00AF55F2">
              <w:rPr>
                <w:sz w:val="20"/>
                <w:szCs w:val="20"/>
              </w:rPr>
              <w:t>2.</w:t>
            </w:r>
          </w:p>
        </w:tc>
        <w:tc>
          <w:tcPr>
            <w:tcW w:w="2590" w:type="pct"/>
            <w:shd w:val="clear" w:color="auto" w:fill="auto"/>
          </w:tcPr>
          <w:p w14:paraId="53E08E53" w14:textId="77777777" w:rsidR="00886EBF" w:rsidRPr="00AF55F2" w:rsidRDefault="00886EBF" w:rsidP="00897FC1">
            <w:pPr>
              <w:ind w:right="323"/>
              <w:jc w:val="both"/>
              <w:rPr>
                <w:sz w:val="20"/>
                <w:szCs w:val="20"/>
              </w:rPr>
            </w:pPr>
            <w:r w:rsidRPr="00AF55F2">
              <w:rPr>
                <w:sz w:val="20"/>
                <w:szCs w:val="20"/>
              </w:rPr>
              <w:t>Поселок Нежинский, территория сельского Дома культуры</w:t>
            </w:r>
          </w:p>
        </w:tc>
        <w:tc>
          <w:tcPr>
            <w:tcW w:w="1982" w:type="pct"/>
            <w:shd w:val="clear" w:color="auto" w:fill="auto"/>
          </w:tcPr>
          <w:p w14:paraId="68C0DE7E" w14:textId="77777777" w:rsidR="00886EBF" w:rsidRPr="00AF55F2" w:rsidRDefault="00886EBF" w:rsidP="005D5206">
            <w:pPr>
              <w:rPr>
                <w:sz w:val="20"/>
                <w:szCs w:val="20"/>
              </w:rPr>
            </w:pPr>
            <w:r w:rsidRPr="00AF55F2">
              <w:rPr>
                <w:sz w:val="20"/>
                <w:szCs w:val="20"/>
              </w:rPr>
              <w:t>Государственная программа Ставропольского края «Управления финансами» (далее –</w:t>
            </w:r>
            <w:r w:rsidR="00204F1C" w:rsidRPr="00AF55F2">
              <w:rPr>
                <w:sz w:val="20"/>
                <w:szCs w:val="20"/>
              </w:rPr>
              <w:t xml:space="preserve"> </w:t>
            </w:r>
            <w:r w:rsidR="00EA31BD" w:rsidRPr="00AF55F2">
              <w:rPr>
                <w:sz w:val="20"/>
                <w:szCs w:val="20"/>
              </w:rPr>
              <w:t>ГП «</w:t>
            </w:r>
            <w:r w:rsidRPr="00AF55F2">
              <w:rPr>
                <w:sz w:val="20"/>
                <w:szCs w:val="20"/>
              </w:rPr>
              <w:t>Управление финансами</w:t>
            </w:r>
            <w:r w:rsidR="00EA31BD" w:rsidRPr="00AF55F2">
              <w:rPr>
                <w:sz w:val="20"/>
                <w:szCs w:val="20"/>
              </w:rPr>
              <w:t>»</w:t>
            </w:r>
            <w:r w:rsidRPr="00AF55F2">
              <w:rPr>
                <w:sz w:val="20"/>
                <w:szCs w:val="20"/>
              </w:rPr>
              <w:t>)</w:t>
            </w:r>
          </w:p>
          <w:p w14:paraId="4A246788" w14:textId="77777777" w:rsidR="00886EBF" w:rsidRPr="00AF55F2" w:rsidRDefault="00886EBF" w:rsidP="005D5206">
            <w:pPr>
              <w:rPr>
                <w:sz w:val="20"/>
                <w:szCs w:val="20"/>
              </w:rPr>
            </w:pPr>
          </w:p>
        </w:tc>
      </w:tr>
      <w:tr w:rsidR="00EA31BD" w:rsidRPr="00AF55F2" w14:paraId="46A86CC8" w14:textId="77777777" w:rsidTr="002B64CC">
        <w:tblPrEx>
          <w:tblLook w:val="04A0" w:firstRow="1" w:lastRow="0" w:firstColumn="1" w:lastColumn="0" w:noHBand="0" w:noVBand="1"/>
        </w:tblPrEx>
        <w:trPr>
          <w:trHeight w:val="272"/>
        </w:trPr>
        <w:tc>
          <w:tcPr>
            <w:tcW w:w="427" w:type="pct"/>
            <w:shd w:val="clear" w:color="auto" w:fill="auto"/>
          </w:tcPr>
          <w:p w14:paraId="5553C781" w14:textId="77777777" w:rsidR="00EA31BD" w:rsidRPr="00AF55F2" w:rsidRDefault="00EA31BD" w:rsidP="00EA31BD">
            <w:pPr>
              <w:rPr>
                <w:sz w:val="20"/>
                <w:szCs w:val="20"/>
              </w:rPr>
            </w:pPr>
            <w:r w:rsidRPr="00AF55F2">
              <w:rPr>
                <w:sz w:val="20"/>
                <w:szCs w:val="20"/>
              </w:rPr>
              <w:t xml:space="preserve">3. </w:t>
            </w:r>
          </w:p>
        </w:tc>
        <w:tc>
          <w:tcPr>
            <w:tcW w:w="2590" w:type="pct"/>
            <w:shd w:val="clear" w:color="auto" w:fill="auto"/>
          </w:tcPr>
          <w:p w14:paraId="0A198BB0" w14:textId="77777777" w:rsidR="00EA31BD" w:rsidRPr="00AF55F2" w:rsidRDefault="00EA31BD" w:rsidP="00EA31BD">
            <w:pPr>
              <w:ind w:right="323"/>
              <w:jc w:val="both"/>
              <w:rPr>
                <w:sz w:val="20"/>
                <w:szCs w:val="20"/>
              </w:rPr>
            </w:pPr>
            <w:r w:rsidRPr="00AF55F2">
              <w:rPr>
                <w:sz w:val="20"/>
                <w:szCs w:val="20"/>
              </w:rPr>
              <w:t>Село Новоблагодарное, уличный спортивно-игровой комплекс на территории, прилегающей к Дому культуры</w:t>
            </w:r>
          </w:p>
          <w:p w14:paraId="1110A107" w14:textId="77777777" w:rsidR="00EA31BD" w:rsidRPr="00AF55F2" w:rsidRDefault="00EA31BD" w:rsidP="00EA31BD">
            <w:pPr>
              <w:ind w:right="323"/>
              <w:jc w:val="both"/>
              <w:rPr>
                <w:sz w:val="20"/>
                <w:szCs w:val="20"/>
              </w:rPr>
            </w:pPr>
          </w:p>
        </w:tc>
        <w:tc>
          <w:tcPr>
            <w:tcW w:w="1982" w:type="pct"/>
            <w:shd w:val="clear" w:color="auto" w:fill="auto"/>
          </w:tcPr>
          <w:p w14:paraId="45FE44F6" w14:textId="77777777" w:rsidR="00EA31BD" w:rsidRPr="00AF55F2" w:rsidRDefault="00EA31BD" w:rsidP="005D5206">
            <w:pPr>
              <w:rPr>
                <w:sz w:val="20"/>
                <w:szCs w:val="20"/>
              </w:rPr>
            </w:pPr>
            <w:r w:rsidRPr="00AF55F2">
              <w:rPr>
                <w:sz w:val="20"/>
                <w:szCs w:val="20"/>
              </w:rPr>
              <w:t>ГП «Управление финансами»</w:t>
            </w:r>
          </w:p>
        </w:tc>
      </w:tr>
      <w:tr w:rsidR="00EA31BD" w:rsidRPr="00AF55F2" w14:paraId="396B9E1B" w14:textId="77777777" w:rsidTr="002B64CC">
        <w:tblPrEx>
          <w:tblLook w:val="04A0" w:firstRow="1" w:lastRow="0" w:firstColumn="1" w:lastColumn="0" w:noHBand="0" w:noVBand="1"/>
        </w:tblPrEx>
        <w:trPr>
          <w:trHeight w:val="272"/>
        </w:trPr>
        <w:tc>
          <w:tcPr>
            <w:tcW w:w="427" w:type="pct"/>
            <w:shd w:val="clear" w:color="auto" w:fill="auto"/>
          </w:tcPr>
          <w:p w14:paraId="4661FF36" w14:textId="77777777" w:rsidR="00EA31BD" w:rsidRPr="00AF55F2" w:rsidRDefault="00EA31BD" w:rsidP="00EA31BD">
            <w:pPr>
              <w:rPr>
                <w:sz w:val="20"/>
                <w:szCs w:val="20"/>
              </w:rPr>
            </w:pPr>
            <w:r w:rsidRPr="00AF55F2">
              <w:rPr>
                <w:sz w:val="20"/>
                <w:szCs w:val="20"/>
              </w:rPr>
              <w:t xml:space="preserve">4. </w:t>
            </w:r>
          </w:p>
        </w:tc>
        <w:tc>
          <w:tcPr>
            <w:tcW w:w="2590" w:type="pct"/>
            <w:shd w:val="clear" w:color="auto" w:fill="auto"/>
          </w:tcPr>
          <w:p w14:paraId="38888A31" w14:textId="77777777" w:rsidR="00EA31BD" w:rsidRPr="00AF55F2" w:rsidRDefault="00EA31BD" w:rsidP="00EA31BD">
            <w:pPr>
              <w:ind w:right="323"/>
              <w:jc w:val="both"/>
              <w:rPr>
                <w:sz w:val="20"/>
                <w:szCs w:val="20"/>
              </w:rPr>
            </w:pPr>
            <w:r w:rsidRPr="00AF55F2">
              <w:rPr>
                <w:sz w:val="20"/>
                <w:szCs w:val="20"/>
              </w:rPr>
              <w:t>Поселок Пятигорский, спортивно-игровая площадка по ул. Красноармейская</w:t>
            </w:r>
          </w:p>
          <w:p w14:paraId="692A4FE4" w14:textId="77777777" w:rsidR="00EA31BD" w:rsidRPr="00AF55F2" w:rsidRDefault="00EA31BD" w:rsidP="00EA31BD">
            <w:pPr>
              <w:ind w:right="323"/>
              <w:jc w:val="both"/>
              <w:rPr>
                <w:sz w:val="20"/>
                <w:szCs w:val="20"/>
              </w:rPr>
            </w:pPr>
          </w:p>
        </w:tc>
        <w:tc>
          <w:tcPr>
            <w:tcW w:w="1982" w:type="pct"/>
            <w:shd w:val="clear" w:color="auto" w:fill="auto"/>
          </w:tcPr>
          <w:p w14:paraId="1747D2B8" w14:textId="77777777" w:rsidR="00EA31BD" w:rsidRPr="00AF55F2" w:rsidRDefault="00EA31BD" w:rsidP="005D5206">
            <w:pPr>
              <w:rPr>
                <w:sz w:val="20"/>
                <w:szCs w:val="20"/>
              </w:rPr>
            </w:pPr>
            <w:r w:rsidRPr="00AF55F2">
              <w:rPr>
                <w:sz w:val="20"/>
                <w:szCs w:val="20"/>
              </w:rPr>
              <w:t>ГП «Управление финансами»</w:t>
            </w:r>
          </w:p>
        </w:tc>
      </w:tr>
      <w:tr w:rsidR="00EA31BD" w:rsidRPr="00AF55F2" w14:paraId="656F4998" w14:textId="77777777" w:rsidTr="002B64CC">
        <w:tblPrEx>
          <w:tblLook w:val="04A0" w:firstRow="1" w:lastRow="0" w:firstColumn="1" w:lastColumn="0" w:noHBand="0" w:noVBand="1"/>
        </w:tblPrEx>
        <w:trPr>
          <w:trHeight w:val="272"/>
        </w:trPr>
        <w:tc>
          <w:tcPr>
            <w:tcW w:w="427" w:type="pct"/>
            <w:shd w:val="clear" w:color="auto" w:fill="auto"/>
          </w:tcPr>
          <w:p w14:paraId="709D53AA" w14:textId="77777777" w:rsidR="00EA31BD" w:rsidRPr="00AF55F2" w:rsidRDefault="00EA31BD" w:rsidP="00EA31BD">
            <w:pPr>
              <w:rPr>
                <w:sz w:val="20"/>
                <w:szCs w:val="20"/>
              </w:rPr>
            </w:pPr>
            <w:r w:rsidRPr="00AF55F2">
              <w:rPr>
                <w:sz w:val="20"/>
                <w:szCs w:val="20"/>
              </w:rPr>
              <w:t xml:space="preserve">5. </w:t>
            </w:r>
          </w:p>
        </w:tc>
        <w:tc>
          <w:tcPr>
            <w:tcW w:w="2590" w:type="pct"/>
            <w:shd w:val="clear" w:color="auto" w:fill="auto"/>
          </w:tcPr>
          <w:p w14:paraId="5E9F8323" w14:textId="77777777" w:rsidR="00EA31BD" w:rsidRPr="00AF55F2" w:rsidRDefault="00EA31BD" w:rsidP="00EA31BD">
            <w:pPr>
              <w:ind w:right="323"/>
              <w:jc w:val="both"/>
              <w:rPr>
                <w:sz w:val="20"/>
                <w:szCs w:val="20"/>
              </w:rPr>
            </w:pPr>
            <w:r w:rsidRPr="00AF55F2">
              <w:rPr>
                <w:sz w:val="20"/>
                <w:szCs w:val="20"/>
              </w:rPr>
              <w:t>Село Этока, кладбище</w:t>
            </w:r>
          </w:p>
          <w:p w14:paraId="2876C296" w14:textId="77777777" w:rsidR="00EA31BD" w:rsidRPr="00AF55F2" w:rsidRDefault="00EA31BD" w:rsidP="00EA31BD">
            <w:pPr>
              <w:ind w:right="323"/>
              <w:jc w:val="both"/>
              <w:rPr>
                <w:sz w:val="20"/>
                <w:szCs w:val="20"/>
              </w:rPr>
            </w:pPr>
          </w:p>
        </w:tc>
        <w:tc>
          <w:tcPr>
            <w:tcW w:w="1982" w:type="pct"/>
            <w:shd w:val="clear" w:color="auto" w:fill="auto"/>
          </w:tcPr>
          <w:p w14:paraId="6F13CB68" w14:textId="77777777" w:rsidR="006A7055" w:rsidRPr="00AF55F2" w:rsidRDefault="00EA31BD" w:rsidP="005D5206">
            <w:pPr>
              <w:rPr>
                <w:sz w:val="20"/>
                <w:szCs w:val="20"/>
              </w:rPr>
            </w:pPr>
            <w:r w:rsidRPr="00AF55F2">
              <w:rPr>
                <w:sz w:val="20"/>
                <w:szCs w:val="20"/>
              </w:rPr>
              <w:t>ГП «Управление финансами»</w:t>
            </w:r>
          </w:p>
        </w:tc>
      </w:tr>
      <w:tr w:rsidR="00EA31BD" w:rsidRPr="00AF55F2" w14:paraId="2D94A3AD" w14:textId="77777777" w:rsidTr="002B64CC">
        <w:tblPrEx>
          <w:tblLook w:val="04A0" w:firstRow="1" w:lastRow="0" w:firstColumn="1" w:lastColumn="0" w:noHBand="0" w:noVBand="1"/>
        </w:tblPrEx>
        <w:trPr>
          <w:trHeight w:val="272"/>
        </w:trPr>
        <w:tc>
          <w:tcPr>
            <w:tcW w:w="427" w:type="pct"/>
            <w:shd w:val="clear" w:color="auto" w:fill="auto"/>
          </w:tcPr>
          <w:p w14:paraId="79672CF3" w14:textId="77777777" w:rsidR="00EA31BD" w:rsidRPr="00AF55F2" w:rsidRDefault="00EA31BD" w:rsidP="00EA31BD">
            <w:pPr>
              <w:rPr>
                <w:sz w:val="20"/>
                <w:szCs w:val="20"/>
              </w:rPr>
            </w:pPr>
            <w:r w:rsidRPr="00AF55F2">
              <w:rPr>
                <w:sz w:val="20"/>
                <w:szCs w:val="20"/>
              </w:rPr>
              <w:t>6.</w:t>
            </w:r>
          </w:p>
        </w:tc>
        <w:tc>
          <w:tcPr>
            <w:tcW w:w="2590" w:type="pct"/>
            <w:shd w:val="clear" w:color="auto" w:fill="auto"/>
          </w:tcPr>
          <w:p w14:paraId="0634533A" w14:textId="77777777" w:rsidR="00EA31BD" w:rsidRPr="00AF55F2" w:rsidRDefault="00EA31BD" w:rsidP="00EA31BD">
            <w:pPr>
              <w:ind w:right="323"/>
              <w:jc w:val="both"/>
              <w:rPr>
                <w:sz w:val="20"/>
                <w:szCs w:val="20"/>
              </w:rPr>
            </w:pPr>
            <w:r w:rsidRPr="00AF55F2">
              <w:rPr>
                <w:sz w:val="20"/>
                <w:szCs w:val="20"/>
              </w:rPr>
              <w:t>Хутор Новая Пролетарка, детская площадка</w:t>
            </w:r>
          </w:p>
          <w:p w14:paraId="20698FBF" w14:textId="77777777" w:rsidR="00EA31BD" w:rsidRPr="00AF55F2" w:rsidRDefault="00EA31BD" w:rsidP="00EA31BD">
            <w:pPr>
              <w:ind w:right="323"/>
              <w:jc w:val="both"/>
              <w:rPr>
                <w:sz w:val="20"/>
                <w:szCs w:val="20"/>
              </w:rPr>
            </w:pPr>
          </w:p>
        </w:tc>
        <w:tc>
          <w:tcPr>
            <w:tcW w:w="1982" w:type="pct"/>
            <w:shd w:val="clear" w:color="auto" w:fill="auto"/>
          </w:tcPr>
          <w:p w14:paraId="0CBC444B" w14:textId="77777777" w:rsidR="00EA31BD" w:rsidRPr="00AF55F2" w:rsidRDefault="00EA31BD" w:rsidP="005D5206">
            <w:pPr>
              <w:rPr>
                <w:sz w:val="20"/>
                <w:szCs w:val="20"/>
              </w:rPr>
            </w:pPr>
            <w:r w:rsidRPr="00AF55F2">
              <w:rPr>
                <w:sz w:val="20"/>
                <w:szCs w:val="20"/>
              </w:rPr>
              <w:t>ГП «Управление финансами»</w:t>
            </w:r>
          </w:p>
        </w:tc>
      </w:tr>
      <w:tr w:rsidR="00EA31BD" w:rsidRPr="00AF55F2" w14:paraId="3216A796" w14:textId="77777777" w:rsidTr="002B64CC">
        <w:tblPrEx>
          <w:tblLook w:val="04A0" w:firstRow="1" w:lastRow="0" w:firstColumn="1" w:lastColumn="0" w:noHBand="0" w:noVBand="1"/>
        </w:tblPrEx>
        <w:trPr>
          <w:trHeight w:val="272"/>
        </w:trPr>
        <w:tc>
          <w:tcPr>
            <w:tcW w:w="427" w:type="pct"/>
            <w:shd w:val="clear" w:color="auto" w:fill="auto"/>
          </w:tcPr>
          <w:p w14:paraId="3A57E0B1" w14:textId="77777777" w:rsidR="00EA31BD" w:rsidRPr="00AF55F2" w:rsidRDefault="00EA31BD" w:rsidP="00EA31BD">
            <w:pPr>
              <w:rPr>
                <w:sz w:val="20"/>
                <w:szCs w:val="20"/>
              </w:rPr>
            </w:pPr>
            <w:r w:rsidRPr="00AF55F2">
              <w:rPr>
                <w:sz w:val="20"/>
                <w:szCs w:val="20"/>
              </w:rPr>
              <w:t>7.</w:t>
            </w:r>
          </w:p>
        </w:tc>
        <w:tc>
          <w:tcPr>
            <w:tcW w:w="2590" w:type="pct"/>
            <w:shd w:val="clear" w:color="auto" w:fill="auto"/>
          </w:tcPr>
          <w:p w14:paraId="5853ACA8" w14:textId="77777777" w:rsidR="00EA31BD" w:rsidRPr="00AF55F2" w:rsidRDefault="00EA31BD" w:rsidP="00EA31BD">
            <w:pPr>
              <w:ind w:right="323"/>
              <w:jc w:val="both"/>
              <w:rPr>
                <w:sz w:val="20"/>
                <w:szCs w:val="20"/>
              </w:rPr>
            </w:pPr>
            <w:r w:rsidRPr="00AF55F2">
              <w:rPr>
                <w:sz w:val="20"/>
                <w:szCs w:val="20"/>
              </w:rPr>
              <w:t>Село Садовое, пешеходные дорожки</w:t>
            </w:r>
          </w:p>
          <w:p w14:paraId="1D139861" w14:textId="77777777" w:rsidR="00EA31BD" w:rsidRPr="00AF55F2" w:rsidRDefault="00EA31BD" w:rsidP="00EA31BD">
            <w:pPr>
              <w:ind w:right="323"/>
              <w:jc w:val="both"/>
              <w:rPr>
                <w:sz w:val="20"/>
                <w:szCs w:val="20"/>
              </w:rPr>
            </w:pPr>
          </w:p>
        </w:tc>
        <w:tc>
          <w:tcPr>
            <w:tcW w:w="1982" w:type="pct"/>
            <w:shd w:val="clear" w:color="auto" w:fill="auto"/>
          </w:tcPr>
          <w:p w14:paraId="13C97192" w14:textId="77777777" w:rsidR="00EA31BD" w:rsidRPr="00AF55F2" w:rsidRDefault="00EA31BD" w:rsidP="005D5206">
            <w:pPr>
              <w:rPr>
                <w:sz w:val="20"/>
                <w:szCs w:val="20"/>
              </w:rPr>
            </w:pPr>
            <w:r w:rsidRPr="00AF55F2">
              <w:rPr>
                <w:sz w:val="20"/>
                <w:szCs w:val="20"/>
              </w:rPr>
              <w:t>ГП «Управление финансами»</w:t>
            </w:r>
          </w:p>
        </w:tc>
      </w:tr>
      <w:tr w:rsidR="00886EBF" w:rsidRPr="00AF55F2" w14:paraId="589B52A8" w14:textId="77777777" w:rsidTr="00C83C66">
        <w:tblPrEx>
          <w:tblLook w:val="04A0" w:firstRow="1" w:lastRow="0" w:firstColumn="1" w:lastColumn="0" w:noHBand="0" w:noVBand="1"/>
        </w:tblPrEx>
        <w:trPr>
          <w:trHeight w:val="272"/>
        </w:trPr>
        <w:tc>
          <w:tcPr>
            <w:tcW w:w="5000" w:type="pct"/>
            <w:gridSpan w:val="3"/>
            <w:shd w:val="clear" w:color="auto" w:fill="auto"/>
          </w:tcPr>
          <w:p w14:paraId="2A27EC27" w14:textId="77777777" w:rsidR="00886EBF" w:rsidRPr="00AF55F2" w:rsidRDefault="00886EBF" w:rsidP="002B64CC">
            <w:pPr>
              <w:jc w:val="center"/>
              <w:rPr>
                <w:bCs/>
                <w:sz w:val="20"/>
                <w:szCs w:val="20"/>
              </w:rPr>
            </w:pPr>
            <w:r w:rsidRPr="00AF55F2">
              <w:rPr>
                <w:bCs/>
                <w:sz w:val="20"/>
                <w:szCs w:val="20"/>
              </w:rPr>
              <w:t>2020 год</w:t>
            </w:r>
          </w:p>
        </w:tc>
      </w:tr>
      <w:tr w:rsidR="00EA31BD" w:rsidRPr="00AF55F2" w14:paraId="1798E002" w14:textId="77777777" w:rsidTr="002B64CC">
        <w:tblPrEx>
          <w:tblLook w:val="04A0" w:firstRow="1" w:lastRow="0" w:firstColumn="1" w:lastColumn="0" w:noHBand="0" w:noVBand="1"/>
        </w:tblPrEx>
        <w:trPr>
          <w:trHeight w:val="272"/>
        </w:trPr>
        <w:tc>
          <w:tcPr>
            <w:tcW w:w="427" w:type="pct"/>
            <w:shd w:val="clear" w:color="auto" w:fill="auto"/>
          </w:tcPr>
          <w:p w14:paraId="59BEE39A" w14:textId="77777777" w:rsidR="00EA31BD" w:rsidRPr="00AF55F2" w:rsidRDefault="00EA31BD" w:rsidP="00EA31BD">
            <w:pPr>
              <w:rPr>
                <w:sz w:val="20"/>
                <w:szCs w:val="20"/>
              </w:rPr>
            </w:pPr>
            <w:r w:rsidRPr="00AF55F2">
              <w:rPr>
                <w:sz w:val="20"/>
                <w:szCs w:val="20"/>
              </w:rPr>
              <w:lastRenderedPageBreak/>
              <w:t>8.</w:t>
            </w:r>
          </w:p>
        </w:tc>
        <w:tc>
          <w:tcPr>
            <w:tcW w:w="2590" w:type="pct"/>
          </w:tcPr>
          <w:p w14:paraId="0B2E6C5B" w14:textId="77777777" w:rsidR="00EA31BD" w:rsidRPr="00AF55F2" w:rsidRDefault="00EA31BD" w:rsidP="002B64CC">
            <w:pPr>
              <w:jc w:val="both"/>
              <w:rPr>
                <w:sz w:val="20"/>
                <w:szCs w:val="20"/>
              </w:rPr>
            </w:pPr>
            <w:r w:rsidRPr="00AF55F2">
              <w:rPr>
                <w:sz w:val="20"/>
                <w:szCs w:val="20"/>
              </w:rPr>
              <w:t>Станица Боргустанская, спортивная уличная площадка</w:t>
            </w:r>
          </w:p>
          <w:p w14:paraId="0EFF97A2" w14:textId="77777777" w:rsidR="00EA31BD" w:rsidRPr="00AF55F2" w:rsidRDefault="00EA31BD" w:rsidP="002B64CC">
            <w:pPr>
              <w:jc w:val="both"/>
              <w:rPr>
                <w:sz w:val="20"/>
                <w:szCs w:val="20"/>
              </w:rPr>
            </w:pPr>
          </w:p>
        </w:tc>
        <w:tc>
          <w:tcPr>
            <w:tcW w:w="1982" w:type="pct"/>
          </w:tcPr>
          <w:p w14:paraId="7E68DAA5" w14:textId="77777777" w:rsidR="00EA31BD" w:rsidRPr="00AF55F2" w:rsidRDefault="00EA31BD" w:rsidP="005D5206">
            <w:pPr>
              <w:rPr>
                <w:sz w:val="20"/>
                <w:szCs w:val="20"/>
              </w:rPr>
            </w:pPr>
            <w:r w:rsidRPr="00AF55F2">
              <w:rPr>
                <w:sz w:val="20"/>
                <w:szCs w:val="20"/>
              </w:rPr>
              <w:t>ГП «Управление финансами»</w:t>
            </w:r>
          </w:p>
        </w:tc>
      </w:tr>
      <w:tr w:rsidR="00EA31BD" w:rsidRPr="00AF55F2" w14:paraId="1F6A3FF0" w14:textId="77777777" w:rsidTr="002B64CC">
        <w:tblPrEx>
          <w:tblLook w:val="04A0" w:firstRow="1" w:lastRow="0" w:firstColumn="1" w:lastColumn="0" w:noHBand="0" w:noVBand="1"/>
        </w:tblPrEx>
        <w:trPr>
          <w:trHeight w:val="272"/>
        </w:trPr>
        <w:tc>
          <w:tcPr>
            <w:tcW w:w="427" w:type="pct"/>
            <w:shd w:val="clear" w:color="auto" w:fill="auto"/>
          </w:tcPr>
          <w:p w14:paraId="5ED66E23" w14:textId="77777777" w:rsidR="00EA31BD" w:rsidRPr="00AF55F2" w:rsidRDefault="00EA31BD" w:rsidP="00EA31BD">
            <w:pPr>
              <w:rPr>
                <w:sz w:val="20"/>
                <w:szCs w:val="20"/>
              </w:rPr>
            </w:pPr>
            <w:r w:rsidRPr="00AF55F2">
              <w:rPr>
                <w:sz w:val="20"/>
                <w:szCs w:val="20"/>
              </w:rPr>
              <w:t>9.</w:t>
            </w:r>
          </w:p>
        </w:tc>
        <w:tc>
          <w:tcPr>
            <w:tcW w:w="2590" w:type="pct"/>
          </w:tcPr>
          <w:p w14:paraId="634C2482" w14:textId="77777777" w:rsidR="00EA31BD" w:rsidRPr="00AF55F2" w:rsidRDefault="00EA31BD" w:rsidP="002B64CC">
            <w:pPr>
              <w:jc w:val="both"/>
              <w:rPr>
                <w:sz w:val="20"/>
                <w:szCs w:val="20"/>
              </w:rPr>
            </w:pPr>
            <w:r w:rsidRPr="00AF55F2">
              <w:rPr>
                <w:sz w:val="20"/>
                <w:szCs w:val="20"/>
              </w:rPr>
              <w:t xml:space="preserve">Поселок Горный, пешеходная дорожка от ул. Зеленая до ул. Садовая </w:t>
            </w:r>
          </w:p>
          <w:p w14:paraId="7B21695D" w14:textId="77777777" w:rsidR="00EA31BD" w:rsidRPr="00AF55F2" w:rsidRDefault="00EA31BD" w:rsidP="002B64CC">
            <w:pPr>
              <w:jc w:val="both"/>
              <w:rPr>
                <w:sz w:val="20"/>
                <w:szCs w:val="20"/>
              </w:rPr>
            </w:pPr>
          </w:p>
        </w:tc>
        <w:tc>
          <w:tcPr>
            <w:tcW w:w="1982" w:type="pct"/>
          </w:tcPr>
          <w:p w14:paraId="4BD40254" w14:textId="77777777" w:rsidR="00EA31BD" w:rsidRPr="00AF55F2" w:rsidRDefault="00EA31BD" w:rsidP="005D5206">
            <w:pPr>
              <w:rPr>
                <w:sz w:val="20"/>
                <w:szCs w:val="20"/>
              </w:rPr>
            </w:pPr>
            <w:r w:rsidRPr="00AF55F2">
              <w:rPr>
                <w:sz w:val="20"/>
                <w:szCs w:val="20"/>
              </w:rPr>
              <w:t>ГП «Управление финансами»</w:t>
            </w:r>
          </w:p>
        </w:tc>
      </w:tr>
      <w:tr w:rsidR="00EA31BD" w:rsidRPr="00AF55F2" w14:paraId="41A5444E" w14:textId="77777777" w:rsidTr="002B64CC">
        <w:tblPrEx>
          <w:tblLook w:val="04A0" w:firstRow="1" w:lastRow="0" w:firstColumn="1" w:lastColumn="0" w:noHBand="0" w:noVBand="1"/>
        </w:tblPrEx>
        <w:trPr>
          <w:trHeight w:val="272"/>
        </w:trPr>
        <w:tc>
          <w:tcPr>
            <w:tcW w:w="427" w:type="pct"/>
            <w:shd w:val="clear" w:color="auto" w:fill="auto"/>
          </w:tcPr>
          <w:p w14:paraId="4A23917C" w14:textId="77777777" w:rsidR="00EA31BD" w:rsidRPr="00AF55F2" w:rsidRDefault="00EA31BD" w:rsidP="00EA31BD">
            <w:pPr>
              <w:rPr>
                <w:sz w:val="20"/>
                <w:szCs w:val="20"/>
              </w:rPr>
            </w:pPr>
            <w:r w:rsidRPr="00AF55F2">
              <w:rPr>
                <w:sz w:val="20"/>
                <w:szCs w:val="20"/>
              </w:rPr>
              <w:t>10.</w:t>
            </w:r>
          </w:p>
        </w:tc>
        <w:tc>
          <w:tcPr>
            <w:tcW w:w="2590" w:type="pct"/>
          </w:tcPr>
          <w:p w14:paraId="51911DD5" w14:textId="77777777" w:rsidR="00EA31BD" w:rsidRPr="00AF55F2" w:rsidRDefault="00EA31BD" w:rsidP="002B64CC">
            <w:pPr>
              <w:jc w:val="both"/>
              <w:rPr>
                <w:sz w:val="20"/>
                <w:szCs w:val="20"/>
              </w:rPr>
            </w:pPr>
            <w:r w:rsidRPr="00AF55F2">
              <w:rPr>
                <w:sz w:val="20"/>
                <w:szCs w:val="20"/>
              </w:rPr>
              <w:t>Станица Ессентукская, детский игровой спортивный комплекс по ул. Пикетная</w:t>
            </w:r>
          </w:p>
          <w:p w14:paraId="473261C6" w14:textId="77777777" w:rsidR="00EA31BD" w:rsidRPr="00AF55F2" w:rsidRDefault="00EA31BD" w:rsidP="002B64CC">
            <w:pPr>
              <w:jc w:val="both"/>
              <w:rPr>
                <w:sz w:val="20"/>
                <w:szCs w:val="20"/>
              </w:rPr>
            </w:pPr>
          </w:p>
        </w:tc>
        <w:tc>
          <w:tcPr>
            <w:tcW w:w="1982" w:type="pct"/>
          </w:tcPr>
          <w:p w14:paraId="72DDCA42" w14:textId="77777777" w:rsidR="00EA31BD" w:rsidRPr="00AF55F2" w:rsidRDefault="00EA31BD" w:rsidP="005D5206">
            <w:pPr>
              <w:rPr>
                <w:sz w:val="20"/>
                <w:szCs w:val="20"/>
              </w:rPr>
            </w:pPr>
            <w:r w:rsidRPr="00AF55F2">
              <w:rPr>
                <w:sz w:val="20"/>
                <w:szCs w:val="20"/>
              </w:rPr>
              <w:t>ГП «Управление финансами»</w:t>
            </w:r>
          </w:p>
        </w:tc>
      </w:tr>
      <w:tr w:rsidR="00EA31BD" w:rsidRPr="00AF55F2" w14:paraId="3BFDAF73" w14:textId="77777777" w:rsidTr="002B64CC">
        <w:tblPrEx>
          <w:tblLook w:val="04A0" w:firstRow="1" w:lastRow="0" w:firstColumn="1" w:lastColumn="0" w:noHBand="0" w:noVBand="1"/>
        </w:tblPrEx>
        <w:trPr>
          <w:trHeight w:val="272"/>
        </w:trPr>
        <w:tc>
          <w:tcPr>
            <w:tcW w:w="427" w:type="pct"/>
            <w:shd w:val="clear" w:color="auto" w:fill="auto"/>
          </w:tcPr>
          <w:p w14:paraId="7C3A47C3" w14:textId="77777777" w:rsidR="00EA31BD" w:rsidRPr="00AF55F2" w:rsidRDefault="00EA31BD" w:rsidP="00EA31BD">
            <w:pPr>
              <w:rPr>
                <w:sz w:val="20"/>
                <w:szCs w:val="20"/>
              </w:rPr>
            </w:pPr>
            <w:r w:rsidRPr="00AF55F2">
              <w:rPr>
                <w:sz w:val="20"/>
                <w:szCs w:val="20"/>
              </w:rPr>
              <w:t>11.</w:t>
            </w:r>
          </w:p>
        </w:tc>
        <w:tc>
          <w:tcPr>
            <w:tcW w:w="2590" w:type="pct"/>
          </w:tcPr>
          <w:p w14:paraId="62E00577" w14:textId="77777777" w:rsidR="00EA31BD" w:rsidRPr="00AF55F2" w:rsidRDefault="00EA31BD" w:rsidP="002B64CC">
            <w:pPr>
              <w:jc w:val="both"/>
              <w:rPr>
                <w:sz w:val="20"/>
                <w:szCs w:val="20"/>
              </w:rPr>
            </w:pPr>
            <w:r w:rsidRPr="00AF55F2">
              <w:rPr>
                <w:sz w:val="20"/>
                <w:szCs w:val="20"/>
              </w:rPr>
              <w:t>Станица Ессентукская, детская универсальная площадка по ул. Яблонька</w:t>
            </w:r>
          </w:p>
          <w:p w14:paraId="473E895C" w14:textId="77777777" w:rsidR="00EA31BD" w:rsidRPr="00AF55F2" w:rsidRDefault="00EA31BD" w:rsidP="002B64CC">
            <w:pPr>
              <w:jc w:val="both"/>
              <w:rPr>
                <w:sz w:val="20"/>
                <w:szCs w:val="20"/>
              </w:rPr>
            </w:pPr>
          </w:p>
        </w:tc>
        <w:tc>
          <w:tcPr>
            <w:tcW w:w="1982" w:type="pct"/>
          </w:tcPr>
          <w:p w14:paraId="4528742D" w14:textId="77777777" w:rsidR="00EA31BD" w:rsidRPr="00AF55F2" w:rsidRDefault="00EA31BD" w:rsidP="005D5206">
            <w:pPr>
              <w:rPr>
                <w:sz w:val="20"/>
                <w:szCs w:val="20"/>
              </w:rPr>
            </w:pPr>
            <w:r w:rsidRPr="00AF55F2">
              <w:rPr>
                <w:sz w:val="20"/>
                <w:szCs w:val="20"/>
              </w:rPr>
              <w:t>ГП «Управление финансами»</w:t>
            </w:r>
          </w:p>
        </w:tc>
      </w:tr>
      <w:tr w:rsidR="00886EBF" w:rsidRPr="00AF55F2" w14:paraId="79A9CEAC" w14:textId="77777777" w:rsidTr="002B64CC">
        <w:tblPrEx>
          <w:tblLook w:val="04A0" w:firstRow="1" w:lastRow="0" w:firstColumn="1" w:lastColumn="0" w:noHBand="0" w:noVBand="1"/>
        </w:tblPrEx>
        <w:trPr>
          <w:trHeight w:val="272"/>
        </w:trPr>
        <w:tc>
          <w:tcPr>
            <w:tcW w:w="427" w:type="pct"/>
            <w:shd w:val="clear" w:color="auto" w:fill="auto"/>
          </w:tcPr>
          <w:p w14:paraId="0E40A519" w14:textId="77777777" w:rsidR="00886EBF" w:rsidRPr="00AF55F2" w:rsidRDefault="00886EBF" w:rsidP="00C83C66">
            <w:pPr>
              <w:rPr>
                <w:sz w:val="20"/>
                <w:szCs w:val="20"/>
              </w:rPr>
            </w:pPr>
            <w:r w:rsidRPr="00AF55F2">
              <w:rPr>
                <w:sz w:val="20"/>
                <w:szCs w:val="20"/>
              </w:rPr>
              <w:t>12.</w:t>
            </w:r>
          </w:p>
        </w:tc>
        <w:tc>
          <w:tcPr>
            <w:tcW w:w="2590" w:type="pct"/>
          </w:tcPr>
          <w:p w14:paraId="610A6D26" w14:textId="77777777" w:rsidR="00886EBF" w:rsidRPr="00AF55F2" w:rsidRDefault="00886EBF" w:rsidP="002B64CC">
            <w:pPr>
              <w:jc w:val="both"/>
              <w:rPr>
                <w:sz w:val="20"/>
                <w:szCs w:val="20"/>
              </w:rPr>
            </w:pPr>
            <w:r w:rsidRPr="00AF55F2">
              <w:rPr>
                <w:sz w:val="20"/>
                <w:szCs w:val="20"/>
              </w:rPr>
              <w:t>Станица Ессентукская, аллея по ул. Набережная</w:t>
            </w:r>
          </w:p>
          <w:p w14:paraId="680A2611" w14:textId="77777777" w:rsidR="00886EBF" w:rsidRPr="00AF55F2" w:rsidRDefault="00886EBF" w:rsidP="002B64CC">
            <w:pPr>
              <w:jc w:val="both"/>
              <w:rPr>
                <w:sz w:val="20"/>
                <w:szCs w:val="20"/>
              </w:rPr>
            </w:pPr>
          </w:p>
        </w:tc>
        <w:tc>
          <w:tcPr>
            <w:tcW w:w="1982" w:type="pct"/>
          </w:tcPr>
          <w:p w14:paraId="68633D27" w14:textId="77777777" w:rsidR="00886EBF" w:rsidRPr="00AF55F2" w:rsidRDefault="00EA31BD" w:rsidP="005D5206">
            <w:pPr>
              <w:rPr>
                <w:sz w:val="20"/>
                <w:szCs w:val="20"/>
              </w:rPr>
            </w:pPr>
            <w:r w:rsidRPr="00AF55F2">
              <w:rPr>
                <w:sz w:val="20"/>
                <w:szCs w:val="20"/>
              </w:rPr>
              <w:t>ГП</w:t>
            </w:r>
            <w:r w:rsidR="00886EBF" w:rsidRPr="00AF55F2">
              <w:rPr>
                <w:sz w:val="20"/>
                <w:szCs w:val="20"/>
              </w:rPr>
              <w:t xml:space="preserve"> «Формирование современной городской среды», </w:t>
            </w:r>
            <w:r w:rsidRPr="00AF55F2">
              <w:rPr>
                <w:sz w:val="20"/>
                <w:szCs w:val="20"/>
              </w:rPr>
              <w:t>МП МО Ессентукский сельсовет «Формирование современной городской среды на 2018-2024 годы»</w:t>
            </w:r>
          </w:p>
          <w:p w14:paraId="422DFF59" w14:textId="77777777" w:rsidR="00886EBF" w:rsidRPr="00AF55F2" w:rsidRDefault="00886EBF" w:rsidP="005D5206">
            <w:pPr>
              <w:rPr>
                <w:sz w:val="20"/>
                <w:szCs w:val="20"/>
              </w:rPr>
            </w:pPr>
          </w:p>
        </w:tc>
      </w:tr>
      <w:tr w:rsidR="00EA31BD" w:rsidRPr="00AF55F2" w14:paraId="7CA42F0D" w14:textId="77777777" w:rsidTr="002B64CC">
        <w:tblPrEx>
          <w:tblLook w:val="04A0" w:firstRow="1" w:lastRow="0" w:firstColumn="1" w:lastColumn="0" w:noHBand="0" w:noVBand="1"/>
        </w:tblPrEx>
        <w:trPr>
          <w:trHeight w:val="272"/>
        </w:trPr>
        <w:tc>
          <w:tcPr>
            <w:tcW w:w="427" w:type="pct"/>
            <w:shd w:val="clear" w:color="auto" w:fill="auto"/>
          </w:tcPr>
          <w:p w14:paraId="026A986B" w14:textId="77777777" w:rsidR="00EA31BD" w:rsidRPr="00AF55F2" w:rsidRDefault="00EA31BD" w:rsidP="00EA31BD">
            <w:pPr>
              <w:rPr>
                <w:sz w:val="20"/>
                <w:szCs w:val="20"/>
              </w:rPr>
            </w:pPr>
            <w:r w:rsidRPr="00AF55F2">
              <w:rPr>
                <w:sz w:val="20"/>
                <w:szCs w:val="20"/>
              </w:rPr>
              <w:t>13.</w:t>
            </w:r>
          </w:p>
        </w:tc>
        <w:tc>
          <w:tcPr>
            <w:tcW w:w="2590" w:type="pct"/>
          </w:tcPr>
          <w:p w14:paraId="4E660521" w14:textId="77777777" w:rsidR="00EA31BD" w:rsidRPr="00AF55F2" w:rsidRDefault="00EA31BD" w:rsidP="002B64CC">
            <w:pPr>
              <w:jc w:val="both"/>
              <w:rPr>
                <w:sz w:val="20"/>
                <w:szCs w:val="20"/>
              </w:rPr>
            </w:pPr>
            <w:r w:rsidRPr="00AF55F2">
              <w:rPr>
                <w:sz w:val="20"/>
                <w:szCs w:val="20"/>
              </w:rPr>
              <w:t>Село Новоблагодарное, территория, прилегающая к Дому культуры</w:t>
            </w:r>
          </w:p>
          <w:p w14:paraId="3ADFAF0A" w14:textId="77777777" w:rsidR="00EA31BD" w:rsidRPr="00AF55F2" w:rsidRDefault="00EA31BD" w:rsidP="002B64CC">
            <w:pPr>
              <w:jc w:val="both"/>
              <w:rPr>
                <w:sz w:val="20"/>
                <w:szCs w:val="20"/>
              </w:rPr>
            </w:pPr>
          </w:p>
        </w:tc>
        <w:tc>
          <w:tcPr>
            <w:tcW w:w="1982" w:type="pct"/>
          </w:tcPr>
          <w:p w14:paraId="324ADA44" w14:textId="77777777" w:rsidR="00EA31BD" w:rsidRPr="00AF55F2" w:rsidRDefault="00EA31BD" w:rsidP="005D5206">
            <w:pPr>
              <w:rPr>
                <w:sz w:val="20"/>
                <w:szCs w:val="20"/>
              </w:rPr>
            </w:pPr>
            <w:r w:rsidRPr="00AF55F2">
              <w:rPr>
                <w:sz w:val="20"/>
                <w:szCs w:val="20"/>
              </w:rPr>
              <w:t>ГП «Управление финансами»</w:t>
            </w:r>
          </w:p>
        </w:tc>
      </w:tr>
      <w:tr w:rsidR="00EA31BD" w:rsidRPr="00AF55F2" w14:paraId="6E09AAEF" w14:textId="77777777" w:rsidTr="002B64CC">
        <w:tblPrEx>
          <w:tblLook w:val="04A0" w:firstRow="1" w:lastRow="0" w:firstColumn="1" w:lastColumn="0" w:noHBand="0" w:noVBand="1"/>
        </w:tblPrEx>
        <w:trPr>
          <w:trHeight w:val="272"/>
        </w:trPr>
        <w:tc>
          <w:tcPr>
            <w:tcW w:w="427" w:type="pct"/>
            <w:shd w:val="clear" w:color="auto" w:fill="auto"/>
          </w:tcPr>
          <w:p w14:paraId="41AE0972" w14:textId="77777777" w:rsidR="00EA31BD" w:rsidRPr="00AF55F2" w:rsidRDefault="00EA31BD" w:rsidP="00EA31BD">
            <w:pPr>
              <w:rPr>
                <w:sz w:val="20"/>
                <w:szCs w:val="20"/>
              </w:rPr>
            </w:pPr>
            <w:r w:rsidRPr="00AF55F2">
              <w:rPr>
                <w:sz w:val="20"/>
                <w:szCs w:val="20"/>
              </w:rPr>
              <w:t>14.</w:t>
            </w:r>
          </w:p>
        </w:tc>
        <w:tc>
          <w:tcPr>
            <w:tcW w:w="2590" w:type="pct"/>
          </w:tcPr>
          <w:p w14:paraId="4CAD40D7" w14:textId="77777777" w:rsidR="00EA31BD" w:rsidRPr="00AF55F2" w:rsidRDefault="00EA31BD" w:rsidP="002B64CC">
            <w:pPr>
              <w:jc w:val="both"/>
              <w:rPr>
                <w:sz w:val="20"/>
                <w:szCs w:val="20"/>
              </w:rPr>
            </w:pPr>
            <w:r w:rsidRPr="00AF55F2">
              <w:rPr>
                <w:sz w:val="20"/>
                <w:szCs w:val="20"/>
              </w:rPr>
              <w:t>Поселок Пятигорский, малая аллея по ул. Красноармейская</w:t>
            </w:r>
          </w:p>
          <w:p w14:paraId="2D9D5D8F" w14:textId="77777777" w:rsidR="00EA31BD" w:rsidRPr="00AF55F2" w:rsidRDefault="00EA31BD" w:rsidP="002B64CC">
            <w:pPr>
              <w:jc w:val="both"/>
              <w:rPr>
                <w:sz w:val="20"/>
                <w:szCs w:val="20"/>
              </w:rPr>
            </w:pPr>
          </w:p>
        </w:tc>
        <w:tc>
          <w:tcPr>
            <w:tcW w:w="1982" w:type="pct"/>
          </w:tcPr>
          <w:p w14:paraId="091B0E8B" w14:textId="77777777" w:rsidR="00EA31BD" w:rsidRPr="00AF55F2" w:rsidRDefault="00EA31BD" w:rsidP="005D5206">
            <w:pPr>
              <w:rPr>
                <w:sz w:val="20"/>
                <w:szCs w:val="20"/>
              </w:rPr>
            </w:pPr>
            <w:r w:rsidRPr="00AF55F2">
              <w:rPr>
                <w:sz w:val="20"/>
                <w:szCs w:val="20"/>
              </w:rPr>
              <w:t>ГП «Управление финансами»</w:t>
            </w:r>
          </w:p>
        </w:tc>
      </w:tr>
      <w:tr w:rsidR="00EA31BD" w:rsidRPr="00AF55F2" w14:paraId="54EB978A" w14:textId="77777777" w:rsidTr="002B64CC">
        <w:tblPrEx>
          <w:tblLook w:val="04A0" w:firstRow="1" w:lastRow="0" w:firstColumn="1" w:lastColumn="0" w:noHBand="0" w:noVBand="1"/>
        </w:tblPrEx>
        <w:trPr>
          <w:trHeight w:val="272"/>
        </w:trPr>
        <w:tc>
          <w:tcPr>
            <w:tcW w:w="427" w:type="pct"/>
            <w:shd w:val="clear" w:color="auto" w:fill="auto"/>
          </w:tcPr>
          <w:p w14:paraId="03EF74C2" w14:textId="77777777" w:rsidR="00EA31BD" w:rsidRPr="00AF55F2" w:rsidRDefault="00EA31BD" w:rsidP="00EA31BD">
            <w:pPr>
              <w:rPr>
                <w:sz w:val="20"/>
                <w:szCs w:val="20"/>
              </w:rPr>
            </w:pPr>
            <w:r w:rsidRPr="00AF55F2">
              <w:rPr>
                <w:sz w:val="20"/>
                <w:szCs w:val="20"/>
              </w:rPr>
              <w:t>15.</w:t>
            </w:r>
          </w:p>
        </w:tc>
        <w:tc>
          <w:tcPr>
            <w:tcW w:w="2590" w:type="pct"/>
          </w:tcPr>
          <w:p w14:paraId="145EF98A" w14:textId="77777777" w:rsidR="00EA31BD" w:rsidRPr="00AF55F2" w:rsidRDefault="00EA31BD" w:rsidP="002B64CC">
            <w:pPr>
              <w:jc w:val="both"/>
              <w:rPr>
                <w:sz w:val="20"/>
                <w:szCs w:val="20"/>
              </w:rPr>
            </w:pPr>
            <w:r w:rsidRPr="00AF55F2">
              <w:rPr>
                <w:sz w:val="20"/>
                <w:szCs w:val="20"/>
              </w:rPr>
              <w:t>Станица Суворовская, общественная территория "Отдых (рекреация)"</w:t>
            </w:r>
          </w:p>
          <w:p w14:paraId="1A97EC6A" w14:textId="77777777" w:rsidR="00EA31BD" w:rsidRPr="00AF55F2" w:rsidRDefault="00EA31BD" w:rsidP="002B64CC">
            <w:pPr>
              <w:jc w:val="both"/>
              <w:rPr>
                <w:sz w:val="20"/>
                <w:szCs w:val="20"/>
              </w:rPr>
            </w:pPr>
          </w:p>
        </w:tc>
        <w:tc>
          <w:tcPr>
            <w:tcW w:w="1982" w:type="pct"/>
          </w:tcPr>
          <w:p w14:paraId="51556AB6" w14:textId="77777777" w:rsidR="00EA31BD" w:rsidRPr="00AF55F2" w:rsidRDefault="00EA31BD" w:rsidP="005D5206">
            <w:pPr>
              <w:rPr>
                <w:sz w:val="20"/>
                <w:szCs w:val="20"/>
              </w:rPr>
            </w:pPr>
            <w:r w:rsidRPr="00AF55F2">
              <w:rPr>
                <w:sz w:val="20"/>
                <w:szCs w:val="20"/>
              </w:rPr>
              <w:t>ГП «Управление финансами»</w:t>
            </w:r>
          </w:p>
        </w:tc>
      </w:tr>
      <w:tr w:rsidR="00EA31BD" w:rsidRPr="00AF55F2" w14:paraId="7D0A341B" w14:textId="77777777" w:rsidTr="002B64CC">
        <w:tblPrEx>
          <w:tblLook w:val="04A0" w:firstRow="1" w:lastRow="0" w:firstColumn="1" w:lastColumn="0" w:noHBand="0" w:noVBand="1"/>
        </w:tblPrEx>
        <w:trPr>
          <w:trHeight w:val="272"/>
        </w:trPr>
        <w:tc>
          <w:tcPr>
            <w:tcW w:w="427" w:type="pct"/>
            <w:shd w:val="clear" w:color="auto" w:fill="auto"/>
          </w:tcPr>
          <w:p w14:paraId="6D2177A6" w14:textId="77777777" w:rsidR="00EA31BD" w:rsidRPr="00AF55F2" w:rsidRDefault="00EA31BD" w:rsidP="00EA31BD">
            <w:pPr>
              <w:rPr>
                <w:sz w:val="20"/>
                <w:szCs w:val="20"/>
              </w:rPr>
            </w:pPr>
            <w:r w:rsidRPr="00AF55F2">
              <w:rPr>
                <w:sz w:val="20"/>
                <w:szCs w:val="20"/>
              </w:rPr>
              <w:t>16.</w:t>
            </w:r>
          </w:p>
        </w:tc>
        <w:tc>
          <w:tcPr>
            <w:tcW w:w="2590" w:type="pct"/>
          </w:tcPr>
          <w:p w14:paraId="37F81870" w14:textId="77777777" w:rsidR="00EA31BD" w:rsidRPr="00AF55F2" w:rsidRDefault="00EA31BD" w:rsidP="002B64CC">
            <w:pPr>
              <w:jc w:val="both"/>
              <w:rPr>
                <w:sz w:val="20"/>
                <w:szCs w:val="20"/>
              </w:rPr>
            </w:pPr>
            <w:r w:rsidRPr="00AF55F2">
              <w:rPr>
                <w:sz w:val="20"/>
                <w:szCs w:val="20"/>
              </w:rPr>
              <w:t>Поселок Джуца, уличное освещение</w:t>
            </w:r>
          </w:p>
          <w:p w14:paraId="43CE415A" w14:textId="77777777" w:rsidR="00EA31BD" w:rsidRPr="00AF55F2" w:rsidRDefault="00EA31BD" w:rsidP="002B64CC">
            <w:pPr>
              <w:jc w:val="both"/>
              <w:rPr>
                <w:sz w:val="20"/>
                <w:szCs w:val="20"/>
              </w:rPr>
            </w:pPr>
          </w:p>
        </w:tc>
        <w:tc>
          <w:tcPr>
            <w:tcW w:w="1982" w:type="pct"/>
          </w:tcPr>
          <w:p w14:paraId="5AADEA2B" w14:textId="77777777" w:rsidR="00EA31BD" w:rsidRPr="00AF55F2" w:rsidRDefault="00EA31BD" w:rsidP="005D5206">
            <w:pPr>
              <w:rPr>
                <w:sz w:val="20"/>
                <w:szCs w:val="20"/>
              </w:rPr>
            </w:pPr>
            <w:r w:rsidRPr="00AF55F2">
              <w:rPr>
                <w:sz w:val="20"/>
                <w:szCs w:val="20"/>
              </w:rPr>
              <w:t>ГП «Управление финансами»</w:t>
            </w:r>
          </w:p>
          <w:p w14:paraId="5CFD509B" w14:textId="77777777" w:rsidR="006A7055" w:rsidRPr="00AF55F2" w:rsidRDefault="006A7055" w:rsidP="005D5206">
            <w:pPr>
              <w:rPr>
                <w:sz w:val="20"/>
                <w:szCs w:val="20"/>
              </w:rPr>
            </w:pPr>
          </w:p>
        </w:tc>
      </w:tr>
      <w:tr w:rsidR="00EA31BD" w:rsidRPr="00AF55F2" w14:paraId="7A5EFC01" w14:textId="77777777" w:rsidTr="002B64CC">
        <w:tblPrEx>
          <w:tblLook w:val="04A0" w:firstRow="1" w:lastRow="0" w:firstColumn="1" w:lastColumn="0" w:noHBand="0" w:noVBand="1"/>
        </w:tblPrEx>
        <w:trPr>
          <w:trHeight w:val="272"/>
        </w:trPr>
        <w:tc>
          <w:tcPr>
            <w:tcW w:w="427" w:type="pct"/>
            <w:shd w:val="clear" w:color="auto" w:fill="auto"/>
          </w:tcPr>
          <w:p w14:paraId="0B7DDBEF" w14:textId="77777777" w:rsidR="00EA31BD" w:rsidRPr="00AF55F2" w:rsidRDefault="00EA31BD" w:rsidP="00EA31BD">
            <w:pPr>
              <w:rPr>
                <w:sz w:val="20"/>
                <w:szCs w:val="20"/>
              </w:rPr>
            </w:pPr>
            <w:r w:rsidRPr="00AF55F2">
              <w:rPr>
                <w:sz w:val="20"/>
                <w:szCs w:val="20"/>
              </w:rPr>
              <w:t>17.</w:t>
            </w:r>
          </w:p>
        </w:tc>
        <w:tc>
          <w:tcPr>
            <w:tcW w:w="2590" w:type="pct"/>
          </w:tcPr>
          <w:p w14:paraId="766B177E" w14:textId="77777777" w:rsidR="00EA31BD" w:rsidRPr="00AF55F2" w:rsidRDefault="00EA31BD" w:rsidP="002B64CC">
            <w:pPr>
              <w:jc w:val="both"/>
              <w:rPr>
                <w:sz w:val="20"/>
                <w:szCs w:val="20"/>
              </w:rPr>
            </w:pPr>
            <w:r w:rsidRPr="00AF55F2">
              <w:rPr>
                <w:sz w:val="20"/>
                <w:szCs w:val="20"/>
              </w:rPr>
              <w:t>Хутор Тамбукан, детская игровая площадка</w:t>
            </w:r>
          </w:p>
          <w:p w14:paraId="05713B68" w14:textId="77777777" w:rsidR="00EA31BD" w:rsidRPr="00AF55F2" w:rsidRDefault="00EA31BD" w:rsidP="002B64CC">
            <w:pPr>
              <w:jc w:val="both"/>
              <w:rPr>
                <w:sz w:val="20"/>
                <w:szCs w:val="20"/>
              </w:rPr>
            </w:pPr>
          </w:p>
        </w:tc>
        <w:tc>
          <w:tcPr>
            <w:tcW w:w="1982" w:type="pct"/>
          </w:tcPr>
          <w:p w14:paraId="6400B75B" w14:textId="77777777" w:rsidR="00EA31BD" w:rsidRPr="00AF55F2" w:rsidRDefault="00EA31BD" w:rsidP="005D5206">
            <w:pPr>
              <w:rPr>
                <w:sz w:val="20"/>
                <w:szCs w:val="20"/>
              </w:rPr>
            </w:pPr>
            <w:r w:rsidRPr="00AF55F2">
              <w:rPr>
                <w:sz w:val="20"/>
                <w:szCs w:val="20"/>
              </w:rPr>
              <w:t>ГП «Управление финансами»</w:t>
            </w:r>
          </w:p>
          <w:p w14:paraId="0A870F34" w14:textId="77777777" w:rsidR="006A7055" w:rsidRPr="00AF55F2" w:rsidRDefault="006A7055" w:rsidP="005D5206">
            <w:pPr>
              <w:rPr>
                <w:sz w:val="20"/>
                <w:szCs w:val="20"/>
              </w:rPr>
            </w:pPr>
          </w:p>
        </w:tc>
      </w:tr>
      <w:tr w:rsidR="00EA31BD" w:rsidRPr="00AF55F2" w14:paraId="751F8DBD" w14:textId="77777777" w:rsidTr="002B64CC">
        <w:tblPrEx>
          <w:tblLook w:val="04A0" w:firstRow="1" w:lastRow="0" w:firstColumn="1" w:lastColumn="0" w:noHBand="0" w:noVBand="1"/>
        </w:tblPrEx>
        <w:trPr>
          <w:trHeight w:val="272"/>
        </w:trPr>
        <w:tc>
          <w:tcPr>
            <w:tcW w:w="427" w:type="pct"/>
            <w:shd w:val="clear" w:color="auto" w:fill="auto"/>
          </w:tcPr>
          <w:p w14:paraId="28F6A275" w14:textId="77777777" w:rsidR="00EA31BD" w:rsidRPr="00AF55F2" w:rsidRDefault="00EA31BD" w:rsidP="00EA31BD">
            <w:pPr>
              <w:rPr>
                <w:sz w:val="20"/>
                <w:szCs w:val="20"/>
              </w:rPr>
            </w:pPr>
            <w:r w:rsidRPr="00AF55F2">
              <w:rPr>
                <w:sz w:val="20"/>
                <w:szCs w:val="20"/>
              </w:rPr>
              <w:t>18.</w:t>
            </w:r>
          </w:p>
        </w:tc>
        <w:tc>
          <w:tcPr>
            <w:tcW w:w="2590" w:type="pct"/>
          </w:tcPr>
          <w:p w14:paraId="18C33228" w14:textId="77777777" w:rsidR="00EA31BD" w:rsidRPr="00AF55F2" w:rsidRDefault="00EA31BD" w:rsidP="002B64CC">
            <w:pPr>
              <w:jc w:val="both"/>
              <w:rPr>
                <w:sz w:val="20"/>
                <w:szCs w:val="20"/>
              </w:rPr>
            </w:pPr>
            <w:r w:rsidRPr="00AF55F2">
              <w:rPr>
                <w:sz w:val="20"/>
                <w:szCs w:val="20"/>
              </w:rPr>
              <w:t>Село Этока, спортивная площадка (район площади администрации Этокского сельсовета Предгорного района Ставропольского края)</w:t>
            </w:r>
          </w:p>
          <w:p w14:paraId="1367DF3B" w14:textId="77777777" w:rsidR="00EA31BD" w:rsidRPr="00AF55F2" w:rsidRDefault="00EA31BD" w:rsidP="002B64CC">
            <w:pPr>
              <w:jc w:val="both"/>
              <w:rPr>
                <w:sz w:val="20"/>
                <w:szCs w:val="20"/>
              </w:rPr>
            </w:pPr>
          </w:p>
        </w:tc>
        <w:tc>
          <w:tcPr>
            <w:tcW w:w="1982" w:type="pct"/>
          </w:tcPr>
          <w:p w14:paraId="12EBA4D7" w14:textId="77777777" w:rsidR="00EA31BD" w:rsidRPr="00AF55F2" w:rsidRDefault="00EA31BD" w:rsidP="005D5206">
            <w:pPr>
              <w:rPr>
                <w:sz w:val="20"/>
                <w:szCs w:val="20"/>
              </w:rPr>
            </w:pPr>
            <w:r w:rsidRPr="00AF55F2">
              <w:rPr>
                <w:sz w:val="20"/>
                <w:szCs w:val="20"/>
              </w:rPr>
              <w:t>ГП «Управление финансами»</w:t>
            </w:r>
          </w:p>
        </w:tc>
      </w:tr>
      <w:tr w:rsidR="00EA31BD" w:rsidRPr="00AF55F2" w14:paraId="70483377" w14:textId="77777777" w:rsidTr="002B64CC">
        <w:tblPrEx>
          <w:tblLook w:val="04A0" w:firstRow="1" w:lastRow="0" w:firstColumn="1" w:lastColumn="0" w:noHBand="0" w:noVBand="1"/>
        </w:tblPrEx>
        <w:trPr>
          <w:trHeight w:val="272"/>
        </w:trPr>
        <w:tc>
          <w:tcPr>
            <w:tcW w:w="427" w:type="pct"/>
            <w:shd w:val="clear" w:color="auto" w:fill="auto"/>
          </w:tcPr>
          <w:p w14:paraId="568D905B" w14:textId="77777777" w:rsidR="00EA31BD" w:rsidRPr="00AF55F2" w:rsidRDefault="00EA31BD" w:rsidP="00EA31BD">
            <w:pPr>
              <w:rPr>
                <w:sz w:val="20"/>
                <w:szCs w:val="20"/>
              </w:rPr>
            </w:pPr>
            <w:r w:rsidRPr="00AF55F2">
              <w:rPr>
                <w:sz w:val="20"/>
                <w:szCs w:val="20"/>
              </w:rPr>
              <w:t>19.</w:t>
            </w:r>
          </w:p>
        </w:tc>
        <w:tc>
          <w:tcPr>
            <w:tcW w:w="2590" w:type="pct"/>
          </w:tcPr>
          <w:p w14:paraId="0FE7E747" w14:textId="77777777" w:rsidR="00EA31BD" w:rsidRPr="00AF55F2" w:rsidRDefault="00EA31BD" w:rsidP="002B64CC">
            <w:pPr>
              <w:jc w:val="both"/>
              <w:rPr>
                <w:sz w:val="20"/>
                <w:szCs w:val="20"/>
              </w:rPr>
            </w:pPr>
            <w:r w:rsidRPr="00AF55F2">
              <w:rPr>
                <w:sz w:val="20"/>
                <w:szCs w:val="20"/>
              </w:rPr>
              <w:t>Хутор Новая Пролетарка, спортивная площадка</w:t>
            </w:r>
          </w:p>
          <w:p w14:paraId="4EA037B4" w14:textId="77777777" w:rsidR="00EA31BD" w:rsidRPr="00AF55F2" w:rsidRDefault="00EA31BD" w:rsidP="002B64CC">
            <w:pPr>
              <w:jc w:val="both"/>
              <w:rPr>
                <w:sz w:val="20"/>
                <w:szCs w:val="20"/>
              </w:rPr>
            </w:pPr>
          </w:p>
        </w:tc>
        <w:tc>
          <w:tcPr>
            <w:tcW w:w="1982" w:type="pct"/>
          </w:tcPr>
          <w:p w14:paraId="7385D4F8" w14:textId="77777777" w:rsidR="00EA31BD" w:rsidRPr="00AF55F2" w:rsidRDefault="00EA31BD" w:rsidP="005D5206">
            <w:pPr>
              <w:rPr>
                <w:sz w:val="20"/>
                <w:szCs w:val="20"/>
              </w:rPr>
            </w:pPr>
            <w:r w:rsidRPr="00AF55F2">
              <w:rPr>
                <w:sz w:val="20"/>
                <w:szCs w:val="20"/>
              </w:rPr>
              <w:t>ГП «Управление финансами»</w:t>
            </w:r>
          </w:p>
        </w:tc>
      </w:tr>
      <w:tr w:rsidR="00EA31BD" w:rsidRPr="00AF55F2" w14:paraId="1931EFB2" w14:textId="77777777" w:rsidTr="002B64CC">
        <w:tblPrEx>
          <w:tblLook w:val="04A0" w:firstRow="1" w:lastRow="0" w:firstColumn="1" w:lastColumn="0" w:noHBand="0" w:noVBand="1"/>
        </w:tblPrEx>
        <w:trPr>
          <w:trHeight w:val="272"/>
        </w:trPr>
        <w:tc>
          <w:tcPr>
            <w:tcW w:w="427" w:type="pct"/>
            <w:shd w:val="clear" w:color="auto" w:fill="auto"/>
          </w:tcPr>
          <w:p w14:paraId="1CEB425C" w14:textId="77777777" w:rsidR="00EA31BD" w:rsidRPr="00AF55F2" w:rsidRDefault="00EA31BD" w:rsidP="00EA31BD">
            <w:pPr>
              <w:rPr>
                <w:sz w:val="20"/>
                <w:szCs w:val="20"/>
              </w:rPr>
            </w:pPr>
            <w:r w:rsidRPr="00AF55F2">
              <w:rPr>
                <w:sz w:val="20"/>
                <w:szCs w:val="20"/>
              </w:rPr>
              <w:t>20.</w:t>
            </w:r>
          </w:p>
        </w:tc>
        <w:tc>
          <w:tcPr>
            <w:tcW w:w="2590" w:type="pct"/>
          </w:tcPr>
          <w:p w14:paraId="085D8D15" w14:textId="77777777" w:rsidR="00EA31BD" w:rsidRPr="00AF55F2" w:rsidRDefault="00EA31BD" w:rsidP="002B64CC">
            <w:pPr>
              <w:jc w:val="both"/>
              <w:rPr>
                <w:sz w:val="20"/>
                <w:szCs w:val="20"/>
              </w:rPr>
            </w:pPr>
            <w:r w:rsidRPr="00AF55F2">
              <w:rPr>
                <w:sz w:val="20"/>
                <w:szCs w:val="20"/>
              </w:rPr>
              <w:t>Село Садовое, детская площадка</w:t>
            </w:r>
          </w:p>
          <w:p w14:paraId="07FA00F3" w14:textId="77777777" w:rsidR="00EA31BD" w:rsidRPr="00AF55F2" w:rsidRDefault="00EA31BD" w:rsidP="002B64CC">
            <w:pPr>
              <w:jc w:val="both"/>
              <w:rPr>
                <w:sz w:val="20"/>
                <w:szCs w:val="20"/>
              </w:rPr>
            </w:pPr>
          </w:p>
        </w:tc>
        <w:tc>
          <w:tcPr>
            <w:tcW w:w="1982" w:type="pct"/>
          </w:tcPr>
          <w:p w14:paraId="1D032519" w14:textId="77777777" w:rsidR="00EA31BD" w:rsidRPr="00AF55F2" w:rsidRDefault="00EA31BD" w:rsidP="005D5206">
            <w:pPr>
              <w:rPr>
                <w:sz w:val="20"/>
                <w:szCs w:val="20"/>
              </w:rPr>
            </w:pPr>
            <w:r w:rsidRPr="00AF55F2">
              <w:rPr>
                <w:sz w:val="20"/>
                <w:szCs w:val="20"/>
              </w:rPr>
              <w:t>ГП «Управление финансами»</w:t>
            </w:r>
          </w:p>
          <w:p w14:paraId="1CB2FA1D" w14:textId="77777777" w:rsidR="006A7055" w:rsidRPr="00AF55F2" w:rsidRDefault="006A7055" w:rsidP="005D5206">
            <w:pPr>
              <w:rPr>
                <w:sz w:val="20"/>
                <w:szCs w:val="20"/>
              </w:rPr>
            </w:pPr>
          </w:p>
        </w:tc>
      </w:tr>
      <w:tr w:rsidR="00EA31BD" w:rsidRPr="00AF55F2" w14:paraId="36E05FC7" w14:textId="77777777" w:rsidTr="002B64CC">
        <w:tblPrEx>
          <w:tblLook w:val="04A0" w:firstRow="1" w:lastRow="0" w:firstColumn="1" w:lastColumn="0" w:noHBand="0" w:noVBand="1"/>
        </w:tblPrEx>
        <w:trPr>
          <w:trHeight w:val="272"/>
        </w:trPr>
        <w:tc>
          <w:tcPr>
            <w:tcW w:w="427" w:type="pct"/>
            <w:shd w:val="clear" w:color="auto" w:fill="auto"/>
          </w:tcPr>
          <w:p w14:paraId="2BC54C3E" w14:textId="77777777" w:rsidR="00EA31BD" w:rsidRPr="00AF55F2" w:rsidRDefault="00EA31BD" w:rsidP="00EA31BD">
            <w:pPr>
              <w:rPr>
                <w:sz w:val="20"/>
                <w:szCs w:val="20"/>
              </w:rPr>
            </w:pPr>
            <w:r w:rsidRPr="00AF55F2">
              <w:rPr>
                <w:sz w:val="20"/>
                <w:szCs w:val="20"/>
              </w:rPr>
              <w:t>21.</w:t>
            </w:r>
          </w:p>
        </w:tc>
        <w:tc>
          <w:tcPr>
            <w:tcW w:w="2590" w:type="pct"/>
          </w:tcPr>
          <w:p w14:paraId="4B0AB26D" w14:textId="77777777" w:rsidR="00EA31BD" w:rsidRPr="00AF55F2" w:rsidRDefault="00EA31BD" w:rsidP="002B64CC">
            <w:pPr>
              <w:jc w:val="both"/>
              <w:rPr>
                <w:sz w:val="20"/>
                <w:szCs w:val="20"/>
              </w:rPr>
            </w:pPr>
            <w:r w:rsidRPr="00AF55F2">
              <w:rPr>
                <w:sz w:val="20"/>
                <w:szCs w:val="20"/>
              </w:rPr>
              <w:t>Село Юца, спортивная площадка</w:t>
            </w:r>
          </w:p>
          <w:p w14:paraId="746BD982" w14:textId="77777777" w:rsidR="00EA31BD" w:rsidRPr="00AF55F2" w:rsidRDefault="00EA31BD" w:rsidP="002B64CC">
            <w:pPr>
              <w:jc w:val="both"/>
              <w:rPr>
                <w:sz w:val="20"/>
                <w:szCs w:val="20"/>
              </w:rPr>
            </w:pPr>
          </w:p>
        </w:tc>
        <w:tc>
          <w:tcPr>
            <w:tcW w:w="1982" w:type="pct"/>
          </w:tcPr>
          <w:p w14:paraId="68844F3A" w14:textId="77777777" w:rsidR="00EA31BD" w:rsidRPr="00AF55F2" w:rsidRDefault="00EA31BD" w:rsidP="005D5206">
            <w:pPr>
              <w:rPr>
                <w:sz w:val="20"/>
                <w:szCs w:val="20"/>
              </w:rPr>
            </w:pPr>
            <w:r w:rsidRPr="00AF55F2">
              <w:rPr>
                <w:sz w:val="20"/>
                <w:szCs w:val="20"/>
              </w:rPr>
              <w:t>ГП «Управление финансами»</w:t>
            </w:r>
          </w:p>
        </w:tc>
      </w:tr>
      <w:tr w:rsidR="00886EBF" w:rsidRPr="00AF55F2" w14:paraId="6BC42465" w14:textId="77777777" w:rsidTr="00C83C66">
        <w:tblPrEx>
          <w:tblLook w:val="04A0" w:firstRow="1" w:lastRow="0" w:firstColumn="1" w:lastColumn="0" w:noHBand="0" w:noVBand="1"/>
        </w:tblPrEx>
        <w:trPr>
          <w:trHeight w:val="272"/>
        </w:trPr>
        <w:tc>
          <w:tcPr>
            <w:tcW w:w="5000" w:type="pct"/>
            <w:gridSpan w:val="3"/>
            <w:shd w:val="clear" w:color="auto" w:fill="auto"/>
          </w:tcPr>
          <w:p w14:paraId="58C72ADC" w14:textId="77777777" w:rsidR="00886EBF" w:rsidRPr="00AF55F2" w:rsidRDefault="00886EBF" w:rsidP="005D5206">
            <w:pPr>
              <w:rPr>
                <w:bCs/>
                <w:sz w:val="20"/>
                <w:szCs w:val="20"/>
              </w:rPr>
            </w:pPr>
            <w:r w:rsidRPr="00AF55F2">
              <w:rPr>
                <w:bCs/>
                <w:sz w:val="20"/>
                <w:szCs w:val="20"/>
              </w:rPr>
              <w:t>2021 год</w:t>
            </w:r>
          </w:p>
        </w:tc>
      </w:tr>
      <w:tr w:rsidR="00886EBF" w:rsidRPr="00AF55F2" w14:paraId="66550893" w14:textId="77777777" w:rsidTr="002B64CC">
        <w:tblPrEx>
          <w:tblLook w:val="04A0" w:firstRow="1" w:lastRow="0" w:firstColumn="1" w:lastColumn="0" w:noHBand="0" w:noVBand="1"/>
        </w:tblPrEx>
        <w:trPr>
          <w:trHeight w:val="272"/>
        </w:trPr>
        <w:tc>
          <w:tcPr>
            <w:tcW w:w="427" w:type="pct"/>
            <w:shd w:val="clear" w:color="auto" w:fill="auto"/>
          </w:tcPr>
          <w:p w14:paraId="5EB514CD" w14:textId="77777777" w:rsidR="00886EBF" w:rsidRPr="00AF55F2" w:rsidRDefault="00886EBF" w:rsidP="00C83C66">
            <w:pPr>
              <w:rPr>
                <w:sz w:val="20"/>
                <w:szCs w:val="20"/>
              </w:rPr>
            </w:pPr>
            <w:r w:rsidRPr="00AF55F2">
              <w:rPr>
                <w:sz w:val="20"/>
                <w:szCs w:val="20"/>
              </w:rPr>
              <w:t>22.</w:t>
            </w:r>
          </w:p>
        </w:tc>
        <w:tc>
          <w:tcPr>
            <w:tcW w:w="2590" w:type="pct"/>
          </w:tcPr>
          <w:p w14:paraId="63EBDBB4" w14:textId="77777777" w:rsidR="00886EBF" w:rsidRPr="00AF55F2" w:rsidRDefault="00886EBF" w:rsidP="002B64CC">
            <w:pPr>
              <w:jc w:val="both"/>
              <w:rPr>
                <w:sz w:val="20"/>
                <w:szCs w:val="20"/>
              </w:rPr>
            </w:pPr>
            <w:r w:rsidRPr="00AF55F2">
              <w:rPr>
                <w:sz w:val="20"/>
                <w:szCs w:val="20"/>
              </w:rPr>
              <w:t>Станица Ессентукская, скейт-парк на территории парковой зоны</w:t>
            </w:r>
          </w:p>
          <w:p w14:paraId="6A58836C" w14:textId="77777777" w:rsidR="00886EBF" w:rsidRPr="00AF55F2" w:rsidRDefault="00886EBF" w:rsidP="002B64CC">
            <w:pPr>
              <w:jc w:val="both"/>
              <w:rPr>
                <w:i/>
                <w:sz w:val="20"/>
                <w:szCs w:val="20"/>
              </w:rPr>
            </w:pPr>
          </w:p>
        </w:tc>
        <w:tc>
          <w:tcPr>
            <w:tcW w:w="1982" w:type="pct"/>
          </w:tcPr>
          <w:p w14:paraId="60B6A9D0" w14:textId="77777777" w:rsidR="00886EBF" w:rsidRPr="00AF55F2" w:rsidRDefault="00886EBF" w:rsidP="005D5206">
            <w:pPr>
              <w:rPr>
                <w:sz w:val="20"/>
                <w:szCs w:val="20"/>
              </w:rPr>
            </w:pPr>
            <w:r w:rsidRPr="00AF55F2">
              <w:rPr>
                <w:sz w:val="20"/>
                <w:szCs w:val="20"/>
              </w:rPr>
              <w:t xml:space="preserve">Муниципальная программа Предгорного муниципального округа Ставропольского края «Формирование современной городской среды» </w:t>
            </w:r>
            <w:r w:rsidR="00DB3FD3" w:rsidRPr="00AF55F2">
              <w:rPr>
                <w:sz w:val="20"/>
                <w:szCs w:val="20"/>
              </w:rPr>
              <w:t>(далее – МП «Формирование современной городской среды»)</w:t>
            </w:r>
          </w:p>
          <w:p w14:paraId="5A9D79C3" w14:textId="77777777" w:rsidR="00886EBF" w:rsidRPr="00AF55F2" w:rsidRDefault="00886EBF" w:rsidP="005D5206">
            <w:pPr>
              <w:rPr>
                <w:sz w:val="20"/>
                <w:szCs w:val="20"/>
              </w:rPr>
            </w:pPr>
          </w:p>
        </w:tc>
      </w:tr>
      <w:tr w:rsidR="00886EBF" w:rsidRPr="00AF55F2" w14:paraId="2ABD2A18" w14:textId="77777777" w:rsidTr="002B64CC">
        <w:tblPrEx>
          <w:tblLook w:val="04A0" w:firstRow="1" w:lastRow="0" w:firstColumn="1" w:lastColumn="0" w:noHBand="0" w:noVBand="1"/>
        </w:tblPrEx>
        <w:trPr>
          <w:trHeight w:val="272"/>
        </w:trPr>
        <w:tc>
          <w:tcPr>
            <w:tcW w:w="427" w:type="pct"/>
            <w:shd w:val="clear" w:color="auto" w:fill="auto"/>
          </w:tcPr>
          <w:p w14:paraId="6736EE54" w14:textId="77777777" w:rsidR="00886EBF" w:rsidRPr="00AF55F2" w:rsidRDefault="00886EBF" w:rsidP="00C83C66">
            <w:pPr>
              <w:rPr>
                <w:sz w:val="20"/>
                <w:szCs w:val="20"/>
              </w:rPr>
            </w:pPr>
            <w:r w:rsidRPr="00AF55F2">
              <w:rPr>
                <w:sz w:val="20"/>
                <w:szCs w:val="20"/>
              </w:rPr>
              <w:t>23.</w:t>
            </w:r>
          </w:p>
        </w:tc>
        <w:tc>
          <w:tcPr>
            <w:tcW w:w="2590" w:type="pct"/>
          </w:tcPr>
          <w:p w14:paraId="4162012E" w14:textId="77777777" w:rsidR="00886EBF" w:rsidRPr="00AF55F2" w:rsidRDefault="00886EBF" w:rsidP="002B64CC">
            <w:pPr>
              <w:jc w:val="both"/>
              <w:rPr>
                <w:color w:val="000000"/>
                <w:sz w:val="20"/>
                <w:szCs w:val="20"/>
              </w:rPr>
            </w:pPr>
            <w:r w:rsidRPr="00AF55F2">
              <w:rPr>
                <w:sz w:val="20"/>
                <w:szCs w:val="20"/>
              </w:rPr>
              <w:t xml:space="preserve">Станица Ессентукская, </w:t>
            </w:r>
            <w:r w:rsidRPr="00AF55F2">
              <w:rPr>
                <w:color w:val="000000"/>
                <w:sz w:val="20"/>
                <w:szCs w:val="20"/>
              </w:rPr>
              <w:t xml:space="preserve">пешеходная дорожка по улице Павлова от улицы Цветочная до улицы Эскадронная </w:t>
            </w:r>
          </w:p>
          <w:p w14:paraId="67D4146E" w14:textId="77777777" w:rsidR="00886EBF" w:rsidRPr="00AF55F2" w:rsidRDefault="00886EBF" w:rsidP="002B64CC">
            <w:pPr>
              <w:jc w:val="both"/>
              <w:rPr>
                <w:sz w:val="20"/>
                <w:szCs w:val="20"/>
              </w:rPr>
            </w:pPr>
          </w:p>
        </w:tc>
        <w:tc>
          <w:tcPr>
            <w:tcW w:w="1982" w:type="pct"/>
          </w:tcPr>
          <w:p w14:paraId="4E20AE2E" w14:textId="77777777" w:rsidR="00886EBF" w:rsidRPr="00AF55F2" w:rsidRDefault="00EA31BD" w:rsidP="005D5206">
            <w:pPr>
              <w:rPr>
                <w:sz w:val="20"/>
                <w:szCs w:val="20"/>
              </w:rPr>
            </w:pPr>
            <w:r w:rsidRPr="00AF55F2">
              <w:rPr>
                <w:sz w:val="20"/>
                <w:szCs w:val="20"/>
              </w:rPr>
              <w:t>ГП «Управление финансами»</w:t>
            </w:r>
            <w:r w:rsidR="00DB3FD3" w:rsidRPr="00AF55F2">
              <w:rPr>
                <w:sz w:val="20"/>
                <w:szCs w:val="20"/>
              </w:rPr>
              <w:t xml:space="preserve">, </w:t>
            </w:r>
            <w:r w:rsidRPr="00AF55F2">
              <w:rPr>
                <w:sz w:val="20"/>
                <w:szCs w:val="20"/>
              </w:rPr>
              <w:t xml:space="preserve">муниципальная </w:t>
            </w:r>
            <w:r w:rsidR="00886EBF" w:rsidRPr="00AF55F2">
              <w:rPr>
                <w:sz w:val="20"/>
                <w:szCs w:val="20"/>
              </w:rPr>
              <w:t xml:space="preserve">программа Предгорного муниципального округа Ставропольского края «Управление финансами и имуществом» (далее – </w:t>
            </w:r>
            <w:r w:rsidRPr="00AF55F2">
              <w:rPr>
                <w:sz w:val="20"/>
                <w:szCs w:val="20"/>
              </w:rPr>
              <w:t>МП «</w:t>
            </w:r>
            <w:r w:rsidR="00886EBF" w:rsidRPr="00AF55F2">
              <w:rPr>
                <w:sz w:val="20"/>
                <w:szCs w:val="20"/>
              </w:rPr>
              <w:t>Управление финансами и имуществом</w:t>
            </w:r>
            <w:r w:rsidRPr="00AF55F2">
              <w:rPr>
                <w:sz w:val="20"/>
                <w:szCs w:val="20"/>
              </w:rPr>
              <w:t>»)</w:t>
            </w:r>
          </w:p>
          <w:p w14:paraId="56C6FBF7" w14:textId="77777777" w:rsidR="00DB3FD3" w:rsidRPr="00AF55F2" w:rsidRDefault="00DB3FD3" w:rsidP="005D5206">
            <w:pPr>
              <w:rPr>
                <w:sz w:val="20"/>
                <w:szCs w:val="20"/>
              </w:rPr>
            </w:pPr>
          </w:p>
        </w:tc>
      </w:tr>
      <w:tr w:rsidR="00886EBF" w:rsidRPr="00AF55F2" w14:paraId="40499F5C" w14:textId="77777777" w:rsidTr="002B64CC">
        <w:tblPrEx>
          <w:tblLook w:val="04A0" w:firstRow="1" w:lastRow="0" w:firstColumn="1" w:lastColumn="0" w:noHBand="0" w:noVBand="1"/>
        </w:tblPrEx>
        <w:trPr>
          <w:trHeight w:val="272"/>
        </w:trPr>
        <w:tc>
          <w:tcPr>
            <w:tcW w:w="427" w:type="pct"/>
            <w:shd w:val="clear" w:color="auto" w:fill="auto"/>
          </w:tcPr>
          <w:p w14:paraId="36049BC2" w14:textId="77777777" w:rsidR="00886EBF" w:rsidRPr="00AF55F2" w:rsidRDefault="00886EBF" w:rsidP="00C83C66">
            <w:pPr>
              <w:rPr>
                <w:sz w:val="20"/>
                <w:szCs w:val="20"/>
              </w:rPr>
            </w:pPr>
            <w:r w:rsidRPr="00AF55F2">
              <w:rPr>
                <w:sz w:val="20"/>
                <w:szCs w:val="20"/>
              </w:rPr>
              <w:t>24.</w:t>
            </w:r>
          </w:p>
        </w:tc>
        <w:tc>
          <w:tcPr>
            <w:tcW w:w="2590" w:type="pct"/>
          </w:tcPr>
          <w:p w14:paraId="69D82E6D" w14:textId="77777777" w:rsidR="00886EBF" w:rsidRPr="00AF55F2" w:rsidRDefault="00886EBF" w:rsidP="002B64CC">
            <w:pPr>
              <w:jc w:val="both"/>
              <w:rPr>
                <w:color w:val="000000"/>
                <w:sz w:val="20"/>
                <w:szCs w:val="20"/>
              </w:rPr>
            </w:pPr>
            <w:r w:rsidRPr="00AF55F2">
              <w:rPr>
                <w:sz w:val="20"/>
                <w:szCs w:val="20"/>
              </w:rPr>
              <w:t xml:space="preserve">Станица Ессентукская, </w:t>
            </w:r>
            <w:r w:rsidRPr="00AF55F2">
              <w:rPr>
                <w:color w:val="000000"/>
                <w:sz w:val="20"/>
                <w:szCs w:val="20"/>
              </w:rPr>
              <w:t xml:space="preserve">пешеходная дорожка по улице Павлова от улицы Яблонька до улицы Цветочная </w:t>
            </w:r>
          </w:p>
          <w:p w14:paraId="2579FA58" w14:textId="77777777" w:rsidR="00886EBF" w:rsidRPr="00AF55F2" w:rsidRDefault="00886EBF" w:rsidP="002B64CC">
            <w:pPr>
              <w:jc w:val="both"/>
              <w:rPr>
                <w:color w:val="000000"/>
                <w:sz w:val="20"/>
                <w:szCs w:val="20"/>
              </w:rPr>
            </w:pPr>
          </w:p>
        </w:tc>
        <w:tc>
          <w:tcPr>
            <w:tcW w:w="1982" w:type="pct"/>
          </w:tcPr>
          <w:p w14:paraId="5385C747" w14:textId="77777777" w:rsidR="00886EBF" w:rsidRPr="00AF55F2" w:rsidRDefault="00EA31BD" w:rsidP="005D5206">
            <w:pPr>
              <w:rPr>
                <w:sz w:val="20"/>
                <w:szCs w:val="20"/>
              </w:rPr>
            </w:pPr>
            <w:r w:rsidRPr="00AF55F2">
              <w:rPr>
                <w:sz w:val="20"/>
                <w:szCs w:val="20"/>
              </w:rPr>
              <w:t>ГП «Управление финансами»</w:t>
            </w:r>
            <w:r w:rsidR="00204F1C" w:rsidRPr="00AF55F2">
              <w:rPr>
                <w:sz w:val="20"/>
                <w:szCs w:val="20"/>
              </w:rPr>
              <w:t>,</w:t>
            </w:r>
            <w:r w:rsidR="00886EBF" w:rsidRPr="00AF55F2">
              <w:rPr>
                <w:sz w:val="20"/>
                <w:szCs w:val="20"/>
              </w:rPr>
              <w:t xml:space="preserve"> </w:t>
            </w:r>
            <w:r w:rsidRPr="00AF55F2">
              <w:rPr>
                <w:sz w:val="20"/>
                <w:szCs w:val="20"/>
              </w:rPr>
              <w:t>МП «</w:t>
            </w:r>
            <w:r w:rsidR="00886EBF" w:rsidRPr="00AF55F2">
              <w:rPr>
                <w:sz w:val="20"/>
                <w:szCs w:val="20"/>
              </w:rPr>
              <w:t>Управление финансами и имуществом</w:t>
            </w:r>
            <w:r w:rsidRPr="00AF55F2">
              <w:rPr>
                <w:sz w:val="20"/>
                <w:szCs w:val="20"/>
              </w:rPr>
              <w:t>»</w:t>
            </w:r>
          </w:p>
          <w:p w14:paraId="4E3AC94E" w14:textId="77777777" w:rsidR="00DB3FD3" w:rsidRPr="00AF55F2" w:rsidRDefault="00DB3FD3" w:rsidP="005D5206">
            <w:pPr>
              <w:rPr>
                <w:sz w:val="20"/>
                <w:szCs w:val="20"/>
              </w:rPr>
            </w:pPr>
          </w:p>
        </w:tc>
      </w:tr>
      <w:tr w:rsidR="00EA31BD" w:rsidRPr="00AF55F2" w14:paraId="4F3C94E0" w14:textId="77777777" w:rsidTr="002B64CC">
        <w:tblPrEx>
          <w:tblLook w:val="04A0" w:firstRow="1" w:lastRow="0" w:firstColumn="1" w:lastColumn="0" w:noHBand="0" w:noVBand="1"/>
        </w:tblPrEx>
        <w:trPr>
          <w:trHeight w:val="272"/>
        </w:trPr>
        <w:tc>
          <w:tcPr>
            <w:tcW w:w="427" w:type="pct"/>
            <w:shd w:val="clear" w:color="auto" w:fill="auto"/>
          </w:tcPr>
          <w:p w14:paraId="63736715" w14:textId="77777777" w:rsidR="00EA31BD" w:rsidRPr="00AF55F2" w:rsidRDefault="00EA31BD" w:rsidP="00EA31BD">
            <w:pPr>
              <w:rPr>
                <w:sz w:val="20"/>
                <w:szCs w:val="20"/>
              </w:rPr>
            </w:pPr>
            <w:r w:rsidRPr="00AF55F2">
              <w:rPr>
                <w:sz w:val="20"/>
                <w:szCs w:val="20"/>
              </w:rPr>
              <w:lastRenderedPageBreak/>
              <w:t>25.</w:t>
            </w:r>
          </w:p>
        </w:tc>
        <w:tc>
          <w:tcPr>
            <w:tcW w:w="2590" w:type="pct"/>
          </w:tcPr>
          <w:p w14:paraId="5D468896" w14:textId="77777777" w:rsidR="00EA31BD" w:rsidRPr="00AF55F2" w:rsidRDefault="00EA31BD" w:rsidP="002B64CC">
            <w:pPr>
              <w:jc w:val="both"/>
              <w:rPr>
                <w:color w:val="000000"/>
                <w:sz w:val="20"/>
                <w:szCs w:val="20"/>
              </w:rPr>
            </w:pPr>
            <w:r w:rsidRPr="00AF55F2">
              <w:rPr>
                <w:color w:val="000000"/>
                <w:sz w:val="20"/>
                <w:szCs w:val="20"/>
              </w:rPr>
              <w:t xml:space="preserve">Поселок Горный, детская универсальная площадка </w:t>
            </w:r>
          </w:p>
          <w:p w14:paraId="75F2DB46" w14:textId="77777777" w:rsidR="00EA31BD" w:rsidRPr="00AF55F2" w:rsidRDefault="00EA31BD" w:rsidP="002B64CC">
            <w:pPr>
              <w:jc w:val="both"/>
              <w:rPr>
                <w:color w:val="000000"/>
                <w:sz w:val="20"/>
                <w:szCs w:val="20"/>
              </w:rPr>
            </w:pPr>
          </w:p>
        </w:tc>
        <w:tc>
          <w:tcPr>
            <w:tcW w:w="1982" w:type="pct"/>
          </w:tcPr>
          <w:p w14:paraId="00D30525" w14:textId="77777777" w:rsidR="006A7055" w:rsidRPr="00AF55F2" w:rsidRDefault="00DB3FD3" w:rsidP="005D5206">
            <w:pPr>
              <w:rPr>
                <w:sz w:val="20"/>
                <w:szCs w:val="20"/>
              </w:rPr>
            </w:pPr>
            <w:r w:rsidRPr="00AF55F2">
              <w:rPr>
                <w:sz w:val="20"/>
                <w:szCs w:val="20"/>
              </w:rPr>
              <w:t>ГП «Управление финансами», МП «Управление финансами и имуществом»</w:t>
            </w:r>
          </w:p>
          <w:p w14:paraId="3A790188" w14:textId="77777777" w:rsidR="00DB3FD3" w:rsidRPr="00AF55F2" w:rsidRDefault="00DB3FD3" w:rsidP="005D5206">
            <w:pPr>
              <w:rPr>
                <w:sz w:val="20"/>
                <w:szCs w:val="20"/>
              </w:rPr>
            </w:pPr>
          </w:p>
        </w:tc>
      </w:tr>
      <w:tr w:rsidR="00EA31BD" w:rsidRPr="00AF55F2" w14:paraId="13A72C02" w14:textId="77777777" w:rsidTr="002B64CC">
        <w:tblPrEx>
          <w:tblLook w:val="04A0" w:firstRow="1" w:lastRow="0" w:firstColumn="1" w:lastColumn="0" w:noHBand="0" w:noVBand="1"/>
        </w:tblPrEx>
        <w:trPr>
          <w:trHeight w:val="272"/>
        </w:trPr>
        <w:tc>
          <w:tcPr>
            <w:tcW w:w="427" w:type="pct"/>
            <w:shd w:val="clear" w:color="auto" w:fill="auto"/>
          </w:tcPr>
          <w:p w14:paraId="62282BD7" w14:textId="77777777" w:rsidR="00EA31BD" w:rsidRPr="00AF55F2" w:rsidRDefault="00EA31BD" w:rsidP="00EA31BD">
            <w:pPr>
              <w:rPr>
                <w:sz w:val="20"/>
                <w:szCs w:val="20"/>
              </w:rPr>
            </w:pPr>
            <w:r w:rsidRPr="00AF55F2">
              <w:rPr>
                <w:sz w:val="20"/>
                <w:szCs w:val="20"/>
              </w:rPr>
              <w:t>26.</w:t>
            </w:r>
          </w:p>
        </w:tc>
        <w:tc>
          <w:tcPr>
            <w:tcW w:w="2590" w:type="pct"/>
          </w:tcPr>
          <w:p w14:paraId="3A26C879" w14:textId="77777777" w:rsidR="00EA31BD" w:rsidRPr="00AF55F2" w:rsidRDefault="00EA31BD" w:rsidP="002B64CC">
            <w:pPr>
              <w:jc w:val="both"/>
              <w:rPr>
                <w:color w:val="000000"/>
                <w:sz w:val="20"/>
                <w:szCs w:val="20"/>
              </w:rPr>
            </w:pPr>
            <w:r w:rsidRPr="00AF55F2">
              <w:rPr>
                <w:color w:val="000000"/>
                <w:sz w:val="20"/>
                <w:szCs w:val="20"/>
              </w:rPr>
              <w:t>Поселок Пятигорский, большая аллея по ул. Красноармейская</w:t>
            </w:r>
          </w:p>
          <w:p w14:paraId="7CE59CF9" w14:textId="77777777" w:rsidR="00EA31BD" w:rsidRPr="00AF55F2" w:rsidRDefault="00EA31BD" w:rsidP="002B64CC">
            <w:pPr>
              <w:jc w:val="both"/>
              <w:rPr>
                <w:color w:val="000000"/>
                <w:sz w:val="20"/>
                <w:szCs w:val="20"/>
              </w:rPr>
            </w:pPr>
          </w:p>
        </w:tc>
        <w:tc>
          <w:tcPr>
            <w:tcW w:w="1982" w:type="pct"/>
          </w:tcPr>
          <w:p w14:paraId="0FC4068E" w14:textId="77777777" w:rsidR="00DB3FD3" w:rsidRPr="00AF55F2" w:rsidRDefault="00DB3FD3" w:rsidP="005D5206">
            <w:pPr>
              <w:rPr>
                <w:sz w:val="20"/>
                <w:szCs w:val="20"/>
              </w:rPr>
            </w:pPr>
            <w:r w:rsidRPr="00AF55F2">
              <w:rPr>
                <w:sz w:val="20"/>
                <w:szCs w:val="20"/>
              </w:rPr>
              <w:t>ГП «Управление финансами», МП «Управление финансами и имуществом»</w:t>
            </w:r>
          </w:p>
          <w:p w14:paraId="6E3C2011" w14:textId="77777777" w:rsidR="00EA31BD" w:rsidRPr="00AF55F2" w:rsidRDefault="00EA31BD" w:rsidP="005D5206">
            <w:pPr>
              <w:rPr>
                <w:color w:val="000000"/>
                <w:sz w:val="20"/>
                <w:szCs w:val="20"/>
              </w:rPr>
            </w:pPr>
          </w:p>
        </w:tc>
      </w:tr>
      <w:tr w:rsidR="00EA31BD" w:rsidRPr="00AF55F2" w14:paraId="6EFEF2C2" w14:textId="77777777" w:rsidTr="002B64CC">
        <w:tblPrEx>
          <w:tblLook w:val="04A0" w:firstRow="1" w:lastRow="0" w:firstColumn="1" w:lastColumn="0" w:noHBand="0" w:noVBand="1"/>
        </w:tblPrEx>
        <w:trPr>
          <w:trHeight w:val="272"/>
        </w:trPr>
        <w:tc>
          <w:tcPr>
            <w:tcW w:w="427" w:type="pct"/>
            <w:shd w:val="clear" w:color="auto" w:fill="auto"/>
          </w:tcPr>
          <w:p w14:paraId="0F4FF7B6" w14:textId="77777777" w:rsidR="00EA31BD" w:rsidRPr="00AF55F2" w:rsidRDefault="00EA31BD" w:rsidP="00EA31BD">
            <w:pPr>
              <w:rPr>
                <w:sz w:val="20"/>
                <w:szCs w:val="20"/>
              </w:rPr>
            </w:pPr>
            <w:r w:rsidRPr="00AF55F2">
              <w:rPr>
                <w:sz w:val="20"/>
                <w:szCs w:val="20"/>
              </w:rPr>
              <w:t>27.</w:t>
            </w:r>
          </w:p>
        </w:tc>
        <w:tc>
          <w:tcPr>
            <w:tcW w:w="2590" w:type="pct"/>
          </w:tcPr>
          <w:p w14:paraId="09DEB053" w14:textId="77777777" w:rsidR="00EA31BD" w:rsidRPr="00AF55F2" w:rsidRDefault="00EA31BD" w:rsidP="002B64CC">
            <w:pPr>
              <w:jc w:val="both"/>
              <w:rPr>
                <w:color w:val="000000"/>
                <w:sz w:val="20"/>
                <w:szCs w:val="20"/>
              </w:rPr>
            </w:pPr>
            <w:r w:rsidRPr="00AF55F2">
              <w:rPr>
                <w:color w:val="000000"/>
                <w:sz w:val="20"/>
                <w:szCs w:val="20"/>
              </w:rPr>
              <w:t>Село Садовое, территория, прилегающая к Дому культуры</w:t>
            </w:r>
          </w:p>
          <w:p w14:paraId="3F1F2443" w14:textId="77777777" w:rsidR="00EA31BD" w:rsidRPr="00AF55F2" w:rsidRDefault="00EA31BD" w:rsidP="002B64CC">
            <w:pPr>
              <w:jc w:val="both"/>
              <w:rPr>
                <w:color w:val="000000"/>
                <w:sz w:val="20"/>
                <w:szCs w:val="20"/>
              </w:rPr>
            </w:pPr>
          </w:p>
        </w:tc>
        <w:tc>
          <w:tcPr>
            <w:tcW w:w="1982" w:type="pct"/>
          </w:tcPr>
          <w:p w14:paraId="28BEFC74" w14:textId="77777777" w:rsidR="00DB3FD3" w:rsidRPr="00AF55F2" w:rsidRDefault="00DB3FD3" w:rsidP="005D5206">
            <w:pPr>
              <w:rPr>
                <w:sz w:val="20"/>
                <w:szCs w:val="20"/>
              </w:rPr>
            </w:pPr>
            <w:r w:rsidRPr="00AF55F2">
              <w:rPr>
                <w:sz w:val="20"/>
                <w:szCs w:val="20"/>
              </w:rPr>
              <w:t>ГП «Управление финансами», МП «Управление финансами и имуществом»</w:t>
            </w:r>
          </w:p>
          <w:p w14:paraId="41E7A703" w14:textId="77777777" w:rsidR="00EA31BD" w:rsidRPr="00AF55F2" w:rsidRDefault="00EA31BD" w:rsidP="005D5206">
            <w:pPr>
              <w:rPr>
                <w:color w:val="000000"/>
                <w:sz w:val="20"/>
                <w:szCs w:val="20"/>
              </w:rPr>
            </w:pPr>
          </w:p>
        </w:tc>
      </w:tr>
      <w:tr w:rsidR="00EA31BD" w:rsidRPr="00AF55F2" w14:paraId="7CD9AB32" w14:textId="77777777" w:rsidTr="002B64CC">
        <w:tblPrEx>
          <w:tblLook w:val="04A0" w:firstRow="1" w:lastRow="0" w:firstColumn="1" w:lastColumn="0" w:noHBand="0" w:noVBand="1"/>
        </w:tblPrEx>
        <w:trPr>
          <w:trHeight w:val="272"/>
        </w:trPr>
        <w:tc>
          <w:tcPr>
            <w:tcW w:w="427" w:type="pct"/>
            <w:shd w:val="clear" w:color="auto" w:fill="auto"/>
          </w:tcPr>
          <w:p w14:paraId="45B3E00E" w14:textId="77777777" w:rsidR="00EA31BD" w:rsidRPr="00AF55F2" w:rsidRDefault="00EA31BD" w:rsidP="00EA31BD">
            <w:pPr>
              <w:rPr>
                <w:sz w:val="20"/>
                <w:szCs w:val="20"/>
              </w:rPr>
            </w:pPr>
            <w:r w:rsidRPr="00AF55F2">
              <w:rPr>
                <w:sz w:val="20"/>
                <w:szCs w:val="20"/>
              </w:rPr>
              <w:t>28.</w:t>
            </w:r>
          </w:p>
        </w:tc>
        <w:tc>
          <w:tcPr>
            <w:tcW w:w="2590" w:type="pct"/>
          </w:tcPr>
          <w:p w14:paraId="20A7625D" w14:textId="77777777" w:rsidR="00EA31BD" w:rsidRPr="00AF55F2" w:rsidRDefault="00EA31BD" w:rsidP="002B64CC">
            <w:pPr>
              <w:jc w:val="both"/>
              <w:rPr>
                <w:color w:val="000000"/>
                <w:sz w:val="20"/>
                <w:szCs w:val="20"/>
              </w:rPr>
            </w:pPr>
            <w:r w:rsidRPr="00AF55F2">
              <w:rPr>
                <w:color w:val="000000"/>
                <w:sz w:val="20"/>
                <w:szCs w:val="20"/>
              </w:rPr>
              <w:t>Хутор Новая Пролетарка, уличное освещение по ул. Озерная</w:t>
            </w:r>
          </w:p>
          <w:p w14:paraId="50754521" w14:textId="77777777" w:rsidR="00EA31BD" w:rsidRPr="00AF55F2" w:rsidRDefault="00EA31BD" w:rsidP="002B64CC">
            <w:pPr>
              <w:jc w:val="both"/>
              <w:rPr>
                <w:color w:val="000000"/>
                <w:sz w:val="20"/>
                <w:szCs w:val="20"/>
              </w:rPr>
            </w:pPr>
          </w:p>
        </w:tc>
        <w:tc>
          <w:tcPr>
            <w:tcW w:w="1982" w:type="pct"/>
          </w:tcPr>
          <w:p w14:paraId="3DE9D76F" w14:textId="77777777" w:rsidR="00DB3FD3" w:rsidRPr="00AF55F2" w:rsidRDefault="00DB3FD3" w:rsidP="005D5206">
            <w:pPr>
              <w:rPr>
                <w:sz w:val="20"/>
                <w:szCs w:val="20"/>
              </w:rPr>
            </w:pPr>
            <w:r w:rsidRPr="00AF55F2">
              <w:rPr>
                <w:sz w:val="20"/>
                <w:szCs w:val="20"/>
              </w:rPr>
              <w:t>ГП «Управление финансами», МП «Управление финансами и имуществом»</w:t>
            </w:r>
          </w:p>
          <w:p w14:paraId="4EFA8C00" w14:textId="77777777" w:rsidR="00EA31BD" w:rsidRPr="00AF55F2" w:rsidRDefault="00EA31BD" w:rsidP="005D5206">
            <w:pPr>
              <w:rPr>
                <w:color w:val="000000"/>
                <w:sz w:val="20"/>
                <w:szCs w:val="20"/>
              </w:rPr>
            </w:pPr>
          </w:p>
        </w:tc>
      </w:tr>
      <w:tr w:rsidR="00EA31BD" w:rsidRPr="00AF55F2" w14:paraId="4807C42E" w14:textId="77777777" w:rsidTr="002B64CC">
        <w:tblPrEx>
          <w:tblLook w:val="04A0" w:firstRow="1" w:lastRow="0" w:firstColumn="1" w:lastColumn="0" w:noHBand="0" w:noVBand="1"/>
        </w:tblPrEx>
        <w:trPr>
          <w:trHeight w:val="272"/>
        </w:trPr>
        <w:tc>
          <w:tcPr>
            <w:tcW w:w="427" w:type="pct"/>
            <w:shd w:val="clear" w:color="auto" w:fill="auto"/>
          </w:tcPr>
          <w:p w14:paraId="45899D24" w14:textId="77777777" w:rsidR="00EA31BD" w:rsidRPr="00AF55F2" w:rsidRDefault="00EA31BD" w:rsidP="00EA31BD">
            <w:pPr>
              <w:rPr>
                <w:sz w:val="20"/>
                <w:szCs w:val="20"/>
              </w:rPr>
            </w:pPr>
            <w:r w:rsidRPr="00AF55F2">
              <w:rPr>
                <w:sz w:val="20"/>
                <w:szCs w:val="20"/>
              </w:rPr>
              <w:t>29.</w:t>
            </w:r>
          </w:p>
        </w:tc>
        <w:tc>
          <w:tcPr>
            <w:tcW w:w="2590" w:type="pct"/>
          </w:tcPr>
          <w:p w14:paraId="4B5E5135" w14:textId="77777777" w:rsidR="00EA31BD" w:rsidRPr="00AF55F2" w:rsidRDefault="00EA31BD" w:rsidP="002B64CC">
            <w:pPr>
              <w:jc w:val="both"/>
              <w:rPr>
                <w:color w:val="000000"/>
                <w:sz w:val="20"/>
                <w:szCs w:val="20"/>
              </w:rPr>
            </w:pPr>
            <w:r w:rsidRPr="00AF55F2">
              <w:rPr>
                <w:color w:val="000000"/>
                <w:sz w:val="20"/>
                <w:szCs w:val="20"/>
              </w:rPr>
              <w:t>Село Юца, пешеходная дорожка туп.</w:t>
            </w:r>
            <w:r w:rsidR="00FE2EA9" w:rsidRPr="00AF55F2">
              <w:rPr>
                <w:color w:val="000000"/>
                <w:sz w:val="20"/>
                <w:szCs w:val="20"/>
              </w:rPr>
              <w:t xml:space="preserve"> </w:t>
            </w:r>
            <w:r w:rsidRPr="00AF55F2">
              <w:rPr>
                <w:color w:val="000000"/>
                <w:sz w:val="20"/>
                <w:szCs w:val="20"/>
              </w:rPr>
              <w:t>Шоссейный</w:t>
            </w:r>
          </w:p>
          <w:p w14:paraId="7C5E4401" w14:textId="77777777" w:rsidR="00EA31BD" w:rsidRPr="00AF55F2" w:rsidRDefault="00EA31BD" w:rsidP="002B64CC">
            <w:pPr>
              <w:jc w:val="both"/>
              <w:rPr>
                <w:color w:val="000000"/>
                <w:sz w:val="20"/>
                <w:szCs w:val="20"/>
              </w:rPr>
            </w:pPr>
          </w:p>
        </w:tc>
        <w:tc>
          <w:tcPr>
            <w:tcW w:w="1982" w:type="pct"/>
          </w:tcPr>
          <w:p w14:paraId="4763CDD4" w14:textId="77777777" w:rsidR="00DB3FD3" w:rsidRPr="00AF55F2" w:rsidRDefault="00DB3FD3" w:rsidP="005D5206">
            <w:pPr>
              <w:rPr>
                <w:sz w:val="20"/>
                <w:szCs w:val="20"/>
              </w:rPr>
            </w:pPr>
            <w:r w:rsidRPr="00AF55F2">
              <w:rPr>
                <w:sz w:val="20"/>
                <w:szCs w:val="20"/>
              </w:rPr>
              <w:t>ГП «Управление финансами», МП «Управление финансами и имуществом»</w:t>
            </w:r>
          </w:p>
          <w:p w14:paraId="5ADC1468" w14:textId="77777777" w:rsidR="00EA31BD" w:rsidRPr="00AF55F2" w:rsidRDefault="00EA31BD" w:rsidP="005D5206">
            <w:pPr>
              <w:rPr>
                <w:color w:val="000000"/>
                <w:sz w:val="20"/>
                <w:szCs w:val="20"/>
              </w:rPr>
            </w:pPr>
          </w:p>
        </w:tc>
      </w:tr>
      <w:tr w:rsidR="00EA31BD" w:rsidRPr="00AF55F2" w14:paraId="434CD110" w14:textId="77777777" w:rsidTr="002B64CC">
        <w:tblPrEx>
          <w:tblLook w:val="04A0" w:firstRow="1" w:lastRow="0" w:firstColumn="1" w:lastColumn="0" w:noHBand="0" w:noVBand="1"/>
        </w:tblPrEx>
        <w:trPr>
          <w:trHeight w:val="272"/>
        </w:trPr>
        <w:tc>
          <w:tcPr>
            <w:tcW w:w="427" w:type="pct"/>
            <w:shd w:val="clear" w:color="auto" w:fill="auto"/>
          </w:tcPr>
          <w:p w14:paraId="6CFDEFDA" w14:textId="77777777" w:rsidR="00EA31BD" w:rsidRPr="00AF55F2" w:rsidRDefault="00EA31BD" w:rsidP="00EA31BD">
            <w:pPr>
              <w:rPr>
                <w:sz w:val="20"/>
                <w:szCs w:val="20"/>
              </w:rPr>
            </w:pPr>
            <w:r w:rsidRPr="00AF55F2">
              <w:rPr>
                <w:sz w:val="20"/>
                <w:szCs w:val="20"/>
              </w:rPr>
              <w:t>30.</w:t>
            </w:r>
          </w:p>
        </w:tc>
        <w:tc>
          <w:tcPr>
            <w:tcW w:w="2590" w:type="pct"/>
          </w:tcPr>
          <w:p w14:paraId="64E7618C" w14:textId="77777777" w:rsidR="00EA31BD" w:rsidRPr="00AF55F2" w:rsidRDefault="00EA31BD" w:rsidP="002B64CC">
            <w:pPr>
              <w:jc w:val="both"/>
              <w:rPr>
                <w:sz w:val="20"/>
                <w:szCs w:val="20"/>
              </w:rPr>
            </w:pPr>
            <w:r w:rsidRPr="00AF55F2">
              <w:rPr>
                <w:sz w:val="20"/>
                <w:szCs w:val="20"/>
              </w:rPr>
              <w:t>Село Этока, кладбище № 2</w:t>
            </w:r>
          </w:p>
          <w:p w14:paraId="1B9632AB" w14:textId="77777777" w:rsidR="00EA31BD" w:rsidRPr="00AF55F2" w:rsidRDefault="00EA31BD" w:rsidP="002B64CC">
            <w:pPr>
              <w:jc w:val="both"/>
              <w:rPr>
                <w:sz w:val="20"/>
                <w:szCs w:val="20"/>
              </w:rPr>
            </w:pPr>
          </w:p>
        </w:tc>
        <w:tc>
          <w:tcPr>
            <w:tcW w:w="1982" w:type="pct"/>
          </w:tcPr>
          <w:p w14:paraId="6C2298CB" w14:textId="77777777" w:rsidR="00EA31BD" w:rsidRPr="00AF55F2" w:rsidRDefault="00DB3FD3" w:rsidP="005D5206">
            <w:pPr>
              <w:rPr>
                <w:sz w:val="20"/>
                <w:szCs w:val="20"/>
              </w:rPr>
            </w:pPr>
            <w:r w:rsidRPr="00AF55F2">
              <w:rPr>
                <w:sz w:val="20"/>
                <w:szCs w:val="20"/>
              </w:rPr>
              <w:t>ГП «Управление финансами», МП «Управление финансами и имуществом»</w:t>
            </w:r>
          </w:p>
          <w:p w14:paraId="064C9950" w14:textId="77777777" w:rsidR="000B3ED6" w:rsidRPr="00AF55F2" w:rsidRDefault="000B3ED6" w:rsidP="005D5206">
            <w:pPr>
              <w:rPr>
                <w:sz w:val="20"/>
                <w:szCs w:val="20"/>
              </w:rPr>
            </w:pPr>
          </w:p>
          <w:p w14:paraId="43A24563" w14:textId="77777777" w:rsidR="000B3ED6" w:rsidRPr="00AF55F2" w:rsidRDefault="000B3ED6" w:rsidP="005D5206">
            <w:pPr>
              <w:rPr>
                <w:sz w:val="20"/>
                <w:szCs w:val="20"/>
              </w:rPr>
            </w:pPr>
          </w:p>
        </w:tc>
      </w:tr>
      <w:tr w:rsidR="00886EBF" w:rsidRPr="00AF55F2" w14:paraId="30D1C6E4" w14:textId="77777777" w:rsidTr="00C83C66">
        <w:tblPrEx>
          <w:tblLook w:val="04A0" w:firstRow="1" w:lastRow="0" w:firstColumn="1" w:lastColumn="0" w:noHBand="0" w:noVBand="1"/>
        </w:tblPrEx>
        <w:trPr>
          <w:trHeight w:val="272"/>
        </w:trPr>
        <w:tc>
          <w:tcPr>
            <w:tcW w:w="5000" w:type="pct"/>
            <w:gridSpan w:val="3"/>
            <w:shd w:val="clear" w:color="auto" w:fill="auto"/>
          </w:tcPr>
          <w:p w14:paraId="74FD3471" w14:textId="77777777" w:rsidR="00886EBF" w:rsidRPr="00AF55F2" w:rsidRDefault="00886EBF" w:rsidP="005D5206">
            <w:pPr>
              <w:jc w:val="center"/>
              <w:rPr>
                <w:bCs/>
                <w:sz w:val="20"/>
                <w:szCs w:val="20"/>
              </w:rPr>
            </w:pPr>
            <w:r w:rsidRPr="00AF55F2">
              <w:rPr>
                <w:bCs/>
                <w:sz w:val="20"/>
                <w:szCs w:val="20"/>
              </w:rPr>
              <w:t>2022 год</w:t>
            </w:r>
          </w:p>
        </w:tc>
      </w:tr>
      <w:tr w:rsidR="00886EBF" w:rsidRPr="00AF55F2" w14:paraId="3BBFC654" w14:textId="77777777" w:rsidTr="002B64CC">
        <w:tblPrEx>
          <w:tblLook w:val="04A0" w:firstRow="1" w:lastRow="0" w:firstColumn="1" w:lastColumn="0" w:noHBand="0" w:noVBand="1"/>
        </w:tblPrEx>
        <w:trPr>
          <w:trHeight w:val="272"/>
        </w:trPr>
        <w:tc>
          <w:tcPr>
            <w:tcW w:w="427" w:type="pct"/>
            <w:shd w:val="clear" w:color="auto" w:fill="auto"/>
          </w:tcPr>
          <w:p w14:paraId="7AC7EBC5" w14:textId="77777777" w:rsidR="00886EBF" w:rsidRPr="00AF55F2" w:rsidRDefault="00886EBF" w:rsidP="00C83C66">
            <w:pPr>
              <w:ind w:left="-142"/>
              <w:jc w:val="center"/>
              <w:rPr>
                <w:sz w:val="20"/>
                <w:szCs w:val="20"/>
              </w:rPr>
            </w:pPr>
            <w:r w:rsidRPr="00AF55F2">
              <w:rPr>
                <w:sz w:val="20"/>
                <w:szCs w:val="20"/>
              </w:rPr>
              <w:t>31.</w:t>
            </w:r>
          </w:p>
        </w:tc>
        <w:tc>
          <w:tcPr>
            <w:tcW w:w="2590" w:type="pct"/>
          </w:tcPr>
          <w:p w14:paraId="62ACE7B0" w14:textId="77777777" w:rsidR="00886EBF" w:rsidRPr="00AF55F2" w:rsidRDefault="006F3616" w:rsidP="00C83C66">
            <w:pPr>
              <w:jc w:val="both"/>
              <w:rPr>
                <w:color w:val="000000"/>
                <w:sz w:val="20"/>
                <w:szCs w:val="20"/>
              </w:rPr>
            </w:pPr>
            <w:r w:rsidRPr="00AF55F2">
              <w:rPr>
                <w:color w:val="000000"/>
                <w:sz w:val="20"/>
                <w:szCs w:val="20"/>
              </w:rPr>
              <w:t>«</w:t>
            </w:r>
            <w:r w:rsidR="00D62812" w:rsidRPr="00AF55F2">
              <w:rPr>
                <w:color w:val="000000"/>
                <w:sz w:val="20"/>
                <w:szCs w:val="20"/>
              </w:rPr>
              <w:t>Парковая зона по улице Центральная станицы Суворовской</w:t>
            </w:r>
            <w:r w:rsidRPr="00AF55F2">
              <w:rPr>
                <w:color w:val="000000"/>
                <w:sz w:val="20"/>
                <w:szCs w:val="20"/>
              </w:rPr>
              <w:t>»</w:t>
            </w:r>
            <w:r w:rsidR="00D62812" w:rsidRPr="00AF55F2">
              <w:rPr>
                <w:color w:val="000000"/>
                <w:sz w:val="20"/>
                <w:szCs w:val="20"/>
              </w:rPr>
              <w:t>, адрес: Ставропольский край, Предгорный район, станица Суворовская, ул. Центральная, 91</w:t>
            </w:r>
            <w:r w:rsidRPr="00AF55F2">
              <w:rPr>
                <w:color w:val="000000"/>
                <w:sz w:val="20"/>
                <w:szCs w:val="20"/>
              </w:rPr>
              <w:t>»</w:t>
            </w:r>
          </w:p>
          <w:p w14:paraId="1E414659" w14:textId="77777777" w:rsidR="00886EBF" w:rsidRPr="00AF55F2" w:rsidRDefault="00886EBF" w:rsidP="00C83C66">
            <w:pPr>
              <w:jc w:val="both"/>
              <w:rPr>
                <w:sz w:val="20"/>
                <w:szCs w:val="20"/>
              </w:rPr>
            </w:pPr>
          </w:p>
        </w:tc>
        <w:tc>
          <w:tcPr>
            <w:tcW w:w="1982" w:type="pct"/>
          </w:tcPr>
          <w:p w14:paraId="49347E07" w14:textId="77777777" w:rsidR="00886EBF" w:rsidRPr="00AF55F2" w:rsidRDefault="00DB3FD3" w:rsidP="005D5206">
            <w:pPr>
              <w:rPr>
                <w:sz w:val="20"/>
                <w:szCs w:val="20"/>
              </w:rPr>
            </w:pPr>
            <w:r w:rsidRPr="00AF55F2">
              <w:rPr>
                <w:sz w:val="20"/>
                <w:szCs w:val="20"/>
              </w:rPr>
              <w:t>ГП «Формирование современной городской среды», МП «Формирование современной городской среды»</w:t>
            </w:r>
          </w:p>
          <w:p w14:paraId="7DD3A722" w14:textId="77777777" w:rsidR="00DB3FD3" w:rsidRPr="00AF55F2" w:rsidRDefault="00DB3FD3" w:rsidP="005D5206">
            <w:pPr>
              <w:rPr>
                <w:sz w:val="20"/>
                <w:szCs w:val="20"/>
              </w:rPr>
            </w:pPr>
          </w:p>
        </w:tc>
      </w:tr>
      <w:tr w:rsidR="00DB3FD3" w:rsidRPr="00AF55F2" w14:paraId="497CB0B8" w14:textId="77777777" w:rsidTr="002B64CC">
        <w:tblPrEx>
          <w:tblLook w:val="04A0" w:firstRow="1" w:lastRow="0" w:firstColumn="1" w:lastColumn="0" w:noHBand="0" w:noVBand="1"/>
        </w:tblPrEx>
        <w:trPr>
          <w:trHeight w:val="272"/>
        </w:trPr>
        <w:tc>
          <w:tcPr>
            <w:tcW w:w="427" w:type="pct"/>
            <w:shd w:val="clear" w:color="auto" w:fill="auto"/>
          </w:tcPr>
          <w:p w14:paraId="47284B79" w14:textId="77777777" w:rsidR="00DB3FD3" w:rsidRPr="00AF55F2" w:rsidRDefault="00DB3FD3" w:rsidP="00DB3FD3">
            <w:pPr>
              <w:ind w:left="-142"/>
              <w:jc w:val="center"/>
              <w:rPr>
                <w:sz w:val="20"/>
                <w:szCs w:val="20"/>
              </w:rPr>
            </w:pPr>
            <w:r w:rsidRPr="00AF55F2">
              <w:rPr>
                <w:sz w:val="20"/>
                <w:szCs w:val="20"/>
              </w:rPr>
              <w:t>32.</w:t>
            </w:r>
          </w:p>
        </w:tc>
        <w:tc>
          <w:tcPr>
            <w:tcW w:w="2590" w:type="pct"/>
          </w:tcPr>
          <w:p w14:paraId="6FE43B51" w14:textId="77777777" w:rsidR="00DB3FD3" w:rsidRPr="00AF55F2" w:rsidRDefault="00DB3FD3" w:rsidP="00DB3FD3">
            <w:pPr>
              <w:jc w:val="both"/>
              <w:rPr>
                <w:sz w:val="20"/>
                <w:szCs w:val="20"/>
              </w:rPr>
            </w:pPr>
            <w:r w:rsidRPr="00AF55F2">
              <w:rPr>
                <w:color w:val="000000"/>
                <w:sz w:val="20"/>
                <w:szCs w:val="20"/>
              </w:rPr>
              <w:t>Поселок Горный, спортивная площадка</w:t>
            </w:r>
          </w:p>
          <w:p w14:paraId="21C494E1" w14:textId="77777777" w:rsidR="00DB3FD3" w:rsidRPr="00AF55F2" w:rsidRDefault="00DB3FD3" w:rsidP="00DB3FD3">
            <w:pPr>
              <w:jc w:val="both"/>
              <w:rPr>
                <w:color w:val="000000"/>
                <w:sz w:val="20"/>
                <w:szCs w:val="20"/>
              </w:rPr>
            </w:pPr>
          </w:p>
        </w:tc>
        <w:tc>
          <w:tcPr>
            <w:tcW w:w="1982" w:type="pct"/>
          </w:tcPr>
          <w:p w14:paraId="0D90385C" w14:textId="77777777" w:rsidR="00DB3FD3" w:rsidRPr="00AF55F2" w:rsidRDefault="00DB3FD3" w:rsidP="005D5206">
            <w:pPr>
              <w:rPr>
                <w:sz w:val="20"/>
                <w:szCs w:val="20"/>
              </w:rPr>
            </w:pPr>
            <w:r w:rsidRPr="00AF55F2">
              <w:rPr>
                <w:sz w:val="20"/>
                <w:szCs w:val="20"/>
              </w:rPr>
              <w:t>ГП «Управление финансами», МП «Управление финансами и имуществом»</w:t>
            </w:r>
          </w:p>
          <w:p w14:paraId="70CED2DF" w14:textId="77777777" w:rsidR="00DB3FD3" w:rsidRPr="00AF55F2" w:rsidRDefault="00DB3FD3" w:rsidP="005D5206">
            <w:pPr>
              <w:rPr>
                <w:sz w:val="20"/>
                <w:szCs w:val="20"/>
              </w:rPr>
            </w:pPr>
          </w:p>
        </w:tc>
      </w:tr>
      <w:tr w:rsidR="00DB3FD3" w:rsidRPr="00AF55F2" w14:paraId="1559A442" w14:textId="77777777" w:rsidTr="002B64CC">
        <w:tblPrEx>
          <w:tblLook w:val="04A0" w:firstRow="1" w:lastRow="0" w:firstColumn="1" w:lastColumn="0" w:noHBand="0" w:noVBand="1"/>
        </w:tblPrEx>
        <w:trPr>
          <w:trHeight w:val="272"/>
        </w:trPr>
        <w:tc>
          <w:tcPr>
            <w:tcW w:w="427" w:type="pct"/>
            <w:shd w:val="clear" w:color="auto" w:fill="auto"/>
          </w:tcPr>
          <w:p w14:paraId="4F94587C" w14:textId="77777777" w:rsidR="00DB3FD3" w:rsidRPr="00AF55F2" w:rsidRDefault="00DB3FD3" w:rsidP="00DB3FD3">
            <w:pPr>
              <w:ind w:left="-142"/>
              <w:jc w:val="center"/>
              <w:rPr>
                <w:sz w:val="20"/>
                <w:szCs w:val="20"/>
              </w:rPr>
            </w:pPr>
            <w:r w:rsidRPr="00AF55F2">
              <w:rPr>
                <w:sz w:val="20"/>
                <w:szCs w:val="20"/>
              </w:rPr>
              <w:t>33.</w:t>
            </w:r>
          </w:p>
        </w:tc>
        <w:tc>
          <w:tcPr>
            <w:tcW w:w="2590" w:type="pct"/>
          </w:tcPr>
          <w:p w14:paraId="09137E7E" w14:textId="77777777" w:rsidR="00DB3FD3" w:rsidRPr="00AF55F2" w:rsidRDefault="00DB3FD3" w:rsidP="00DB3FD3">
            <w:pPr>
              <w:jc w:val="both"/>
              <w:rPr>
                <w:color w:val="000000"/>
                <w:sz w:val="20"/>
                <w:szCs w:val="20"/>
              </w:rPr>
            </w:pPr>
            <w:r w:rsidRPr="00AF55F2">
              <w:rPr>
                <w:color w:val="000000"/>
                <w:sz w:val="20"/>
                <w:szCs w:val="20"/>
              </w:rPr>
              <w:t>Станица Ессентукская, тротуар по улице Гагарина (от улицы Гагарина, д. 103 до улицы Яблонька, д. 33</w:t>
            </w:r>
          </w:p>
          <w:p w14:paraId="4BE85B66" w14:textId="77777777" w:rsidR="00DB3FD3" w:rsidRPr="00AF55F2" w:rsidRDefault="00DB3FD3" w:rsidP="00DB3FD3">
            <w:pPr>
              <w:jc w:val="both"/>
              <w:rPr>
                <w:color w:val="000000"/>
                <w:sz w:val="20"/>
                <w:szCs w:val="20"/>
              </w:rPr>
            </w:pPr>
          </w:p>
        </w:tc>
        <w:tc>
          <w:tcPr>
            <w:tcW w:w="1982" w:type="pct"/>
          </w:tcPr>
          <w:p w14:paraId="2C0737AA" w14:textId="77777777" w:rsidR="00DB3FD3" w:rsidRPr="00AF55F2" w:rsidRDefault="00DB3FD3" w:rsidP="005D5206">
            <w:pPr>
              <w:rPr>
                <w:sz w:val="20"/>
                <w:szCs w:val="20"/>
              </w:rPr>
            </w:pPr>
            <w:r w:rsidRPr="00AF55F2">
              <w:rPr>
                <w:sz w:val="20"/>
                <w:szCs w:val="20"/>
              </w:rPr>
              <w:t>ГП «Управление финансами», МП «Управление финансами и имуществом»</w:t>
            </w:r>
          </w:p>
          <w:p w14:paraId="2BEF45E8" w14:textId="77777777" w:rsidR="00DB3FD3" w:rsidRPr="00AF55F2" w:rsidRDefault="00DB3FD3" w:rsidP="005D5206">
            <w:pPr>
              <w:rPr>
                <w:sz w:val="20"/>
                <w:szCs w:val="20"/>
              </w:rPr>
            </w:pPr>
          </w:p>
        </w:tc>
      </w:tr>
      <w:tr w:rsidR="00DB3FD3" w:rsidRPr="00AF55F2" w14:paraId="18387BE1" w14:textId="77777777" w:rsidTr="002B64CC">
        <w:tblPrEx>
          <w:tblLook w:val="04A0" w:firstRow="1" w:lastRow="0" w:firstColumn="1" w:lastColumn="0" w:noHBand="0" w:noVBand="1"/>
        </w:tblPrEx>
        <w:trPr>
          <w:trHeight w:val="272"/>
        </w:trPr>
        <w:tc>
          <w:tcPr>
            <w:tcW w:w="427" w:type="pct"/>
            <w:shd w:val="clear" w:color="auto" w:fill="auto"/>
          </w:tcPr>
          <w:p w14:paraId="2AFF3CB0" w14:textId="77777777" w:rsidR="00DB3FD3" w:rsidRPr="00AF55F2" w:rsidRDefault="00DB3FD3" w:rsidP="00DB3FD3">
            <w:pPr>
              <w:ind w:left="-142"/>
              <w:jc w:val="center"/>
              <w:rPr>
                <w:sz w:val="20"/>
                <w:szCs w:val="20"/>
              </w:rPr>
            </w:pPr>
            <w:r w:rsidRPr="00AF55F2">
              <w:rPr>
                <w:sz w:val="20"/>
                <w:szCs w:val="20"/>
              </w:rPr>
              <w:t>34.</w:t>
            </w:r>
          </w:p>
        </w:tc>
        <w:tc>
          <w:tcPr>
            <w:tcW w:w="2590" w:type="pct"/>
          </w:tcPr>
          <w:p w14:paraId="1CC7F512" w14:textId="77777777" w:rsidR="00DB3FD3" w:rsidRPr="00AF55F2" w:rsidRDefault="00DB3FD3" w:rsidP="00DB3FD3">
            <w:pPr>
              <w:jc w:val="both"/>
              <w:rPr>
                <w:color w:val="000000"/>
                <w:sz w:val="20"/>
                <w:szCs w:val="20"/>
              </w:rPr>
            </w:pPr>
            <w:r w:rsidRPr="00AF55F2">
              <w:rPr>
                <w:color w:val="000000"/>
                <w:sz w:val="20"/>
                <w:szCs w:val="20"/>
              </w:rPr>
              <w:t xml:space="preserve">Станица Ессентукская, тротуар по улице Садовая (от улицы Павлова до улицы Гагарина), по улице Гагарина (от улицы Гагарина, д. 92 до улицы Гагарина, д .158) </w:t>
            </w:r>
          </w:p>
          <w:p w14:paraId="3E1171CE" w14:textId="77777777" w:rsidR="00DB3FD3" w:rsidRPr="00AF55F2" w:rsidRDefault="00DB3FD3" w:rsidP="00DB3FD3">
            <w:pPr>
              <w:jc w:val="both"/>
              <w:rPr>
                <w:color w:val="000000"/>
                <w:sz w:val="20"/>
                <w:szCs w:val="20"/>
              </w:rPr>
            </w:pPr>
          </w:p>
        </w:tc>
        <w:tc>
          <w:tcPr>
            <w:tcW w:w="1982" w:type="pct"/>
          </w:tcPr>
          <w:p w14:paraId="3E47C381" w14:textId="77777777" w:rsidR="00DB3FD3" w:rsidRPr="00AF55F2" w:rsidRDefault="00DB3FD3" w:rsidP="005D5206">
            <w:pPr>
              <w:rPr>
                <w:sz w:val="20"/>
                <w:szCs w:val="20"/>
              </w:rPr>
            </w:pPr>
            <w:r w:rsidRPr="00AF55F2">
              <w:rPr>
                <w:sz w:val="20"/>
                <w:szCs w:val="20"/>
              </w:rPr>
              <w:t>ГП «Управление финансами», МП «Управление финансами и имуществом»</w:t>
            </w:r>
          </w:p>
          <w:p w14:paraId="6223F345" w14:textId="77777777" w:rsidR="00DB3FD3" w:rsidRPr="00AF55F2" w:rsidRDefault="00DB3FD3" w:rsidP="005D5206">
            <w:pPr>
              <w:rPr>
                <w:sz w:val="20"/>
                <w:szCs w:val="20"/>
              </w:rPr>
            </w:pPr>
          </w:p>
        </w:tc>
      </w:tr>
      <w:tr w:rsidR="00DB3FD3" w:rsidRPr="00AF55F2" w14:paraId="11970617" w14:textId="77777777" w:rsidTr="002B64CC">
        <w:tblPrEx>
          <w:tblLook w:val="04A0" w:firstRow="1" w:lastRow="0" w:firstColumn="1" w:lastColumn="0" w:noHBand="0" w:noVBand="1"/>
        </w:tblPrEx>
        <w:trPr>
          <w:trHeight w:val="272"/>
        </w:trPr>
        <w:tc>
          <w:tcPr>
            <w:tcW w:w="427" w:type="pct"/>
            <w:shd w:val="clear" w:color="auto" w:fill="auto"/>
          </w:tcPr>
          <w:p w14:paraId="49F52A19" w14:textId="77777777" w:rsidR="00DB3FD3" w:rsidRPr="00AF55F2" w:rsidRDefault="00DB3FD3" w:rsidP="00DB3FD3">
            <w:pPr>
              <w:ind w:left="-142"/>
              <w:jc w:val="center"/>
              <w:rPr>
                <w:sz w:val="20"/>
                <w:szCs w:val="20"/>
              </w:rPr>
            </w:pPr>
            <w:r w:rsidRPr="00AF55F2">
              <w:rPr>
                <w:sz w:val="20"/>
                <w:szCs w:val="20"/>
              </w:rPr>
              <w:t>35.</w:t>
            </w:r>
          </w:p>
        </w:tc>
        <w:tc>
          <w:tcPr>
            <w:tcW w:w="2590" w:type="pct"/>
          </w:tcPr>
          <w:p w14:paraId="5D5CE63C" w14:textId="77777777" w:rsidR="00DB3FD3" w:rsidRPr="00AF55F2" w:rsidRDefault="00DB3FD3" w:rsidP="00DB3FD3">
            <w:pPr>
              <w:jc w:val="both"/>
              <w:rPr>
                <w:color w:val="000000"/>
                <w:sz w:val="20"/>
                <w:szCs w:val="20"/>
              </w:rPr>
            </w:pPr>
            <w:r w:rsidRPr="00AF55F2">
              <w:rPr>
                <w:color w:val="000000"/>
                <w:sz w:val="20"/>
                <w:szCs w:val="20"/>
              </w:rPr>
              <w:t>Поселок Нежинский, спортивный городок</w:t>
            </w:r>
          </w:p>
          <w:p w14:paraId="4FF96DE1" w14:textId="77777777" w:rsidR="00DB3FD3" w:rsidRPr="00AF55F2" w:rsidRDefault="00DB3FD3" w:rsidP="00DB3FD3">
            <w:pPr>
              <w:jc w:val="both"/>
              <w:rPr>
                <w:color w:val="000000"/>
                <w:sz w:val="20"/>
                <w:szCs w:val="20"/>
              </w:rPr>
            </w:pPr>
          </w:p>
        </w:tc>
        <w:tc>
          <w:tcPr>
            <w:tcW w:w="1982" w:type="pct"/>
          </w:tcPr>
          <w:p w14:paraId="2EF921AA" w14:textId="77777777" w:rsidR="00DB3FD3" w:rsidRPr="00AF55F2" w:rsidRDefault="00DB3FD3" w:rsidP="005D5206">
            <w:pPr>
              <w:rPr>
                <w:sz w:val="20"/>
                <w:szCs w:val="20"/>
              </w:rPr>
            </w:pPr>
            <w:r w:rsidRPr="00AF55F2">
              <w:rPr>
                <w:sz w:val="20"/>
                <w:szCs w:val="20"/>
              </w:rPr>
              <w:t>ГП «Управление финансами», МП «Управление финансами и имуществом»</w:t>
            </w:r>
          </w:p>
          <w:p w14:paraId="268D30D4" w14:textId="77777777" w:rsidR="00DB3FD3" w:rsidRPr="00AF55F2" w:rsidRDefault="00DB3FD3" w:rsidP="005D5206">
            <w:pPr>
              <w:rPr>
                <w:sz w:val="20"/>
                <w:szCs w:val="20"/>
              </w:rPr>
            </w:pPr>
          </w:p>
        </w:tc>
      </w:tr>
      <w:tr w:rsidR="00DB3FD3" w:rsidRPr="00AF55F2" w14:paraId="323AF5B3" w14:textId="77777777" w:rsidTr="002B64CC">
        <w:tblPrEx>
          <w:tblLook w:val="04A0" w:firstRow="1" w:lastRow="0" w:firstColumn="1" w:lastColumn="0" w:noHBand="0" w:noVBand="1"/>
        </w:tblPrEx>
        <w:trPr>
          <w:trHeight w:val="272"/>
        </w:trPr>
        <w:tc>
          <w:tcPr>
            <w:tcW w:w="427" w:type="pct"/>
            <w:shd w:val="clear" w:color="auto" w:fill="auto"/>
          </w:tcPr>
          <w:p w14:paraId="69D1685C" w14:textId="77777777" w:rsidR="00DB3FD3" w:rsidRPr="00AF55F2" w:rsidRDefault="00DB3FD3" w:rsidP="00DB3FD3">
            <w:pPr>
              <w:ind w:left="-142"/>
              <w:jc w:val="center"/>
              <w:rPr>
                <w:sz w:val="20"/>
                <w:szCs w:val="20"/>
              </w:rPr>
            </w:pPr>
            <w:r w:rsidRPr="00AF55F2">
              <w:rPr>
                <w:sz w:val="20"/>
                <w:szCs w:val="20"/>
              </w:rPr>
              <w:t>36.</w:t>
            </w:r>
          </w:p>
        </w:tc>
        <w:tc>
          <w:tcPr>
            <w:tcW w:w="2590" w:type="pct"/>
          </w:tcPr>
          <w:p w14:paraId="219D809E" w14:textId="77777777" w:rsidR="00DB3FD3" w:rsidRPr="00AF55F2" w:rsidRDefault="00DB3FD3" w:rsidP="00DB3FD3">
            <w:pPr>
              <w:jc w:val="both"/>
              <w:rPr>
                <w:color w:val="000000"/>
                <w:sz w:val="20"/>
                <w:szCs w:val="20"/>
              </w:rPr>
            </w:pPr>
            <w:r w:rsidRPr="00AF55F2">
              <w:rPr>
                <w:color w:val="000000"/>
                <w:sz w:val="20"/>
                <w:szCs w:val="20"/>
              </w:rPr>
              <w:t>Благоустройство центральной площади в станице Бекешевская</w:t>
            </w:r>
          </w:p>
          <w:p w14:paraId="325BF628" w14:textId="77777777" w:rsidR="00DB3FD3" w:rsidRPr="00AF55F2" w:rsidRDefault="00DB3FD3" w:rsidP="00DB3FD3">
            <w:pPr>
              <w:jc w:val="both"/>
              <w:rPr>
                <w:color w:val="000000"/>
                <w:sz w:val="20"/>
                <w:szCs w:val="20"/>
              </w:rPr>
            </w:pPr>
          </w:p>
        </w:tc>
        <w:tc>
          <w:tcPr>
            <w:tcW w:w="1982" w:type="pct"/>
          </w:tcPr>
          <w:p w14:paraId="0CFF1E52" w14:textId="77777777" w:rsidR="00DB3FD3" w:rsidRPr="00AF55F2" w:rsidRDefault="00DB3FD3" w:rsidP="002B64CC">
            <w:pPr>
              <w:jc w:val="both"/>
              <w:rPr>
                <w:sz w:val="20"/>
                <w:szCs w:val="20"/>
              </w:rPr>
            </w:pPr>
          </w:p>
        </w:tc>
      </w:tr>
      <w:tr w:rsidR="00DB3FD3" w:rsidRPr="00AF55F2" w14:paraId="6B429604" w14:textId="77777777" w:rsidTr="002B64CC">
        <w:tblPrEx>
          <w:tblLook w:val="04A0" w:firstRow="1" w:lastRow="0" w:firstColumn="1" w:lastColumn="0" w:noHBand="0" w:noVBand="1"/>
        </w:tblPrEx>
        <w:trPr>
          <w:trHeight w:val="272"/>
        </w:trPr>
        <w:tc>
          <w:tcPr>
            <w:tcW w:w="427" w:type="pct"/>
            <w:shd w:val="clear" w:color="auto" w:fill="auto"/>
          </w:tcPr>
          <w:p w14:paraId="1AF09990" w14:textId="77777777" w:rsidR="00DB3FD3" w:rsidRPr="00AF55F2" w:rsidRDefault="00DB3FD3" w:rsidP="00DB3FD3">
            <w:pPr>
              <w:ind w:left="-142"/>
              <w:jc w:val="center"/>
              <w:rPr>
                <w:sz w:val="20"/>
                <w:szCs w:val="20"/>
              </w:rPr>
            </w:pPr>
            <w:r w:rsidRPr="00AF55F2">
              <w:rPr>
                <w:sz w:val="20"/>
                <w:szCs w:val="20"/>
              </w:rPr>
              <w:t>37.</w:t>
            </w:r>
          </w:p>
        </w:tc>
        <w:tc>
          <w:tcPr>
            <w:tcW w:w="2590" w:type="pct"/>
          </w:tcPr>
          <w:p w14:paraId="1B3FF25F" w14:textId="77777777" w:rsidR="00DB3FD3" w:rsidRPr="00AF55F2" w:rsidRDefault="00DB3FD3" w:rsidP="00DB3FD3">
            <w:pPr>
              <w:jc w:val="both"/>
              <w:rPr>
                <w:color w:val="000000"/>
                <w:sz w:val="20"/>
                <w:szCs w:val="20"/>
              </w:rPr>
            </w:pPr>
            <w:r w:rsidRPr="00AF55F2">
              <w:rPr>
                <w:color w:val="000000"/>
                <w:sz w:val="20"/>
                <w:szCs w:val="20"/>
              </w:rPr>
              <w:t xml:space="preserve">Благоустройство территории парка с. Новоблагодарное </w:t>
            </w:r>
          </w:p>
          <w:p w14:paraId="7F41DDCE" w14:textId="77777777" w:rsidR="00DB3FD3" w:rsidRPr="00AF55F2" w:rsidRDefault="00DB3FD3" w:rsidP="00DB3FD3">
            <w:pPr>
              <w:jc w:val="both"/>
              <w:rPr>
                <w:color w:val="000000"/>
                <w:sz w:val="20"/>
                <w:szCs w:val="20"/>
              </w:rPr>
            </w:pPr>
          </w:p>
        </w:tc>
        <w:tc>
          <w:tcPr>
            <w:tcW w:w="1982" w:type="pct"/>
          </w:tcPr>
          <w:p w14:paraId="1CE729FD" w14:textId="77777777" w:rsidR="00DB3FD3" w:rsidRPr="00AF55F2" w:rsidRDefault="00DB3FD3" w:rsidP="002B64CC">
            <w:pPr>
              <w:jc w:val="both"/>
              <w:rPr>
                <w:sz w:val="20"/>
                <w:szCs w:val="20"/>
              </w:rPr>
            </w:pPr>
          </w:p>
        </w:tc>
      </w:tr>
      <w:tr w:rsidR="00DB3FD3" w:rsidRPr="00AF55F2" w14:paraId="3A3D62F5" w14:textId="77777777" w:rsidTr="00C83C66">
        <w:tblPrEx>
          <w:tblLook w:val="04A0" w:firstRow="1" w:lastRow="0" w:firstColumn="1" w:lastColumn="0" w:noHBand="0" w:noVBand="1"/>
        </w:tblPrEx>
        <w:trPr>
          <w:trHeight w:val="272"/>
        </w:trPr>
        <w:tc>
          <w:tcPr>
            <w:tcW w:w="5000" w:type="pct"/>
            <w:gridSpan w:val="3"/>
            <w:shd w:val="clear" w:color="auto" w:fill="auto"/>
          </w:tcPr>
          <w:p w14:paraId="7481FFC0" w14:textId="77777777" w:rsidR="00DB3FD3" w:rsidRPr="00AF55F2" w:rsidRDefault="00DB3FD3" w:rsidP="002B64CC">
            <w:pPr>
              <w:jc w:val="center"/>
              <w:rPr>
                <w:bCs/>
                <w:sz w:val="20"/>
                <w:szCs w:val="20"/>
              </w:rPr>
            </w:pPr>
            <w:r w:rsidRPr="00AF55F2">
              <w:rPr>
                <w:bCs/>
                <w:sz w:val="20"/>
                <w:szCs w:val="20"/>
              </w:rPr>
              <w:t>2023 год</w:t>
            </w:r>
          </w:p>
        </w:tc>
      </w:tr>
      <w:tr w:rsidR="00DB3FD3" w:rsidRPr="00AF55F2" w14:paraId="11CD54C1" w14:textId="77777777" w:rsidTr="002B64CC">
        <w:tblPrEx>
          <w:tblLook w:val="04A0" w:firstRow="1" w:lastRow="0" w:firstColumn="1" w:lastColumn="0" w:noHBand="0" w:noVBand="1"/>
        </w:tblPrEx>
        <w:trPr>
          <w:trHeight w:val="272"/>
        </w:trPr>
        <w:tc>
          <w:tcPr>
            <w:tcW w:w="427" w:type="pct"/>
            <w:shd w:val="clear" w:color="auto" w:fill="auto"/>
          </w:tcPr>
          <w:p w14:paraId="600A34BB" w14:textId="77777777" w:rsidR="00DB3FD3" w:rsidRPr="00AF55F2" w:rsidRDefault="00DB3FD3" w:rsidP="00DB3FD3">
            <w:pPr>
              <w:jc w:val="both"/>
              <w:rPr>
                <w:color w:val="000000"/>
                <w:sz w:val="20"/>
                <w:szCs w:val="20"/>
              </w:rPr>
            </w:pPr>
            <w:r w:rsidRPr="00AF55F2">
              <w:rPr>
                <w:color w:val="000000"/>
                <w:sz w:val="20"/>
                <w:szCs w:val="20"/>
              </w:rPr>
              <w:t>38.</w:t>
            </w:r>
          </w:p>
        </w:tc>
        <w:tc>
          <w:tcPr>
            <w:tcW w:w="2590" w:type="pct"/>
          </w:tcPr>
          <w:p w14:paraId="0295E113" w14:textId="77777777" w:rsidR="00DB3FD3" w:rsidRPr="00AF55F2" w:rsidRDefault="00DB3FD3" w:rsidP="00DB3FD3">
            <w:pPr>
              <w:jc w:val="both"/>
              <w:rPr>
                <w:color w:val="000000"/>
                <w:sz w:val="20"/>
                <w:szCs w:val="20"/>
              </w:rPr>
            </w:pPr>
            <w:r w:rsidRPr="00AF55F2">
              <w:rPr>
                <w:color w:val="000000"/>
                <w:sz w:val="20"/>
                <w:szCs w:val="20"/>
              </w:rPr>
              <w:t>поселок Ясная Поляна, территория, прилегающая к зданию администрации</w:t>
            </w:r>
          </w:p>
          <w:p w14:paraId="4AE84209" w14:textId="77777777" w:rsidR="00DB3FD3" w:rsidRPr="00AF55F2" w:rsidRDefault="00DB3FD3" w:rsidP="00DB3FD3">
            <w:pPr>
              <w:jc w:val="both"/>
              <w:rPr>
                <w:color w:val="000000"/>
                <w:sz w:val="20"/>
                <w:szCs w:val="20"/>
              </w:rPr>
            </w:pPr>
          </w:p>
        </w:tc>
        <w:tc>
          <w:tcPr>
            <w:tcW w:w="1982" w:type="pct"/>
          </w:tcPr>
          <w:p w14:paraId="4B3A2C96" w14:textId="77777777" w:rsidR="00DB3FD3" w:rsidRPr="00AF55F2" w:rsidRDefault="00DB3FD3" w:rsidP="002B64CC">
            <w:pPr>
              <w:jc w:val="both"/>
              <w:rPr>
                <w:color w:val="000000"/>
                <w:sz w:val="20"/>
                <w:szCs w:val="20"/>
              </w:rPr>
            </w:pPr>
          </w:p>
        </w:tc>
      </w:tr>
      <w:tr w:rsidR="00DB3FD3" w:rsidRPr="00AF55F2" w14:paraId="7DC52B2C" w14:textId="77777777" w:rsidTr="002B64CC">
        <w:tblPrEx>
          <w:tblLook w:val="04A0" w:firstRow="1" w:lastRow="0" w:firstColumn="1" w:lastColumn="0" w:noHBand="0" w:noVBand="1"/>
        </w:tblPrEx>
        <w:trPr>
          <w:trHeight w:val="272"/>
        </w:trPr>
        <w:tc>
          <w:tcPr>
            <w:tcW w:w="427" w:type="pct"/>
            <w:shd w:val="clear" w:color="auto" w:fill="auto"/>
          </w:tcPr>
          <w:p w14:paraId="0D3936ED" w14:textId="77777777" w:rsidR="00DB3FD3" w:rsidRPr="00AF55F2" w:rsidRDefault="00DB3FD3" w:rsidP="00DB3FD3">
            <w:pPr>
              <w:jc w:val="both"/>
              <w:rPr>
                <w:color w:val="000000"/>
                <w:sz w:val="20"/>
                <w:szCs w:val="20"/>
              </w:rPr>
            </w:pPr>
            <w:r w:rsidRPr="00AF55F2">
              <w:rPr>
                <w:color w:val="000000"/>
                <w:sz w:val="20"/>
                <w:szCs w:val="20"/>
              </w:rPr>
              <w:lastRenderedPageBreak/>
              <w:t>39.</w:t>
            </w:r>
          </w:p>
        </w:tc>
        <w:tc>
          <w:tcPr>
            <w:tcW w:w="2590" w:type="pct"/>
          </w:tcPr>
          <w:p w14:paraId="66FCC829" w14:textId="77777777" w:rsidR="00DB3FD3" w:rsidRPr="00AF55F2" w:rsidRDefault="00DB3FD3" w:rsidP="00DB3FD3">
            <w:pPr>
              <w:jc w:val="both"/>
              <w:rPr>
                <w:color w:val="000000"/>
                <w:sz w:val="20"/>
                <w:szCs w:val="20"/>
              </w:rPr>
            </w:pPr>
            <w:r w:rsidRPr="00AF55F2">
              <w:rPr>
                <w:color w:val="000000"/>
                <w:sz w:val="20"/>
                <w:szCs w:val="20"/>
              </w:rPr>
              <w:t xml:space="preserve">поселок Пятигорский, спортивно-тренажерный комплекс </w:t>
            </w:r>
          </w:p>
          <w:p w14:paraId="0A97B13A" w14:textId="77777777" w:rsidR="00DB3FD3" w:rsidRPr="00AF55F2" w:rsidRDefault="00DB3FD3" w:rsidP="00DB3FD3">
            <w:pPr>
              <w:jc w:val="both"/>
              <w:rPr>
                <w:color w:val="000000"/>
                <w:sz w:val="20"/>
                <w:szCs w:val="20"/>
              </w:rPr>
            </w:pPr>
          </w:p>
        </w:tc>
        <w:tc>
          <w:tcPr>
            <w:tcW w:w="1982" w:type="pct"/>
          </w:tcPr>
          <w:p w14:paraId="7876B9DC" w14:textId="77777777" w:rsidR="00DB3FD3" w:rsidRPr="00AF55F2" w:rsidRDefault="00DB3FD3" w:rsidP="002B64CC">
            <w:pPr>
              <w:jc w:val="both"/>
              <w:rPr>
                <w:color w:val="000000"/>
                <w:sz w:val="20"/>
                <w:szCs w:val="20"/>
              </w:rPr>
            </w:pPr>
          </w:p>
        </w:tc>
      </w:tr>
      <w:tr w:rsidR="00DB3FD3" w:rsidRPr="00AF55F2" w14:paraId="155497A3" w14:textId="77777777" w:rsidTr="002B64CC">
        <w:tblPrEx>
          <w:tblLook w:val="04A0" w:firstRow="1" w:lastRow="0" w:firstColumn="1" w:lastColumn="0" w:noHBand="0" w:noVBand="1"/>
        </w:tblPrEx>
        <w:trPr>
          <w:trHeight w:val="272"/>
        </w:trPr>
        <w:tc>
          <w:tcPr>
            <w:tcW w:w="427" w:type="pct"/>
            <w:shd w:val="clear" w:color="auto" w:fill="auto"/>
          </w:tcPr>
          <w:p w14:paraId="101639BD" w14:textId="77777777" w:rsidR="00DB3FD3" w:rsidRPr="00AF55F2" w:rsidRDefault="00DB3FD3" w:rsidP="00DB3FD3">
            <w:pPr>
              <w:jc w:val="both"/>
              <w:rPr>
                <w:color w:val="000000"/>
                <w:sz w:val="20"/>
                <w:szCs w:val="20"/>
              </w:rPr>
            </w:pPr>
            <w:r w:rsidRPr="00AF55F2">
              <w:rPr>
                <w:color w:val="000000"/>
                <w:sz w:val="20"/>
                <w:szCs w:val="20"/>
              </w:rPr>
              <w:t>40.</w:t>
            </w:r>
          </w:p>
        </w:tc>
        <w:tc>
          <w:tcPr>
            <w:tcW w:w="2590" w:type="pct"/>
          </w:tcPr>
          <w:p w14:paraId="3FB1B9CA" w14:textId="77777777" w:rsidR="00DB3FD3" w:rsidRPr="00AF55F2" w:rsidRDefault="00DB3FD3" w:rsidP="00DB3FD3">
            <w:pPr>
              <w:jc w:val="both"/>
              <w:rPr>
                <w:sz w:val="20"/>
                <w:szCs w:val="20"/>
              </w:rPr>
            </w:pPr>
            <w:r w:rsidRPr="00AF55F2">
              <w:rPr>
                <w:color w:val="000000"/>
                <w:sz w:val="20"/>
                <w:szCs w:val="20"/>
              </w:rPr>
              <w:t xml:space="preserve">село Свобода, </w:t>
            </w:r>
            <w:r w:rsidRPr="00AF55F2">
              <w:rPr>
                <w:sz w:val="20"/>
                <w:szCs w:val="20"/>
              </w:rPr>
              <w:t>территория, прилегающая к Дому культуры</w:t>
            </w:r>
          </w:p>
          <w:p w14:paraId="203141B8" w14:textId="77777777" w:rsidR="00DB3FD3" w:rsidRPr="00AF55F2" w:rsidRDefault="00DB3FD3" w:rsidP="00DB3FD3">
            <w:pPr>
              <w:jc w:val="both"/>
              <w:rPr>
                <w:color w:val="000000"/>
                <w:sz w:val="20"/>
                <w:szCs w:val="20"/>
              </w:rPr>
            </w:pPr>
          </w:p>
        </w:tc>
        <w:tc>
          <w:tcPr>
            <w:tcW w:w="1982" w:type="pct"/>
          </w:tcPr>
          <w:p w14:paraId="1CB2E053" w14:textId="77777777" w:rsidR="00DB3FD3" w:rsidRPr="00AF55F2" w:rsidRDefault="00DB3FD3" w:rsidP="002B64CC">
            <w:pPr>
              <w:jc w:val="both"/>
              <w:rPr>
                <w:color w:val="000000"/>
                <w:sz w:val="20"/>
                <w:szCs w:val="20"/>
              </w:rPr>
            </w:pPr>
          </w:p>
        </w:tc>
      </w:tr>
      <w:tr w:rsidR="00DB3FD3" w:rsidRPr="00AF55F2" w14:paraId="0859D514" w14:textId="77777777" w:rsidTr="002B64CC">
        <w:tblPrEx>
          <w:tblLook w:val="04A0" w:firstRow="1" w:lastRow="0" w:firstColumn="1" w:lastColumn="0" w:noHBand="0" w:noVBand="1"/>
        </w:tblPrEx>
        <w:trPr>
          <w:trHeight w:val="272"/>
        </w:trPr>
        <w:tc>
          <w:tcPr>
            <w:tcW w:w="427" w:type="pct"/>
            <w:shd w:val="clear" w:color="auto" w:fill="auto"/>
          </w:tcPr>
          <w:p w14:paraId="694A06A1" w14:textId="77777777" w:rsidR="00DB3FD3" w:rsidRPr="00AF55F2" w:rsidRDefault="00DB3FD3" w:rsidP="00DB3FD3">
            <w:pPr>
              <w:jc w:val="both"/>
              <w:rPr>
                <w:color w:val="000000"/>
                <w:sz w:val="20"/>
                <w:szCs w:val="20"/>
              </w:rPr>
            </w:pPr>
            <w:r w:rsidRPr="00AF55F2">
              <w:rPr>
                <w:color w:val="000000"/>
                <w:sz w:val="20"/>
                <w:szCs w:val="20"/>
              </w:rPr>
              <w:t>41.</w:t>
            </w:r>
          </w:p>
        </w:tc>
        <w:tc>
          <w:tcPr>
            <w:tcW w:w="2590" w:type="pct"/>
          </w:tcPr>
          <w:p w14:paraId="57ED3417" w14:textId="77777777" w:rsidR="00DB3FD3" w:rsidRPr="00AF55F2" w:rsidRDefault="00DB3FD3" w:rsidP="00DB3FD3">
            <w:pPr>
              <w:jc w:val="both"/>
              <w:rPr>
                <w:color w:val="000000"/>
                <w:sz w:val="20"/>
                <w:szCs w:val="20"/>
              </w:rPr>
            </w:pPr>
            <w:r w:rsidRPr="00AF55F2">
              <w:rPr>
                <w:color w:val="000000"/>
                <w:sz w:val="20"/>
                <w:szCs w:val="20"/>
              </w:rPr>
              <w:t>село Юца, спортивная площадка по улице Комсомольская</w:t>
            </w:r>
          </w:p>
          <w:p w14:paraId="41F43BE2" w14:textId="77777777" w:rsidR="00DB3FD3" w:rsidRPr="00AF55F2" w:rsidRDefault="00DB3FD3" w:rsidP="00DB3FD3">
            <w:pPr>
              <w:jc w:val="both"/>
              <w:rPr>
                <w:color w:val="000000"/>
                <w:sz w:val="20"/>
                <w:szCs w:val="20"/>
              </w:rPr>
            </w:pPr>
          </w:p>
        </w:tc>
        <w:tc>
          <w:tcPr>
            <w:tcW w:w="1982" w:type="pct"/>
          </w:tcPr>
          <w:p w14:paraId="51AA2BA9" w14:textId="77777777" w:rsidR="00DB3FD3" w:rsidRPr="00AF55F2" w:rsidRDefault="00DB3FD3" w:rsidP="002B64CC">
            <w:pPr>
              <w:jc w:val="both"/>
              <w:rPr>
                <w:color w:val="000000"/>
                <w:sz w:val="20"/>
                <w:szCs w:val="20"/>
              </w:rPr>
            </w:pPr>
          </w:p>
        </w:tc>
      </w:tr>
      <w:tr w:rsidR="00DB3FD3" w:rsidRPr="00AF55F2" w14:paraId="64AB5966" w14:textId="77777777" w:rsidTr="002B64CC">
        <w:tblPrEx>
          <w:tblLook w:val="04A0" w:firstRow="1" w:lastRow="0" w:firstColumn="1" w:lastColumn="0" w:noHBand="0" w:noVBand="1"/>
        </w:tblPrEx>
        <w:trPr>
          <w:trHeight w:val="272"/>
        </w:trPr>
        <w:tc>
          <w:tcPr>
            <w:tcW w:w="427" w:type="pct"/>
            <w:shd w:val="clear" w:color="auto" w:fill="auto"/>
          </w:tcPr>
          <w:p w14:paraId="79501C35" w14:textId="77777777" w:rsidR="00DB3FD3" w:rsidRPr="00AF55F2" w:rsidRDefault="00DB3FD3" w:rsidP="00DB3FD3">
            <w:pPr>
              <w:jc w:val="both"/>
              <w:rPr>
                <w:color w:val="000000"/>
                <w:sz w:val="20"/>
                <w:szCs w:val="20"/>
              </w:rPr>
            </w:pPr>
            <w:r w:rsidRPr="00AF55F2">
              <w:rPr>
                <w:color w:val="000000"/>
                <w:sz w:val="20"/>
                <w:szCs w:val="20"/>
              </w:rPr>
              <w:t>42.</w:t>
            </w:r>
          </w:p>
        </w:tc>
        <w:tc>
          <w:tcPr>
            <w:tcW w:w="2590" w:type="pct"/>
          </w:tcPr>
          <w:p w14:paraId="11570316" w14:textId="77777777" w:rsidR="00DB3FD3" w:rsidRPr="00AF55F2" w:rsidRDefault="00DB3FD3" w:rsidP="00DB3FD3">
            <w:pPr>
              <w:jc w:val="both"/>
              <w:rPr>
                <w:color w:val="000000"/>
                <w:sz w:val="20"/>
                <w:szCs w:val="20"/>
              </w:rPr>
            </w:pPr>
            <w:r w:rsidRPr="00AF55F2">
              <w:rPr>
                <w:color w:val="000000"/>
                <w:sz w:val="20"/>
                <w:szCs w:val="20"/>
              </w:rPr>
              <w:t>станица Суворовская, территория, прилегающая к зданию администрации</w:t>
            </w:r>
          </w:p>
          <w:p w14:paraId="521E10C6" w14:textId="77777777" w:rsidR="00DB3FD3" w:rsidRPr="00AF55F2" w:rsidRDefault="00DB3FD3" w:rsidP="00DB3FD3">
            <w:pPr>
              <w:jc w:val="both"/>
              <w:rPr>
                <w:color w:val="000000"/>
                <w:sz w:val="20"/>
                <w:szCs w:val="20"/>
              </w:rPr>
            </w:pPr>
          </w:p>
        </w:tc>
        <w:tc>
          <w:tcPr>
            <w:tcW w:w="1982" w:type="pct"/>
          </w:tcPr>
          <w:p w14:paraId="66765518" w14:textId="77777777" w:rsidR="00DB3FD3" w:rsidRPr="00AF55F2" w:rsidRDefault="00DB3FD3" w:rsidP="002B64CC">
            <w:pPr>
              <w:jc w:val="both"/>
              <w:rPr>
                <w:color w:val="000000"/>
                <w:sz w:val="20"/>
                <w:szCs w:val="20"/>
              </w:rPr>
            </w:pPr>
          </w:p>
        </w:tc>
      </w:tr>
      <w:tr w:rsidR="00DB3FD3" w:rsidRPr="00AF55F2" w14:paraId="0AAFB719" w14:textId="77777777" w:rsidTr="002B64CC">
        <w:tblPrEx>
          <w:tblLook w:val="04A0" w:firstRow="1" w:lastRow="0" w:firstColumn="1" w:lastColumn="0" w:noHBand="0" w:noVBand="1"/>
        </w:tblPrEx>
        <w:trPr>
          <w:trHeight w:val="272"/>
        </w:trPr>
        <w:tc>
          <w:tcPr>
            <w:tcW w:w="427" w:type="pct"/>
            <w:shd w:val="clear" w:color="auto" w:fill="auto"/>
          </w:tcPr>
          <w:p w14:paraId="1C919C89" w14:textId="77777777" w:rsidR="00DB3FD3" w:rsidRPr="00AF55F2" w:rsidRDefault="00DB3FD3" w:rsidP="00DB3FD3">
            <w:pPr>
              <w:jc w:val="both"/>
              <w:rPr>
                <w:color w:val="000000"/>
                <w:sz w:val="20"/>
                <w:szCs w:val="20"/>
              </w:rPr>
            </w:pPr>
            <w:r w:rsidRPr="00AF55F2">
              <w:rPr>
                <w:color w:val="000000"/>
                <w:sz w:val="20"/>
                <w:szCs w:val="20"/>
              </w:rPr>
              <w:t>43.</w:t>
            </w:r>
          </w:p>
        </w:tc>
        <w:tc>
          <w:tcPr>
            <w:tcW w:w="2590" w:type="pct"/>
          </w:tcPr>
          <w:p w14:paraId="192EFEA0" w14:textId="77777777" w:rsidR="00DB3FD3" w:rsidRPr="00AF55F2" w:rsidRDefault="00DB3FD3" w:rsidP="00DB3FD3">
            <w:pPr>
              <w:jc w:val="both"/>
              <w:rPr>
                <w:color w:val="000000"/>
                <w:sz w:val="20"/>
                <w:szCs w:val="20"/>
              </w:rPr>
            </w:pPr>
            <w:r w:rsidRPr="00AF55F2">
              <w:rPr>
                <w:color w:val="000000"/>
                <w:sz w:val="20"/>
                <w:szCs w:val="20"/>
              </w:rPr>
              <w:t>поселок Нежинский, аллея</w:t>
            </w:r>
          </w:p>
          <w:p w14:paraId="3AEB0536" w14:textId="77777777" w:rsidR="00DB3FD3" w:rsidRPr="00AF55F2" w:rsidRDefault="00DB3FD3" w:rsidP="00DB3FD3">
            <w:pPr>
              <w:jc w:val="both"/>
              <w:rPr>
                <w:color w:val="000000"/>
                <w:sz w:val="20"/>
                <w:szCs w:val="20"/>
              </w:rPr>
            </w:pPr>
          </w:p>
        </w:tc>
        <w:tc>
          <w:tcPr>
            <w:tcW w:w="1982" w:type="pct"/>
          </w:tcPr>
          <w:p w14:paraId="6533AE39" w14:textId="77777777" w:rsidR="00DB3FD3" w:rsidRPr="00AF55F2" w:rsidRDefault="00DB3FD3" w:rsidP="002B64CC">
            <w:pPr>
              <w:jc w:val="both"/>
              <w:rPr>
                <w:color w:val="000000"/>
                <w:sz w:val="20"/>
                <w:szCs w:val="20"/>
              </w:rPr>
            </w:pPr>
          </w:p>
        </w:tc>
      </w:tr>
      <w:tr w:rsidR="00DB3FD3" w:rsidRPr="00AF55F2" w14:paraId="0EC66BF9" w14:textId="77777777" w:rsidTr="002B64CC">
        <w:tblPrEx>
          <w:tblLook w:val="04A0" w:firstRow="1" w:lastRow="0" w:firstColumn="1" w:lastColumn="0" w:noHBand="0" w:noVBand="1"/>
        </w:tblPrEx>
        <w:trPr>
          <w:trHeight w:val="272"/>
        </w:trPr>
        <w:tc>
          <w:tcPr>
            <w:tcW w:w="427" w:type="pct"/>
            <w:shd w:val="clear" w:color="auto" w:fill="auto"/>
          </w:tcPr>
          <w:p w14:paraId="120FED43" w14:textId="77777777" w:rsidR="00DB3FD3" w:rsidRPr="00AF55F2" w:rsidRDefault="00DB3FD3" w:rsidP="00DB3FD3">
            <w:pPr>
              <w:jc w:val="both"/>
              <w:rPr>
                <w:color w:val="000000"/>
                <w:sz w:val="20"/>
                <w:szCs w:val="20"/>
              </w:rPr>
            </w:pPr>
            <w:r w:rsidRPr="00AF55F2">
              <w:rPr>
                <w:color w:val="000000"/>
                <w:sz w:val="20"/>
                <w:szCs w:val="20"/>
              </w:rPr>
              <w:t>44.</w:t>
            </w:r>
          </w:p>
        </w:tc>
        <w:tc>
          <w:tcPr>
            <w:tcW w:w="2590" w:type="pct"/>
          </w:tcPr>
          <w:p w14:paraId="080DD924" w14:textId="77777777" w:rsidR="00DB3FD3" w:rsidRPr="00AF55F2" w:rsidRDefault="00DB3FD3" w:rsidP="00DB3FD3">
            <w:pPr>
              <w:jc w:val="both"/>
              <w:rPr>
                <w:color w:val="000000"/>
                <w:sz w:val="20"/>
                <w:szCs w:val="20"/>
              </w:rPr>
            </w:pPr>
            <w:r w:rsidRPr="00AF55F2">
              <w:rPr>
                <w:color w:val="000000"/>
                <w:sz w:val="20"/>
                <w:szCs w:val="20"/>
              </w:rPr>
              <w:t>село Этока, сквер по улице 50 лет Октября</w:t>
            </w:r>
          </w:p>
          <w:p w14:paraId="164FFD97" w14:textId="77777777" w:rsidR="00DB3FD3" w:rsidRPr="00AF55F2" w:rsidRDefault="00DB3FD3" w:rsidP="00DB3FD3">
            <w:pPr>
              <w:jc w:val="both"/>
              <w:rPr>
                <w:color w:val="000000"/>
                <w:sz w:val="20"/>
                <w:szCs w:val="20"/>
              </w:rPr>
            </w:pPr>
          </w:p>
        </w:tc>
        <w:tc>
          <w:tcPr>
            <w:tcW w:w="1982" w:type="pct"/>
          </w:tcPr>
          <w:p w14:paraId="15C05696" w14:textId="77777777" w:rsidR="00DB3FD3" w:rsidRPr="00AF55F2" w:rsidRDefault="00DB3FD3" w:rsidP="002B64CC">
            <w:pPr>
              <w:jc w:val="both"/>
              <w:rPr>
                <w:color w:val="000000"/>
                <w:sz w:val="20"/>
                <w:szCs w:val="20"/>
              </w:rPr>
            </w:pPr>
          </w:p>
        </w:tc>
      </w:tr>
      <w:tr w:rsidR="00DB3FD3" w:rsidRPr="00AF55F2" w14:paraId="0B2E737E" w14:textId="77777777" w:rsidTr="002B64CC">
        <w:tblPrEx>
          <w:tblLook w:val="04A0" w:firstRow="1" w:lastRow="0" w:firstColumn="1" w:lastColumn="0" w:noHBand="0" w:noVBand="1"/>
        </w:tblPrEx>
        <w:trPr>
          <w:trHeight w:val="272"/>
        </w:trPr>
        <w:tc>
          <w:tcPr>
            <w:tcW w:w="427" w:type="pct"/>
            <w:shd w:val="clear" w:color="auto" w:fill="auto"/>
          </w:tcPr>
          <w:p w14:paraId="6D28DAC3" w14:textId="77777777" w:rsidR="00DB3FD3" w:rsidRPr="00AF55F2" w:rsidRDefault="00DB3FD3" w:rsidP="00DB3FD3">
            <w:pPr>
              <w:jc w:val="both"/>
              <w:rPr>
                <w:color w:val="000000"/>
                <w:sz w:val="20"/>
                <w:szCs w:val="20"/>
              </w:rPr>
            </w:pPr>
            <w:r w:rsidRPr="00AF55F2">
              <w:rPr>
                <w:color w:val="000000"/>
                <w:sz w:val="20"/>
                <w:szCs w:val="20"/>
              </w:rPr>
              <w:t>45.</w:t>
            </w:r>
          </w:p>
        </w:tc>
        <w:tc>
          <w:tcPr>
            <w:tcW w:w="2590" w:type="pct"/>
          </w:tcPr>
          <w:p w14:paraId="535D6A97" w14:textId="77777777" w:rsidR="00DB3FD3" w:rsidRPr="00AF55F2" w:rsidRDefault="00DB3FD3" w:rsidP="00DB3FD3">
            <w:pPr>
              <w:jc w:val="both"/>
              <w:rPr>
                <w:color w:val="000000"/>
                <w:sz w:val="20"/>
                <w:szCs w:val="20"/>
              </w:rPr>
            </w:pPr>
            <w:r w:rsidRPr="00AF55F2">
              <w:rPr>
                <w:color w:val="000000"/>
                <w:sz w:val="20"/>
                <w:szCs w:val="20"/>
              </w:rPr>
              <w:t>поселок Подкумок, территория, прилегающая к социальному центру культуры</w:t>
            </w:r>
          </w:p>
          <w:p w14:paraId="41CF1785" w14:textId="77777777" w:rsidR="00DB3FD3" w:rsidRPr="00AF55F2" w:rsidRDefault="00DB3FD3" w:rsidP="00DB3FD3">
            <w:pPr>
              <w:jc w:val="both"/>
              <w:rPr>
                <w:color w:val="000000"/>
                <w:sz w:val="20"/>
                <w:szCs w:val="20"/>
              </w:rPr>
            </w:pPr>
          </w:p>
        </w:tc>
        <w:tc>
          <w:tcPr>
            <w:tcW w:w="1982" w:type="pct"/>
          </w:tcPr>
          <w:p w14:paraId="40C61C0A" w14:textId="77777777" w:rsidR="00DB3FD3" w:rsidRPr="00AF55F2" w:rsidRDefault="00DB3FD3" w:rsidP="002B64CC">
            <w:pPr>
              <w:jc w:val="both"/>
              <w:rPr>
                <w:color w:val="000000"/>
                <w:sz w:val="20"/>
                <w:szCs w:val="20"/>
              </w:rPr>
            </w:pPr>
          </w:p>
        </w:tc>
      </w:tr>
      <w:tr w:rsidR="00DB3FD3" w:rsidRPr="00AF55F2" w14:paraId="72D1A88D" w14:textId="77777777" w:rsidTr="002B64CC">
        <w:tblPrEx>
          <w:tblLook w:val="04A0" w:firstRow="1" w:lastRow="0" w:firstColumn="1" w:lastColumn="0" w:noHBand="0" w:noVBand="1"/>
        </w:tblPrEx>
        <w:trPr>
          <w:trHeight w:val="272"/>
        </w:trPr>
        <w:tc>
          <w:tcPr>
            <w:tcW w:w="427" w:type="pct"/>
            <w:shd w:val="clear" w:color="auto" w:fill="auto"/>
          </w:tcPr>
          <w:p w14:paraId="101163AC" w14:textId="77777777" w:rsidR="00DB3FD3" w:rsidRPr="00AF55F2" w:rsidRDefault="00DB3FD3" w:rsidP="00DB3FD3">
            <w:pPr>
              <w:jc w:val="both"/>
              <w:rPr>
                <w:color w:val="000000"/>
                <w:sz w:val="20"/>
                <w:szCs w:val="20"/>
              </w:rPr>
            </w:pPr>
            <w:r w:rsidRPr="00AF55F2">
              <w:rPr>
                <w:color w:val="000000"/>
                <w:sz w:val="20"/>
                <w:szCs w:val="20"/>
              </w:rPr>
              <w:t>46.</w:t>
            </w:r>
          </w:p>
        </w:tc>
        <w:tc>
          <w:tcPr>
            <w:tcW w:w="2590" w:type="pct"/>
          </w:tcPr>
          <w:p w14:paraId="0629681F" w14:textId="77777777" w:rsidR="00DB3FD3" w:rsidRPr="00AF55F2" w:rsidRDefault="00DB3FD3" w:rsidP="00DB3FD3">
            <w:pPr>
              <w:jc w:val="both"/>
              <w:rPr>
                <w:color w:val="000000"/>
                <w:sz w:val="20"/>
                <w:szCs w:val="20"/>
              </w:rPr>
            </w:pPr>
            <w:r w:rsidRPr="00AF55F2">
              <w:rPr>
                <w:color w:val="000000"/>
                <w:sz w:val="20"/>
                <w:szCs w:val="20"/>
              </w:rPr>
              <w:t>станица Суворовская, парковая зона по улице Советская</w:t>
            </w:r>
          </w:p>
          <w:p w14:paraId="7D8C2E4C" w14:textId="77777777" w:rsidR="00DB3FD3" w:rsidRPr="00AF55F2" w:rsidRDefault="00DB3FD3" w:rsidP="00DB3FD3">
            <w:pPr>
              <w:jc w:val="both"/>
              <w:rPr>
                <w:color w:val="000000"/>
                <w:sz w:val="20"/>
                <w:szCs w:val="20"/>
              </w:rPr>
            </w:pPr>
          </w:p>
        </w:tc>
        <w:tc>
          <w:tcPr>
            <w:tcW w:w="1982" w:type="pct"/>
          </w:tcPr>
          <w:p w14:paraId="05D90CEE" w14:textId="77777777" w:rsidR="00DB3FD3" w:rsidRPr="00AF55F2" w:rsidRDefault="00DB3FD3" w:rsidP="002B64CC">
            <w:pPr>
              <w:jc w:val="both"/>
              <w:rPr>
                <w:color w:val="000000"/>
                <w:sz w:val="20"/>
                <w:szCs w:val="20"/>
              </w:rPr>
            </w:pPr>
          </w:p>
        </w:tc>
      </w:tr>
      <w:tr w:rsidR="00DB3FD3" w:rsidRPr="00AF55F2" w14:paraId="5763C058" w14:textId="77777777" w:rsidTr="002B64CC">
        <w:tblPrEx>
          <w:tblLook w:val="04A0" w:firstRow="1" w:lastRow="0" w:firstColumn="1" w:lastColumn="0" w:noHBand="0" w:noVBand="1"/>
        </w:tblPrEx>
        <w:trPr>
          <w:trHeight w:val="272"/>
        </w:trPr>
        <w:tc>
          <w:tcPr>
            <w:tcW w:w="427" w:type="pct"/>
            <w:shd w:val="clear" w:color="auto" w:fill="auto"/>
          </w:tcPr>
          <w:p w14:paraId="703C1BDC" w14:textId="77777777" w:rsidR="00DB3FD3" w:rsidRPr="00AF55F2" w:rsidRDefault="00DB3FD3" w:rsidP="00DB3FD3">
            <w:pPr>
              <w:jc w:val="both"/>
              <w:rPr>
                <w:color w:val="000000"/>
                <w:sz w:val="20"/>
                <w:szCs w:val="20"/>
              </w:rPr>
            </w:pPr>
            <w:r w:rsidRPr="00AF55F2">
              <w:rPr>
                <w:color w:val="000000"/>
                <w:sz w:val="20"/>
                <w:szCs w:val="20"/>
              </w:rPr>
              <w:t>47.</w:t>
            </w:r>
          </w:p>
        </w:tc>
        <w:tc>
          <w:tcPr>
            <w:tcW w:w="2590" w:type="pct"/>
          </w:tcPr>
          <w:p w14:paraId="4D05C3D4" w14:textId="77777777" w:rsidR="00DB3FD3" w:rsidRPr="00AF55F2" w:rsidRDefault="00DB3FD3" w:rsidP="00DB3FD3">
            <w:pPr>
              <w:jc w:val="both"/>
              <w:rPr>
                <w:color w:val="000000"/>
                <w:sz w:val="20"/>
                <w:szCs w:val="20"/>
              </w:rPr>
            </w:pPr>
            <w:r w:rsidRPr="00AF55F2">
              <w:rPr>
                <w:color w:val="000000"/>
                <w:sz w:val="20"/>
                <w:szCs w:val="20"/>
              </w:rPr>
              <w:t>поселок Санамер, сквер по улице Спортивная</w:t>
            </w:r>
          </w:p>
          <w:p w14:paraId="71366E0F" w14:textId="77777777" w:rsidR="00DB3FD3" w:rsidRPr="00AF55F2" w:rsidRDefault="00DB3FD3" w:rsidP="00DB3FD3">
            <w:pPr>
              <w:jc w:val="both"/>
              <w:rPr>
                <w:color w:val="000000"/>
                <w:sz w:val="20"/>
                <w:szCs w:val="20"/>
              </w:rPr>
            </w:pPr>
          </w:p>
        </w:tc>
        <w:tc>
          <w:tcPr>
            <w:tcW w:w="1982" w:type="pct"/>
          </w:tcPr>
          <w:p w14:paraId="502931AE" w14:textId="77777777" w:rsidR="00DB3FD3" w:rsidRPr="00AF55F2" w:rsidRDefault="00DB3FD3" w:rsidP="002B64CC">
            <w:pPr>
              <w:jc w:val="both"/>
              <w:rPr>
                <w:color w:val="000000"/>
                <w:sz w:val="20"/>
                <w:szCs w:val="20"/>
              </w:rPr>
            </w:pPr>
          </w:p>
        </w:tc>
      </w:tr>
      <w:tr w:rsidR="00DB3FD3" w:rsidRPr="00AF55F2" w14:paraId="04B4B342" w14:textId="77777777" w:rsidTr="002B64CC">
        <w:tblPrEx>
          <w:tblLook w:val="04A0" w:firstRow="1" w:lastRow="0" w:firstColumn="1" w:lastColumn="0" w:noHBand="0" w:noVBand="1"/>
        </w:tblPrEx>
        <w:trPr>
          <w:trHeight w:val="272"/>
        </w:trPr>
        <w:tc>
          <w:tcPr>
            <w:tcW w:w="427" w:type="pct"/>
            <w:shd w:val="clear" w:color="auto" w:fill="auto"/>
          </w:tcPr>
          <w:p w14:paraId="28D6CB88" w14:textId="77777777" w:rsidR="00DB3FD3" w:rsidRPr="00AF55F2" w:rsidRDefault="00DB3FD3" w:rsidP="00DB3FD3">
            <w:pPr>
              <w:jc w:val="both"/>
              <w:rPr>
                <w:color w:val="000000"/>
                <w:sz w:val="20"/>
                <w:szCs w:val="20"/>
              </w:rPr>
            </w:pPr>
            <w:r w:rsidRPr="00AF55F2">
              <w:rPr>
                <w:color w:val="000000"/>
                <w:sz w:val="20"/>
                <w:szCs w:val="20"/>
              </w:rPr>
              <w:t>48.</w:t>
            </w:r>
          </w:p>
        </w:tc>
        <w:tc>
          <w:tcPr>
            <w:tcW w:w="2590" w:type="pct"/>
          </w:tcPr>
          <w:p w14:paraId="534AF8E5" w14:textId="77777777" w:rsidR="00DB3FD3" w:rsidRPr="00AF55F2" w:rsidRDefault="00DB3FD3" w:rsidP="00DB3FD3">
            <w:pPr>
              <w:jc w:val="both"/>
              <w:rPr>
                <w:color w:val="000000"/>
                <w:sz w:val="20"/>
                <w:szCs w:val="20"/>
              </w:rPr>
            </w:pPr>
            <w:r w:rsidRPr="00AF55F2">
              <w:rPr>
                <w:color w:val="000000"/>
                <w:sz w:val="20"/>
                <w:szCs w:val="20"/>
              </w:rPr>
              <w:t>Ясная Поляна, детская площадка по улице Спортивная</w:t>
            </w:r>
          </w:p>
          <w:p w14:paraId="7E3B56E2" w14:textId="77777777" w:rsidR="00DB3FD3" w:rsidRPr="00AF55F2" w:rsidRDefault="00DB3FD3" w:rsidP="00DB3FD3">
            <w:pPr>
              <w:jc w:val="both"/>
              <w:rPr>
                <w:color w:val="000000"/>
                <w:sz w:val="20"/>
                <w:szCs w:val="20"/>
              </w:rPr>
            </w:pPr>
          </w:p>
        </w:tc>
        <w:tc>
          <w:tcPr>
            <w:tcW w:w="1982" w:type="pct"/>
          </w:tcPr>
          <w:p w14:paraId="4581194F" w14:textId="77777777" w:rsidR="00DB3FD3" w:rsidRPr="00AF55F2" w:rsidRDefault="00DB3FD3" w:rsidP="002B64CC">
            <w:pPr>
              <w:jc w:val="both"/>
              <w:rPr>
                <w:color w:val="000000"/>
                <w:sz w:val="20"/>
                <w:szCs w:val="20"/>
              </w:rPr>
            </w:pPr>
          </w:p>
        </w:tc>
      </w:tr>
      <w:tr w:rsidR="00DB3FD3" w:rsidRPr="00AF55F2" w14:paraId="76739AE7" w14:textId="77777777" w:rsidTr="00C83C66">
        <w:tblPrEx>
          <w:tblLook w:val="04A0" w:firstRow="1" w:lastRow="0" w:firstColumn="1" w:lastColumn="0" w:noHBand="0" w:noVBand="1"/>
        </w:tblPrEx>
        <w:trPr>
          <w:trHeight w:val="272"/>
        </w:trPr>
        <w:tc>
          <w:tcPr>
            <w:tcW w:w="5000" w:type="pct"/>
            <w:gridSpan w:val="3"/>
            <w:shd w:val="clear" w:color="auto" w:fill="auto"/>
          </w:tcPr>
          <w:p w14:paraId="234DB05D" w14:textId="77777777" w:rsidR="00DB3FD3" w:rsidRPr="00AF55F2" w:rsidRDefault="00DB3FD3" w:rsidP="002B64CC">
            <w:pPr>
              <w:jc w:val="center"/>
              <w:rPr>
                <w:bCs/>
                <w:color w:val="000000"/>
                <w:sz w:val="20"/>
                <w:szCs w:val="20"/>
              </w:rPr>
            </w:pPr>
            <w:r w:rsidRPr="00AF55F2">
              <w:rPr>
                <w:bCs/>
                <w:color w:val="000000"/>
                <w:sz w:val="20"/>
                <w:szCs w:val="20"/>
              </w:rPr>
              <w:t>2024 год</w:t>
            </w:r>
          </w:p>
        </w:tc>
      </w:tr>
      <w:tr w:rsidR="00DB3FD3" w:rsidRPr="00AF55F2" w14:paraId="59C9267D" w14:textId="77777777" w:rsidTr="002B64CC">
        <w:tblPrEx>
          <w:tblLook w:val="04A0" w:firstRow="1" w:lastRow="0" w:firstColumn="1" w:lastColumn="0" w:noHBand="0" w:noVBand="1"/>
        </w:tblPrEx>
        <w:trPr>
          <w:trHeight w:val="272"/>
        </w:trPr>
        <w:tc>
          <w:tcPr>
            <w:tcW w:w="427" w:type="pct"/>
            <w:shd w:val="clear" w:color="auto" w:fill="auto"/>
          </w:tcPr>
          <w:p w14:paraId="4C0A75D2" w14:textId="77777777" w:rsidR="00DB3FD3" w:rsidRPr="00AF55F2" w:rsidRDefault="00DB3FD3" w:rsidP="00DB3FD3">
            <w:pPr>
              <w:jc w:val="both"/>
              <w:rPr>
                <w:color w:val="000000"/>
                <w:sz w:val="20"/>
                <w:szCs w:val="20"/>
              </w:rPr>
            </w:pPr>
            <w:r w:rsidRPr="00AF55F2">
              <w:rPr>
                <w:color w:val="000000"/>
                <w:sz w:val="20"/>
                <w:szCs w:val="20"/>
              </w:rPr>
              <w:t>49.</w:t>
            </w:r>
          </w:p>
        </w:tc>
        <w:tc>
          <w:tcPr>
            <w:tcW w:w="2590" w:type="pct"/>
          </w:tcPr>
          <w:p w14:paraId="4856D454" w14:textId="77777777" w:rsidR="00DB3FD3" w:rsidRPr="00AF55F2" w:rsidRDefault="00DB3FD3" w:rsidP="00DB3FD3">
            <w:pPr>
              <w:jc w:val="both"/>
              <w:rPr>
                <w:color w:val="000000"/>
                <w:sz w:val="20"/>
                <w:szCs w:val="20"/>
              </w:rPr>
            </w:pPr>
            <w:r w:rsidRPr="00AF55F2">
              <w:rPr>
                <w:color w:val="000000"/>
                <w:sz w:val="20"/>
                <w:szCs w:val="20"/>
              </w:rPr>
              <w:t>село Свобода, парковая зона по улице Гагарина</w:t>
            </w:r>
          </w:p>
          <w:p w14:paraId="461C6897" w14:textId="77777777" w:rsidR="00DB3FD3" w:rsidRPr="00AF55F2" w:rsidRDefault="00DB3FD3" w:rsidP="00DB3FD3">
            <w:pPr>
              <w:jc w:val="both"/>
              <w:rPr>
                <w:color w:val="000000"/>
                <w:sz w:val="20"/>
                <w:szCs w:val="20"/>
              </w:rPr>
            </w:pPr>
          </w:p>
        </w:tc>
        <w:tc>
          <w:tcPr>
            <w:tcW w:w="1982" w:type="pct"/>
          </w:tcPr>
          <w:p w14:paraId="4AE54D09" w14:textId="77777777" w:rsidR="00DB3FD3" w:rsidRPr="00AF55F2" w:rsidRDefault="00DB3FD3" w:rsidP="002B64CC">
            <w:pPr>
              <w:jc w:val="both"/>
              <w:rPr>
                <w:color w:val="000000"/>
                <w:sz w:val="20"/>
                <w:szCs w:val="20"/>
              </w:rPr>
            </w:pPr>
          </w:p>
        </w:tc>
      </w:tr>
      <w:tr w:rsidR="00DB3FD3" w:rsidRPr="00AF55F2" w14:paraId="1A10CC7C" w14:textId="77777777" w:rsidTr="002B64CC">
        <w:tblPrEx>
          <w:tblLook w:val="04A0" w:firstRow="1" w:lastRow="0" w:firstColumn="1" w:lastColumn="0" w:noHBand="0" w:noVBand="1"/>
        </w:tblPrEx>
        <w:trPr>
          <w:trHeight w:val="272"/>
        </w:trPr>
        <w:tc>
          <w:tcPr>
            <w:tcW w:w="427" w:type="pct"/>
            <w:shd w:val="clear" w:color="auto" w:fill="auto"/>
          </w:tcPr>
          <w:p w14:paraId="14D6698C" w14:textId="77777777" w:rsidR="00DB3FD3" w:rsidRPr="00AF55F2" w:rsidRDefault="00DB3FD3" w:rsidP="00DB3FD3">
            <w:pPr>
              <w:jc w:val="both"/>
              <w:rPr>
                <w:color w:val="000000"/>
                <w:sz w:val="20"/>
                <w:szCs w:val="20"/>
              </w:rPr>
            </w:pPr>
            <w:r w:rsidRPr="00AF55F2">
              <w:rPr>
                <w:color w:val="000000"/>
                <w:sz w:val="20"/>
                <w:szCs w:val="20"/>
              </w:rPr>
              <w:t>50.</w:t>
            </w:r>
          </w:p>
        </w:tc>
        <w:tc>
          <w:tcPr>
            <w:tcW w:w="2590" w:type="pct"/>
          </w:tcPr>
          <w:p w14:paraId="009BD510" w14:textId="77777777" w:rsidR="00DB3FD3" w:rsidRPr="00AF55F2" w:rsidRDefault="00DB3FD3" w:rsidP="00DB3FD3">
            <w:pPr>
              <w:jc w:val="both"/>
              <w:rPr>
                <w:color w:val="000000"/>
                <w:sz w:val="20"/>
                <w:szCs w:val="20"/>
              </w:rPr>
            </w:pPr>
            <w:r w:rsidRPr="00AF55F2">
              <w:rPr>
                <w:color w:val="000000"/>
                <w:sz w:val="20"/>
                <w:szCs w:val="20"/>
              </w:rPr>
              <w:t>поселок Мирный, сквер по улице Шоссейная</w:t>
            </w:r>
          </w:p>
          <w:p w14:paraId="754978F0" w14:textId="77777777" w:rsidR="00DB3FD3" w:rsidRPr="00AF55F2" w:rsidRDefault="00DB3FD3" w:rsidP="00DB3FD3">
            <w:pPr>
              <w:jc w:val="both"/>
              <w:rPr>
                <w:color w:val="000000"/>
                <w:sz w:val="20"/>
                <w:szCs w:val="20"/>
              </w:rPr>
            </w:pPr>
          </w:p>
        </w:tc>
        <w:tc>
          <w:tcPr>
            <w:tcW w:w="1982" w:type="pct"/>
          </w:tcPr>
          <w:p w14:paraId="1EB17CE3" w14:textId="77777777" w:rsidR="00DB3FD3" w:rsidRPr="00AF55F2" w:rsidRDefault="00DB3FD3" w:rsidP="002B64CC">
            <w:pPr>
              <w:jc w:val="both"/>
              <w:rPr>
                <w:color w:val="000000"/>
                <w:sz w:val="20"/>
                <w:szCs w:val="20"/>
              </w:rPr>
            </w:pPr>
          </w:p>
        </w:tc>
      </w:tr>
      <w:tr w:rsidR="00DB3FD3" w:rsidRPr="00AF55F2" w14:paraId="6B1E2273" w14:textId="77777777" w:rsidTr="002B64CC">
        <w:tblPrEx>
          <w:tblLook w:val="04A0" w:firstRow="1" w:lastRow="0" w:firstColumn="1" w:lastColumn="0" w:noHBand="0" w:noVBand="1"/>
        </w:tblPrEx>
        <w:trPr>
          <w:trHeight w:val="272"/>
        </w:trPr>
        <w:tc>
          <w:tcPr>
            <w:tcW w:w="427" w:type="pct"/>
            <w:shd w:val="clear" w:color="auto" w:fill="auto"/>
          </w:tcPr>
          <w:p w14:paraId="1181777C" w14:textId="77777777" w:rsidR="00DB3FD3" w:rsidRPr="00AF55F2" w:rsidRDefault="00DB3FD3" w:rsidP="00DB3FD3">
            <w:pPr>
              <w:jc w:val="both"/>
              <w:rPr>
                <w:color w:val="000000"/>
                <w:sz w:val="20"/>
                <w:szCs w:val="20"/>
              </w:rPr>
            </w:pPr>
            <w:r w:rsidRPr="00AF55F2">
              <w:rPr>
                <w:color w:val="000000"/>
                <w:sz w:val="20"/>
                <w:szCs w:val="20"/>
              </w:rPr>
              <w:t>51.</w:t>
            </w:r>
          </w:p>
        </w:tc>
        <w:tc>
          <w:tcPr>
            <w:tcW w:w="2590" w:type="pct"/>
          </w:tcPr>
          <w:p w14:paraId="2ED179A2" w14:textId="77777777" w:rsidR="00DB3FD3" w:rsidRPr="00AF55F2" w:rsidRDefault="00DB3FD3" w:rsidP="00DB3FD3">
            <w:pPr>
              <w:jc w:val="both"/>
              <w:rPr>
                <w:color w:val="000000"/>
                <w:sz w:val="20"/>
                <w:szCs w:val="20"/>
              </w:rPr>
            </w:pPr>
            <w:r w:rsidRPr="00AF55F2">
              <w:rPr>
                <w:color w:val="000000"/>
                <w:sz w:val="20"/>
                <w:szCs w:val="20"/>
              </w:rPr>
              <w:t>село Винсады, парковая зона по улице Маяковского</w:t>
            </w:r>
          </w:p>
          <w:p w14:paraId="35340E6C" w14:textId="77777777" w:rsidR="00DB3FD3" w:rsidRPr="00AF55F2" w:rsidRDefault="00DB3FD3" w:rsidP="00DB3FD3">
            <w:pPr>
              <w:jc w:val="both"/>
              <w:rPr>
                <w:color w:val="000000"/>
                <w:sz w:val="20"/>
                <w:szCs w:val="20"/>
              </w:rPr>
            </w:pPr>
          </w:p>
        </w:tc>
        <w:tc>
          <w:tcPr>
            <w:tcW w:w="1982" w:type="pct"/>
          </w:tcPr>
          <w:p w14:paraId="291A2585" w14:textId="77777777" w:rsidR="00DB3FD3" w:rsidRPr="00AF55F2" w:rsidRDefault="00DB3FD3" w:rsidP="002B64CC">
            <w:pPr>
              <w:jc w:val="both"/>
              <w:rPr>
                <w:color w:val="000000"/>
                <w:sz w:val="20"/>
                <w:szCs w:val="20"/>
              </w:rPr>
            </w:pPr>
          </w:p>
        </w:tc>
      </w:tr>
      <w:tr w:rsidR="00DB3FD3" w:rsidRPr="00AF55F2" w14:paraId="7C09C879" w14:textId="77777777" w:rsidTr="002B64CC">
        <w:tblPrEx>
          <w:tblLook w:val="04A0" w:firstRow="1" w:lastRow="0" w:firstColumn="1" w:lastColumn="0" w:noHBand="0" w:noVBand="1"/>
        </w:tblPrEx>
        <w:trPr>
          <w:trHeight w:val="272"/>
        </w:trPr>
        <w:tc>
          <w:tcPr>
            <w:tcW w:w="427" w:type="pct"/>
            <w:shd w:val="clear" w:color="auto" w:fill="auto"/>
          </w:tcPr>
          <w:p w14:paraId="7E1C8C63" w14:textId="77777777" w:rsidR="00DB3FD3" w:rsidRPr="00AF55F2" w:rsidRDefault="00DB3FD3" w:rsidP="00DB3FD3">
            <w:pPr>
              <w:jc w:val="both"/>
              <w:rPr>
                <w:color w:val="000000"/>
                <w:sz w:val="20"/>
                <w:szCs w:val="20"/>
              </w:rPr>
            </w:pPr>
            <w:r w:rsidRPr="00AF55F2">
              <w:rPr>
                <w:color w:val="000000"/>
                <w:sz w:val="20"/>
                <w:szCs w:val="20"/>
              </w:rPr>
              <w:t>52.</w:t>
            </w:r>
          </w:p>
        </w:tc>
        <w:tc>
          <w:tcPr>
            <w:tcW w:w="2590" w:type="pct"/>
          </w:tcPr>
          <w:p w14:paraId="2842A07C" w14:textId="77777777" w:rsidR="00DB3FD3" w:rsidRPr="00AF55F2" w:rsidRDefault="00DB3FD3" w:rsidP="00DB3FD3">
            <w:pPr>
              <w:jc w:val="both"/>
              <w:rPr>
                <w:color w:val="000000"/>
                <w:sz w:val="20"/>
                <w:szCs w:val="20"/>
              </w:rPr>
            </w:pPr>
            <w:r w:rsidRPr="00AF55F2">
              <w:rPr>
                <w:color w:val="000000"/>
                <w:sz w:val="20"/>
                <w:szCs w:val="20"/>
              </w:rPr>
              <w:t>станица Боргустанская, парковая зона по улице Буденного</w:t>
            </w:r>
          </w:p>
          <w:p w14:paraId="1F138BE4" w14:textId="77777777" w:rsidR="00DB3FD3" w:rsidRPr="00AF55F2" w:rsidRDefault="00DB3FD3" w:rsidP="00DB3FD3">
            <w:pPr>
              <w:jc w:val="both"/>
              <w:rPr>
                <w:color w:val="000000"/>
                <w:sz w:val="20"/>
                <w:szCs w:val="20"/>
              </w:rPr>
            </w:pPr>
          </w:p>
        </w:tc>
        <w:tc>
          <w:tcPr>
            <w:tcW w:w="1982" w:type="pct"/>
          </w:tcPr>
          <w:p w14:paraId="4BEA714F" w14:textId="77777777" w:rsidR="00DB3FD3" w:rsidRPr="00AF55F2" w:rsidRDefault="00DB3FD3" w:rsidP="002B64CC">
            <w:pPr>
              <w:jc w:val="both"/>
              <w:rPr>
                <w:color w:val="000000"/>
                <w:sz w:val="20"/>
                <w:szCs w:val="20"/>
              </w:rPr>
            </w:pPr>
          </w:p>
        </w:tc>
      </w:tr>
      <w:tr w:rsidR="00DB3FD3" w:rsidRPr="00AF55F2" w14:paraId="01AFEE2F" w14:textId="77777777" w:rsidTr="002B64CC">
        <w:tblPrEx>
          <w:tblLook w:val="04A0" w:firstRow="1" w:lastRow="0" w:firstColumn="1" w:lastColumn="0" w:noHBand="0" w:noVBand="1"/>
        </w:tblPrEx>
        <w:trPr>
          <w:trHeight w:val="272"/>
        </w:trPr>
        <w:tc>
          <w:tcPr>
            <w:tcW w:w="427" w:type="pct"/>
            <w:shd w:val="clear" w:color="auto" w:fill="auto"/>
          </w:tcPr>
          <w:p w14:paraId="1E5CD5ED" w14:textId="77777777" w:rsidR="00DB3FD3" w:rsidRPr="00AF55F2" w:rsidRDefault="00DB3FD3" w:rsidP="00DB3FD3">
            <w:pPr>
              <w:jc w:val="both"/>
              <w:rPr>
                <w:color w:val="000000"/>
                <w:sz w:val="20"/>
                <w:szCs w:val="20"/>
              </w:rPr>
            </w:pPr>
            <w:r w:rsidRPr="00AF55F2">
              <w:rPr>
                <w:color w:val="000000"/>
                <w:sz w:val="20"/>
                <w:szCs w:val="20"/>
              </w:rPr>
              <w:t>53.</w:t>
            </w:r>
          </w:p>
        </w:tc>
        <w:tc>
          <w:tcPr>
            <w:tcW w:w="2590" w:type="pct"/>
          </w:tcPr>
          <w:p w14:paraId="6A87A443" w14:textId="77777777" w:rsidR="00DB3FD3" w:rsidRPr="00AF55F2" w:rsidRDefault="00DB3FD3" w:rsidP="00DB3FD3">
            <w:pPr>
              <w:jc w:val="both"/>
              <w:rPr>
                <w:color w:val="000000"/>
                <w:sz w:val="20"/>
                <w:szCs w:val="20"/>
              </w:rPr>
            </w:pPr>
            <w:r w:rsidRPr="00AF55F2">
              <w:rPr>
                <w:color w:val="000000"/>
                <w:sz w:val="20"/>
                <w:szCs w:val="20"/>
              </w:rPr>
              <w:t>поселок Урожайный, детская площадка по улице Ленина</w:t>
            </w:r>
          </w:p>
          <w:p w14:paraId="70B57CE6" w14:textId="77777777" w:rsidR="00DB3FD3" w:rsidRPr="00AF55F2" w:rsidRDefault="00DB3FD3" w:rsidP="00DB3FD3">
            <w:pPr>
              <w:jc w:val="both"/>
              <w:rPr>
                <w:color w:val="000000"/>
                <w:sz w:val="20"/>
                <w:szCs w:val="20"/>
              </w:rPr>
            </w:pPr>
          </w:p>
        </w:tc>
        <w:tc>
          <w:tcPr>
            <w:tcW w:w="1982" w:type="pct"/>
          </w:tcPr>
          <w:p w14:paraId="7D85663B" w14:textId="77777777" w:rsidR="00DB3FD3" w:rsidRPr="00AF55F2" w:rsidRDefault="00DB3FD3" w:rsidP="002B64CC">
            <w:pPr>
              <w:jc w:val="both"/>
              <w:rPr>
                <w:color w:val="000000"/>
                <w:sz w:val="20"/>
                <w:szCs w:val="20"/>
              </w:rPr>
            </w:pPr>
          </w:p>
        </w:tc>
      </w:tr>
      <w:tr w:rsidR="00DB3FD3" w:rsidRPr="00AF55F2" w14:paraId="143CE00C" w14:textId="77777777" w:rsidTr="002B64CC">
        <w:tblPrEx>
          <w:tblLook w:val="04A0" w:firstRow="1" w:lastRow="0" w:firstColumn="1" w:lastColumn="0" w:noHBand="0" w:noVBand="1"/>
        </w:tblPrEx>
        <w:trPr>
          <w:trHeight w:val="272"/>
        </w:trPr>
        <w:tc>
          <w:tcPr>
            <w:tcW w:w="427" w:type="pct"/>
            <w:shd w:val="clear" w:color="auto" w:fill="auto"/>
          </w:tcPr>
          <w:p w14:paraId="55512138" w14:textId="77777777" w:rsidR="00DB3FD3" w:rsidRPr="00AF55F2" w:rsidRDefault="00DB3FD3" w:rsidP="00DB3FD3">
            <w:pPr>
              <w:jc w:val="both"/>
              <w:rPr>
                <w:color w:val="000000"/>
                <w:sz w:val="20"/>
                <w:szCs w:val="20"/>
              </w:rPr>
            </w:pPr>
            <w:r w:rsidRPr="00AF55F2">
              <w:rPr>
                <w:color w:val="000000"/>
                <w:sz w:val="20"/>
                <w:szCs w:val="20"/>
              </w:rPr>
              <w:t>54.</w:t>
            </w:r>
          </w:p>
        </w:tc>
        <w:tc>
          <w:tcPr>
            <w:tcW w:w="2590" w:type="pct"/>
          </w:tcPr>
          <w:p w14:paraId="24743844" w14:textId="77777777" w:rsidR="00DB3FD3" w:rsidRPr="00AF55F2" w:rsidRDefault="00DB3FD3" w:rsidP="00DB3FD3">
            <w:pPr>
              <w:jc w:val="both"/>
              <w:rPr>
                <w:color w:val="000000"/>
                <w:sz w:val="20"/>
                <w:szCs w:val="20"/>
              </w:rPr>
            </w:pPr>
            <w:r w:rsidRPr="00AF55F2">
              <w:rPr>
                <w:color w:val="000000"/>
                <w:sz w:val="20"/>
                <w:szCs w:val="20"/>
              </w:rPr>
              <w:t>поселок им. Чкалова, детская площадка по улице Волочаевской</w:t>
            </w:r>
          </w:p>
          <w:p w14:paraId="199F47CC" w14:textId="77777777" w:rsidR="00DB3FD3" w:rsidRPr="00AF55F2" w:rsidRDefault="00DB3FD3" w:rsidP="00DB3FD3">
            <w:pPr>
              <w:jc w:val="both"/>
              <w:rPr>
                <w:color w:val="000000"/>
                <w:sz w:val="20"/>
                <w:szCs w:val="20"/>
              </w:rPr>
            </w:pPr>
          </w:p>
        </w:tc>
        <w:tc>
          <w:tcPr>
            <w:tcW w:w="1982" w:type="pct"/>
          </w:tcPr>
          <w:p w14:paraId="0E920E57" w14:textId="77777777" w:rsidR="00DB3FD3" w:rsidRPr="00AF55F2" w:rsidRDefault="00DB3FD3" w:rsidP="002B64CC">
            <w:pPr>
              <w:jc w:val="both"/>
              <w:rPr>
                <w:color w:val="000000"/>
                <w:sz w:val="20"/>
                <w:szCs w:val="20"/>
              </w:rPr>
            </w:pPr>
          </w:p>
        </w:tc>
      </w:tr>
      <w:tr w:rsidR="00DB3FD3" w:rsidRPr="00AF55F2" w14:paraId="5B9CD631" w14:textId="77777777" w:rsidTr="002B64CC">
        <w:tblPrEx>
          <w:tblLook w:val="04A0" w:firstRow="1" w:lastRow="0" w:firstColumn="1" w:lastColumn="0" w:noHBand="0" w:noVBand="1"/>
        </w:tblPrEx>
        <w:trPr>
          <w:trHeight w:val="272"/>
        </w:trPr>
        <w:tc>
          <w:tcPr>
            <w:tcW w:w="427" w:type="pct"/>
            <w:shd w:val="clear" w:color="auto" w:fill="auto"/>
          </w:tcPr>
          <w:p w14:paraId="7E6BE7ED" w14:textId="77777777" w:rsidR="00DB3FD3" w:rsidRPr="00AF55F2" w:rsidRDefault="00DB3FD3" w:rsidP="00DB3FD3">
            <w:pPr>
              <w:jc w:val="both"/>
              <w:rPr>
                <w:color w:val="000000"/>
                <w:sz w:val="20"/>
                <w:szCs w:val="20"/>
              </w:rPr>
            </w:pPr>
            <w:r w:rsidRPr="00AF55F2">
              <w:rPr>
                <w:color w:val="000000"/>
                <w:sz w:val="20"/>
                <w:szCs w:val="20"/>
              </w:rPr>
              <w:t>55.</w:t>
            </w:r>
          </w:p>
        </w:tc>
        <w:tc>
          <w:tcPr>
            <w:tcW w:w="2590" w:type="pct"/>
          </w:tcPr>
          <w:p w14:paraId="0CAD5873" w14:textId="77777777" w:rsidR="00DB3FD3" w:rsidRPr="00AF55F2" w:rsidRDefault="00DB3FD3" w:rsidP="00DB3FD3">
            <w:pPr>
              <w:jc w:val="both"/>
              <w:rPr>
                <w:color w:val="000000"/>
                <w:sz w:val="20"/>
                <w:szCs w:val="20"/>
              </w:rPr>
            </w:pPr>
            <w:r w:rsidRPr="00AF55F2">
              <w:rPr>
                <w:color w:val="000000"/>
                <w:sz w:val="20"/>
                <w:szCs w:val="20"/>
              </w:rPr>
              <w:t>поселок Подкумок, детская площадка по улице Уральская</w:t>
            </w:r>
          </w:p>
          <w:p w14:paraId="7126F63C" w14:textId="77777777" w:rsidR="00DB3FD3" w:rsidRPr="00AF55F2" w:rsidRDefault="00DB3FD3" w:rsidP="00DB3FD3">
            <w:pPr>
              <w:jc w:val="both"/>
              <w:rPr>
                <w:color w:val="000000"/>
                <w:sz w:val="20"/>
                <w:szCs w:val="20"/>
              </w:rPr>
            </w:pPr>
          </w:p>
        </w:tc>
        <w:tc>
          <w:tcPr>
            <w:tcW w:w="1982" w:type="pct"/>
          </w:tcPr>
          <w:p w14:paraId="7EC1606B" w14:textId="77777777" w:rsidR="00DB3FD3" w:rsidRPr="00AF55F2" w:rsidRDefault="00DB3FD3" w:rsidP="002B64CC">
            <w:pPr>
              <w:jc w:val="both"/>
              <w:rPr>
                <w:color w:val="000000"/>
                <w:sz w:val="20"/>
                <w:szCs w:val="20"/>
              </w:rPr>
            </w:pPr>
          </w:p>
        </w:tc>
      </w:tr>
      <w:tr w:rsidR="00DB3FD3" w:rsidRPr="00AF55F2" w14:paraId="68AAAA8A" w14:textId="77777777" w:rsidTr="002B64CC">
        <w:tblPrEx>
          <w:tblLook w:val="04A0" w:firstRow="1" w:lastRow="0" w:firstColumn="1" w:lastColumn="0" w:noHBand="0" w:noVBand="1"/>
        </w:tblPrEx>
        <w:trPr>
          <w:trHeight w:val="272"/>
        </w:trPr>
        <w:tc>
          <w:tcPr>
            <w:tcW w:w="427" w:type="pct"/>
            <w:shd w:val="clear" w:color="auto" w:fill="auto"/>
          </w:tcPr>
          <w:p w14:paraId="2AD1F03E" w14:textId="77777777" w:rsidR="00DB3FD3" w:rsidRPr="00AF55F2" w:rsidRDefault="00DB3FD3" w:rsidP="00DB3FD3">
            <w:pPr>
              <w:jc w:val="both"/>
              <w:rPr>
                <w:color w:val="000000"/>
                <w:sz w:val="20"/>
                <w:szCs w:val="20"/>
              </w:rPr>
            </w:pPr>
            <w:r w:rsidRPr="00AF55F2">
              <w:rPr>
                <w:color w:val="000000"/>
                <w:sz w:val="20"/>
                <w:szCs w:val="20"/>
              </w:rPr>
              <w:t>56.</w:t>
            </w:r>
          </w:p>
        </w:tc>
        <w:tc>
          <w:tcPr>
            <w:tcW w:w="2590" w:type="pct"/>
          </w:tcPr>
          <w:p w14:paraId="52FA3737" w14:textId="77777777" w:rsidR="00DB3FD3" w:rsidRPr="00AF55F2" w:rsidRDefault="00DB3FD3" w:rsidP="00DB3FD3">
            <w:pPr>
              <w:jc w:val="both"/>
              <w:rPr>
                <w:color w:val="000000"/>
                <w:sz w:val="20"/>
                <w:szCs w:val="20"/>
              </w:rPr>
            </w:pPr>
            <w:r w:rsidRPr="00AF55F2">
              <w:rPr>
                <w:color w:val="000000"/>
                <w:sz w:val="20"/>
                <w:szCs w:val="20"/>
              </w:rPr>
              <w:t>село Этока, территория, прилегающая к зданию администрации</w:t>
            </w:r>
          </w:p>
          <w:p w14:paraId="642517C3" w14:textId="77777777" w:rsidR="00DB3FD3" w:rsidRPr="00AF55F2" w:rsidRDefault="00DB3FD3" w:rsidP="00DB3FD3">
            <w:pPr>
              <w:jc w:val="both"/>
              <w:rPr>
                <w:color w:val="000000"/>
                <w:sz w:val="20"/>
                <w:szCs w:val="20"/>
              </w:rPr>
            </w:pPr>
          </w:p>
        </w:tc>
        <w:tc>
          <w:tcPr>
            <w:tcW w:w="1982" w:type="pct"/>
          </w:tcPr>
          <w:p w14:paraId="7E0D8B6C" w14:textId="77777777" w:rsidR="00DB3FD3" w:rsidRPr="00AF55F2" w:rsidRDefault="00DB3FD3" w:rsidP="002B64CC">
            <w:pPr>
              <w:jc w:val="both"/>
              <w:rPr>
                <w:color w:val="000000"/>
                <w:sz w:val="20"/>
                <w:szCs w:val="20"/>
              </w:rPr>
            </w:pPr>
          </w:p>
        </w:tc>
      </w:tr>
      <w:tr w:rsidR="00DB3FD3" w:rsidRPr="00AF55F2" w14:paraId="4A04A695" w14:textId="77777777" w:rsidTr="002B64CC">
        <w:tblPrEx>
          <w:tblLook w:val="04A0" w:firstRow="1" w:lastRow="0" w:firstColumn="1" w:lastColumn="0" w:noHBand="0" w:noVBand="1"/>
        </w:tblPrEx>
        <w:trPr>
          <w:trHeight w:val="272"/>
        </w:trPr>
        <w:tc>
          <w:tcPr>
            <w:tcW w:w="427" w:type="pct"/>
            <w:shd w:val="clear" w:color="auto" w:fill="auto"/>
          </w:tcPr>
          <w:p w14:paraId="765D5728" w14:textId="77777777" w:rsidR="00DB3FD3" w:rsidRPr="00AF55F2" w:rsidRDefault="00DB3FD3" w:rsidP="00DB3FD3">
            <w:pPr>
              <w:jc w:val="both"/>
              <w:rPr>
                <w:color w:val="000000"/>
                <w:sz w:val="20"/>
                <w:szCs w:val="20"/>
              </w:rPr>
            </w:pPr>
            <w:r w:rsidRPr="00AF55F2">
              <w:rPr>
                <w:color w:val="000000"/>
                <w:sz w:val="20"/>
                <w:szCs w:val="20"/>
              </w:rPr>
              <w:t>57.</w:t>
            </w:r>
          </w:p>
        </w:tc>
        <w:tc>
          <w:tcPr>
            <w:tcW w:w="2590" w:type="pct"/>
          </w:tcPr>
          <w:p w14:paraId="75E5905D" w14:textId="77777777" w:rsidR="00DB3FD3" w:rsidRPr="00AF55F2" w:rsidRDefault="00DB3FD3" w:rsidP="00DB3FD3">
            <w:pPr>
              <w:jc w:val="both"/>
              <w:rPr>
                <w:color w:val="000000"/>
                <w:sz w:val="20"/>
                <w:szCs w:val="20"/>
              </w:rPr>
            </w:pPr>
            <w:r w:rsidRPr="00AF55F2">
              <w:rPr>
                <w:color w:val="000000"/>
                <w:sz w:val="20"/>
                <w:szCs w:val="20"/>
              </w:rPr>
              <w:t>село Юца, детская площадка по улице Заречная</w:t>
            </w:r>
          </w:p>
          <w:p w14:paraId="02E0434A" w14:textId="77777777" w:rsidR="00DB3FD3" w:rsidRPr="00AF55F2" w:rsidRDefault="00DB3FD3" w:rsidP="00DB3FD3">
            <w:pPr>
              <w:jc w:val="both"/>
              <w:rPr>
                <w:color w:val="000000"/>
                <w:sz w:val="20"/>
                <w:szCs w:val="20"/>
              </w:rPr>
            </w:pPr>
          </w:p>
        </w:tc>
        <w:tc>
          <w:tcPr>
            <w:tcW w:w="1982" w:type="pct"/>
          </w:tcPr>
          <w:p w14:paraId="708218F7" w14:textId="77777777" w:rsidR="00DB3FD3" w:rsidRPr="00AF55F2" w:rsidRDefault="00DB3FD3" w:rsidP="002B64CC">
            <w:pPr>
              <w:jc w:val="both"/>
              <w:rPr>
                <w:color w:val="000000"/>
                <w:sz w:val="20"/>
                <w:szCs w:val="20"/>
              </w:rPr>
            </w:pPr>
          </w:p>
        </w:tc>
      </w:tr>
      <w:tr w:rsidR="00DB3FD3" w:rsidRPr="00AF55F2" w14:paraId="28DE1695" w14:textId="77777777" w:rsidTr="002B64CC">
        <w:tblPrEx>
          <w:tblLook w:val="04A0" w:firstRow="1" w:lastRow="0" w:firstColumn="1" w:lastColumn="0" w:noHBand="0" w:noVBand="1"/>
        </w:tblPrEx>
        <w:trPr>
          <w:trHeight w:val="272"/>
        </w:trPr>
        <w:tc>
          <w:tcPr>
            <w:tcW w:w="427" w:type="pct"/>
            <w:shd w:val="clear" w:color="auto" w:fill="auto"/>
          </w:tcPr>
          <w:p w14:paraId="2F776D6F" w14:textId="77777777" w:rsidR="00DB3FD3" w:rsidRPr="00AF55F2" w:rsidRDefault="00DB3FD3" w:rsidP="00DB3FD3">
            <w:pPr>
              <w:jc w:val="both"/>
              <w:rPr>
                <w:color w:val="000000"/>
                <w:sz w:val="20"/>
                <w:szCs w:val="20"/>
              </w:rPr>
            </w:pPr>
            <w:r w:rsidRPr="00AF55F2">
              <w:rPr>
                <w:color w:val="000000"/>
                <w:sz w:val="20"/>
                <w:szCs w:val="20"/>
              </w:rPr>
              <w:t>58.</w:t>
            </w:r>
          </w:p>
        </w:tc>
        <w:tc>
          <w:tcPr>
            <w:tcW w:w="2590" w:type="pct"/>
          </w:tcPr>
          <w:p w14:paraId="13AE03DC" w14:textId="77777777" w:rsidR="00DB3FD3" w:rsidRPr="00AF55F2" w:rsidRDefault="00DB3FD3" w:rsidP="00DB3FD3">
            <w:pPr>
              <w:jc w:val="both"/>
              <w:rPr>
                <w:sz w:val="20"/>
                <w:szCs w:val="20"/>
              </w:rPr>
            </w:pPr>
            <w:r w:rsidRPr="00AF55F2">
              <w:rPr>
                <w:color w:val="000000"/>
                <w:sz w:val="20"/>
                <w:szCs w:val="20"/>
              </w:rPr>
              <w:t xml:space="preserve">поселок Ясная Поляна, </w:t>
            </w:r>
            <w:r w:rsidRPr="00AF55F2">
              <w:rPr>
                <w:sz w:val="20"/>
                <w:szCs w:val="20"/>
              </w:rPr>
              <w:t>территория, прилегающая к Дому культуры</w:t>
            </w:r>
          </w:p>
          <w:p w14:paraId="15D6BBCF" w14:textId="77777777" w:rsidR="00DB3FD3" w:rsidRPr="00AF55F2" w:rsidRDefault="00DB3FD3" w:rsidP="00DB3FD3">
            <w:pPr>
              <w:jc w:val="both"/>
              <w:rPr>
                <w:color w:val="000000"/>
                <w:sz w:val="20"/>
                <w:szCs w:val="20"/>
              </w:rPr>
            </w:pPr>
          </w:p>
        </w:tc>
        <w:tc>
          <w:tcPr>
            <w:tcW w:w="1982" w:type="pct"/>
          </w:tcPr>
          <w:p w14:paraId="69EFA01B" w14:textId="77777777" w:rsidR="00DB3FD3" w:rsidRPr="00AF55F2" w:rsidRDefault="00DB3FD3" w:rsidP="002B64CC">
            <w:pPr>
              <w:jc w:val="both"/>
              <w:rPr>
                <w:color w:val="000000"/>
                <w:sz w:val="20"/>
                <w:szCs w:val="20"/>
              </w:rPr>
            </w:pPr>
          </w:p>
        </w:tc>
      </w:tr>
      <w:tr w:rsidR="00DB3FD3" w:rsidRPr="00AF55F2" w14:paraId="146E9295" w14:textId="77777777" w:rsidTr="002B64CC">
        <w:tblPrEx>
          <w:tblLook w:val="04A0" w:firstRow="1" w:lastRow="0" w:firstColumn="1" w:lastColumn="0" w:noHBand="0" w:noVBand="1"/>
        </w:tblPrEx>
        <w:trPr>
          <w:trHeight w:val="272"/>
        </w:trPr>
        <w:tc>
          <w:tcPr>
            <w:tcW w:w="427" w:type="pct"/>
            <w:shd w:val="clear" w:color="auto" w:fill="auto"/>
          </w:tcPr>
          <w:p w14:paraId="6B1525BF" w14:textId="77777777" w:rsidR="00DB3FD3" w:rsidRPr="00AF55F2" w:rsidRDefault="00DB3FD3" w:rsidP="00DB3FD3">
            <w:pPr>
              <w:jc w:val="both"/>
              <w:rPr>
                <w:color w:val="000000"/>
                <w:sz w:val="20"/>
                <w:szCs w:val="20"/>
              </w:rPr>
            </w:pPr>
            <w:r w:rsidRPr="00AF55F2">
              <w:rPr>
                <w:color w:val="000000"/>
                <w:sz w:val="20"/>
                <w:szCs w:val="20"/>
              </w:rPr>
              <w:t>59.</w:t>
            </w:r>
          </w:p>
        </w:tc>
        <w:tc>
          <w:tcPr>
            <w:tcW w:w="2590" w:type="pct"/>
          </w:tcPr>
          <w:p w14:paraId="701DD5BD" w14:textId="137BC9D6" w:rsidR="00DB3FD3" w:rsidRPr="00AF55F2" w:rsidRDefault="00DB3FD3" w:rsidP="00DB3FD3">
            <w:pPr>
              <w:jc w:val="both"/>
              <w:rPr>
                <w:color w:val="000000"/>
                <w:sz w:val="20"/>
                <w:szCs w:val="20"/>
              </w:rPr>
            </w:pPr>
            <w:r w:rsidRPr="00AF55F2">
              <w:rPr>
                <w:color w:val="000000"/>
                <w:sz w:val="20"/>
                <w:szCs w:val="20"/>
              </w:rPr>
              <w:t>село Винсады, парковая зона по улице Совхозная</w:t>
            </w:r>
          </w:p>
        </w:tc>
        <w:tc>
          <w:tcPr>
            <w:tcW w:w="1982" w:type="pct"/>
          </w:tcPr>
          <w:p w14:paraId="439DB67C" w14:textId="77777777" w:rsidR="00DB3FD3" w:rsidRPr="00AF55F2" w:rsidRDefault="00DB3FD3" w:rsidP="002B64CC">
            <w:pPr>
              <w:jc w:val="both"/>
              <w:rPr>
                <w:color w:val="000000"/>
                <w:sz w:val="20"/>
                <w:szCs w:val="20"/>
              </w:rPr>
            </w:pPr>
          </w:p>
        </w:tc>
      </w:tr>
    </w:tbl>
    <w:p w14:paraId="70FA284E" w14:textId="4B5806B0" w:rsidR="00897FC1" w:rsidRDefault="005D5206" w:rsidP="005D5206">
      <w:pPr>
        <w:jc w:val="center"/>
        <w:rPr>
          <w:sz w:val="28"/>
          <w:szCs w:val="28"/>
        </w:rPr>
      </w:pPr>
      <w:r>
        <w:rPr>
          <w:sz w:val="28"/>
          <w:szCs w:val="28"/>
        </w:rPr>
        <w:t>_________________________</w:t>
      </w:r>
    </w:p>
    <w:p w14:paraId="47E931CB" w14:textId="77777777" w:rsidR="00897FC1" w:rsidRPr="003F2CB2" w:rsidRDefault="00245F6A" w:rsidP="005D5206">
      <w:pPr>
        <w:spacing w:line="240" w:lineRule="exact"/>
        <w:ind w:left="3540"/>
        <w:jc w:val="center"/>
        <w:rPr>
          <w:sz w:val="28"/>
          <w:szCs w:val="28"/>
        </w:rPr>
      </w:pPr>
      <w:r>
        <w:rPr>
          <w:sz w:val="28"/>
          <w:szCs w:val="28"/>
        </w:rPr>
        <w:t>-</w:t>
      </w:r>
      <w:r w:rsidR="00897FC1">
        <w:rPr>
          <w:sz w:val="28"/>
          <w:szCs w:val="28"/>
        </w:rPr>
        <w:br w:type="page"/>
      </w:r>
      <w:r w:rsidR="00897FC1" w:rsidRPr="003F2CB2">
        <w:rPr>
          <w:sz w:val="28"/>
          <w:szCs w:val="28"/>
        </w:rPr>
        <w:lastRenderedPageBreak/>
        <w:t xml:space="preserve">ПРИЛОЖЕНИЕ </w:t>
      </w:r>
      <w:r w:rsidR="00897FC1">
        <w:rPr>
          <w:sz w:val="28"/>
          <w:szCs w:val="28"/>
        </w:rPr>
        <w:t>9</w:t>
      </w:r>
    </w:p>
    <w:p w14:paraId="58282385" w14:textId="77777777" w:rsidR="00897FC1" w:rsidRPr="003F2CB2" w:rsidRDefault="00897FC1" w:rsidP="005D5206">
      <w:pPr>
        <w:spacing w:line="240" w:lineRule="exact"/>
        <w:ind w:left="3540"/>
        <w:jc w:val="center"/>
        <w:rPr>
          <w:sz w:val="28"/>
          <w:szCs w:val="28"/>
        </w:rPr>
      </w:pPr>
      <w:r w:rsidRPr="003F2CB2">
        <w:rPr>
          <w:sz w:val="28"/>
          <w:szCs w:val="28"/>
        </w:rPr>
        <w:t>к муниципальной программе Предгорного</w:t>
      </w:r>
    </w:p>
    <w:p w14:paraId="16E778F0" w14:textId="77777777" w:rsidR="00897FC1" w:rsidRPr="003F2CB2" w:rsidRDefault="00897FC1" w:rsidP="005D5206">
      <w:pPr>
        <w:spacing w:line="240" w:lineRule="exact"/>
        <w:ind w:left="3540"/>
        <w:jc w:val="center"/>
        <w:rPr>
          <w:sz w:val="28"/>
          <w:szCs w:val="28"/>
        </w:rPr>
      </w:pPr>
      <w:r w:rsidRPr="003F2CB2">
        <w:rPr>
          <w:sz w:val="28"/>
          <w:szCs w:val="28"/>
        </w:rPr>
        <w:t>муниципального округа Ставропольского края</w:t>
      </w:r>
    </w:p>
    <w:p w14:paraId="49175DF0" w14:textId="77777777" w:rsidR="00897FC1" w:rsidRDefault="00897FC1" w:rsidP="005D5206">
      <w:pPr>
        <w:autoSpaceDE w:val="0"/>
        <w:autoSpaceDN w:val="0"/>
        <w:adjustRightInd w:val="0"/>
        <w:spacing w:line="240" w:lineRule="exact"/>
        <w:ind w:left="3540"/>
        <w:jc w:val="center"/>
        <w:outlineLvl w:val="2"/>
        <w:rPr>
          <w:sz w:val="28"/>
          <w:szCs w:val="28"/>
        </w:rPr>
      </w:pPr>
      <w:r w:rsidRPr="00886EBF">
        <w:rPr>
          <w:sz w:val="28"/>
          <w:szCs w:val="28"/>
        </w:rPr>
        <w:t>«Формирование современной городской среды»</w:t>
      </w:r>
    </w:p>
    <w:p w14:paraId="207B965B" w14:textId="77777777" w:rsidR="00897FC1" w:rsidRPr="008415FE" w:rsidRDefault="00897FC1" w:rsidP="00886EBF">
      <w:pPr>
        <w:rPr>
          <w:sz w:val="28"/>
          <w:szCs w:val="28"/>
        </w:rPr>
      </w:pPr>
    </w:p>
    <w:p w14:paraId="4043F68D" w14:textId="77777777" w:rsidR="00B941FD" w:rsidRDefault="00B941FD" w:rsidP="00B941FD">
      <w:pPr>
        <w:spacing w:line="240" w:lineRule="exact"/>
        <w:ind w:firstLine="5387"/>
        <w:jc w:val="both"/>
        <w:rPr>
          <w:sz w:val="28"/>
          <w:szCs w:val="28"/>
        </w:rPr>
      </w:pPr>
    </w:p>
    <w:p w14:paraId="0A5662BB" w14:textId="77777777" w:rsidR="00897FC1" w:rsidRDefault="00897FC1" w:rsidP="00B941FD">
      <w:pPr>
        <w:spacing w:line="240" w:lineRule="exact"/>
        <w:ind w:firstLine="5387"/>
        <w:jc w:val="both"/>
        <w:rPr>
          <w:sz w:val="28"/>
          <w:szCs w:val="28"/>
        </w:rPr>
      </w:pPr>
    </w:p>
    <w:p w14:paraId="2F165BCD" w14:textId="77777777" w:rsidR="00897FC1" w:rsidRDefault="00897FC1" w:rsidP="00897FC1">
      <w:pPr>
        <w:pStyle w:val="ConsPlusNormal"/>
        <w:spacing w:line="240" w:lineRule="exact"/>
        <w:ind w:firstLine="540"/>
        <w:jc w:val="center"/>
        <w:rPr>
          <w:rFonts w:ascii="Times New Roman" w:hAnsi="Times New Roman" w:cs="Times New Roman"/>
          <w:sz w:val="28"/>
          <w:szCs w:val="28"/>
        </w:rPr>
      </w:pPr>
      <w:r>
        <w:rPr>
          <w:rFonts w:ascii="Times New Roman" w:hAnsi="Times New Roman" w:cs="Times New Roman"/>
          <w:sz w:val="28"/>
          <w:szCs w:val="28"/>
        </w:rPr>
        <w:t>В</w:t>
      </w:r>
      <w:r w:rsidRPr="00FF5A40">
        <w:rPr>
          <w:rFonts w:ascii="Times New Roman" w:hAnsi="Times New Roman" w:cs="Times New Roman"/>
          <w:sz w:val="28"/>
          <w:szCs w:val="28"/>
        </w:rPr>
        <w:t xml:space="preserve">ИЗУАЛИЗИРОВАННЫЙ ПЕРЕЧЕНЬ </w:t>
      </w:r>
    </w:p>
    <w:p w14:paraId="07CCA656" w14:textId="77777777" w:rsidR="00897FC1" w:rsidRPr="00E46C36" w:rsidRDefault="00897FC1" w:rsidP="00897FC1">
      <w:pPr>
        <w:pStyle w:val="ConsPlusNormal"/>
        <w:spacing w:line="240" w:lineRule="exact"/>
        <w:ind w:firstLine="540"/>
        <w:jc w:val="center"/>
        <w:rPr>
          <w:rFonts w:ascii="Times New Roman" w:hAnsi="Times New Roman" w:cs="Times New Roman"/>
          <w:sz w:val="28"/>
          <w:szCs w:val="28"/>
        </w:rPr>
      </w:pPr>
    </w:p>
    <w:p w14:paraId="5115E312" w14:textId="77777777" w:rsidR="00897FC1" w:rsidRPr="00E46C36" w:rsidRDefault="00897FC1" w:rsidP="00897FC1">
      <w:pPr>
        <w:pStyle w:val="ConsPlusNormal"/>
        <w:spacing w:line="240" w:lineRule="exact"/>
        <w:jc w:val="both"/>
        <w:rPr>
          <w:rFonts w:ascii="Times New Roman" w:hAnsi="Times New Roman" w:cs="Times New Roman"/>
          <w:sz w:val="28"/>
          <w:szCs w:val="28"/>
        </w:rPr>
      </w:pPr>
      <w:r w:rsidRPr="00E46C36">
        <w:rPr>
          <w:rFonts w:ascii="Times New Roman" w:hAnsi="Times New Roman" w:cs="Times New Roman"/>
          <w:sz w:val="28"/>
          <w:szCs w:val="28"/>
        </w:rPr>
        <w:t xml:space="preserve">образцов элементов благоустройства, предлагаемых к размещению на дворовой территории </w:t>
      </w:r>
      <w:r w:rsidRPr="00E46C36">
        <w:rPr>
          <w:rFonts w:ascii="Times New Roman" w:hAnsi="Times New Roman"/>
          <w:sz w:val="28"/>
          <w:szCs w:val="28"/>
        </w:rPr>
        <w:t>многоквартирного дома,</w:t>
      </w:r>
      <w:r w:rsidRPr="00E46C36">
        <w:rPr>
          <w:rFonts w:ascii="Times New Roman" w:hAnsi="Times New Roman" w:cs="Times New Roman"/>
          <w:sz w:val="28"/>
          <w:szCs w:val="28"/>
        </w:rPr>
        <w:t xml:space="preserve"> сформированный исходя из минимального перечня работ по благоустройству дворовых территорий</w:t>
      </w:r>
    </w:p>
    <w:p w14:paraId="4FB4FB5C" w14:textId="77777777" w:rsidR="00897FC1" w:rsidRPr="00E46C36" w:rsidRDefault="00897FC1" w:rsidP="00897FC1">
      <w:pPr>
        <w:pStyle w:val="ConsPlusNormal"/>
        <w:spacing w:line="240" w:lineRule="exact"/>
        <w:ind w:firstLine="540"/>
        <w:jc w:val="center"/>
        <w:rPr>
          <w:rFonts w:ascii="Times New Roman" w:hAnsi="Times New Roman" w:cs="Times New Roman"/>
          <w:sz w:val="28"/>
          <w:szCs w:val="28"/>
        </w:rPr>
      </w:pPr>
    </w:p>
    <w:p w14:paraId="6D1BDFBF" w14:textId="77777777" w:rsidR="00897FC1" w:rsidRPr="00E46C36" w:rsidRDefault="00897FC1" w:rsidP="00897FC1">
      <w:pPr>
        <w:pStyle w:val="ConsPlusNormal"/>
        <w:widowControl w:val="0"/>
        <w:numPr>
          <w:ilvl w:val="0"/>
          <w:numId w:val="3"/>
        </w:numPr>
        <w:suppressAutoHyphens w:val="0"/>
        <w:autoSpaceDE w:val="0"/>
        <w:adjustRightInd w:val="0"/>
        <w:jc w:val="both"/>
        <w:textAlignment w:val="auto"/>
        <w:rPr>
          <w:rFonts w:ascii="Times New Roman" w:hAnsi="Times New Roman" w:cs="Times New Roman"/>
          <w:sz w:val="28"/>
          <w:szCs w:val="28"/>
        </w:rPr>
      </w:pPr>
      <w:r w:rsidRPr="00E46C36">
        <w:rPr>
          <w:rFonts w:ascii="Times New Roman" w:hAnsi="Times New Roman" w:cs="Times New Roman"/>
          <w:sz w:val="28"/>
          <w:szCs w:val="28"/>
        </w:rPr>
        <w:t>Уличные фонари:</w:t>
      </w:r>
    </w:p>
    <w:p w14:paraId="61638EBB" w14:textId="77777777" w:rsidR="00897FC1" w:rsidRPr="00E46C36" w:rsidRDefault="00897FC1" w:rsidP="00897FC1">
      <w:pPr>
        <w:pStyle w:val="ConsPlusNormal"/>
        <w:ind w:firstLine="540"/>
        <w:jc w:val="both"/>
        <w:rPr>
          <w:rFonts w:ascii="Times New Roman" w:hAnsi="Times New Roman" w:cs="Times New Roman"/>
          <w:sz w:val="6"/>
          <w:szCs w:val="6"/>
          <w:lang w:eastAsia="en-US"/>
        </w:rPr>
      </w:pPr>
    </w:p>
    <w:tbl>
      <w:tblPr>
        <w:tblW w:w="0" w:type="auto"/>
        <w:tblLook w:val="04A0" w:firstRow="1" w:lastRow="0" w:firstColumn="1" w:lastColumn="0" w:noHBand="0" w:noVBand="1"/>
      </w:tblPr>
      <w:tblGrid>
        <w:gridCol w:w="4677"/>
        <w:gridCol w:w="4677"/>
      </w:tblGrid>
      <w:tr w:rsidR="00897FC1" w:rsidRPr="00E46C36" w14:paraId="4BA4C4ED" w14:textId="77777777" w:rsidTr="00C83C66">
        <w:tc>
          <w:tcPr>
            <w:tcW w:w="4785" w:type="dxa"/>
            <w:shd w:val="clear" w:color="auto" w:fill="auto"/>
          </w:tcPr>
          <w:p w14:paraId="43678EF3" w14:textId="49F0CE78" w:rsidR="00897FC1" w:rsidRDefault="00F36729" w:rsidP="00C83C66">
            <w:pPr>
              <w:rPr>
                <w:noProof/>
                <w:sz w:val="28"/>
                <w:szCs w:val="28"/>
              </w:rPr>
            </w:pPr>
            <w:r>
              <w:rPr>
                <w:noProof/>
                <w:sz w:val="28"/>
                <w:szCs w:val="28"/>
              </w:rPr>
              <w:drawing>
                <wp:inline distT="0" distB="0" distL="0" distR="0" wp14:anchorId="51007E56" wp14:editId="3D2184CF">
                  <wp:extent cx="2105025" cy="1839595"/>
                  <wp:effectExtent l="0" t="0" r="0" b="0"/>
                  <wp:docPr id="1" name="Рисунок 1" descr="Фон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онарь"/>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5025" cy="1839595"/>
                          </a:xfrm>
                          <a:prstGeom prst="rect">
                            <a:avLst/>
                          </a:prstGeom>
                          <a:noFill/>
                          <a:ln>
                            <a:noFill/>
                          </a:ln>
                        </pic:spPr>
                      </pic:pic>
                    </a:graphicData>
                  </a:graphic>
                </wp:inline>
              </w:drawing>
            </w:r>
          </w:p>
          <w:p w14:paraId="76E3D325" w14:textId="77777777" w:rsidR="00897FC1" w:rsidRDefault="00897FC1" w:rsidP="00C83C66">
            <w:pPr>
              <w:rPr>
                <w:noProof/>
                <w:sz w:val="28"/>
                <w:szCs w:val="28"/>
              </w:rPr>
            </w:pPr>
          </w:p>
          <w:p w14:paraId="1D282E9A" w14:textId="77777777" w:rsidR="00897FC1" w:rsidRPr="00E46C36" w:rsidRDefault="00897FC1" w:rsidP="00C83C66">
            <w:pPr>
              <w:rPr>
                <w:sz w:val="28"/>
                <w:szCs w:val="28"/>
                <w:lang w:eastAsia="en-US"/>
              </w:rPr>
            </w:pPr>
            <w:r w:rsidRPr="00E46C36">
              <w:rPr>
                <w:i/>
                <w:noProof/>
                <w:sz w:val="28"/>
                <w:szCs w:val="28"/>
                <w:u w:val="single"/>
              </w:rPr>
              <w:t>(или иное визуализированное изображение)</w:t>
            </w:r>
          </w:p>
        </w:tc>
        <w:tc>
          <w:tcPr>
            <w:tcW w:w="4785" w:type="dxa"/>
            <w:shd w:val="clear" w:color="auto" w:fill="auto"/>
          </w:tcPr>
          <w:p w14:paraId="29907CAC" w14:textId="421CC341" w:rsidR="00897FC1" w:rsidRDefault="00F36729" w:rsidP="00C83C66">
            <w:pPr>
              <w:rPr>
                <w:i/>
                <w:noProof/>
                <w:sz w:val="28"/>
                <w:szCs w:val="28"/>
                <w:u w:val="single"/>
              </w:rPr>
            </w:pPr>
            <w:r>
              <w:rPr>
                <w:noProof/>
                <w:sz w:val="28"/>
                <w:szCs w:val="28"/>
              </w:rPr>
              <w:drawing>
                <wp:inline distT="0" distB="0" distL="0" distR="0" wp14:anchorId="1AFB8050" wp14:editId="4E76E42F">
                  <wp:extent cx="2105025" cy="1732915"/>
                  <wp:effectExtent l="0" t="0" r="0" b="0"/>
                  <wp:docPr id="2" name="Рисунок 2" descr="thumb_01-12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humb_01-129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5025" cy="1732915"/>
                          </a:xfrm>
                          <a:prstGeom prst="rect">
                            <a:avLst/>
                          </a:prstGeom>
                          <a:noFill/>
                          <a:ln>
                            <a:noFill/>
                          </a:ln>
                        </pic:spPr>
                      </pic:pic>
                    </a:graphicData>
                  </a:graphic>
                </wp:inline>
              </w:drawing>
            </w:r>
            <w:r w:rsidR="00897FC1" w:rsidRPr="00E46C36">
              <w:rPr>
                <w:i/>
                <w:noProof/>
                <w:sz w:val="28"/>
                <w:szCs w:val="28"/>
                <w:u w:val="single"/>
              </w:rPr>
              <w:t xml:space="preserve"> </w:t>
            </w:r>
          </w:p>
          <w:p w14:paraId="270BAB34" w14:textId="77777777" w:rsidR="00897FC1" w:rsidRDefault="00897FC1" w:rsidP="00C83C66">
            <w:pPr>
              <w:rPr>
                <w:i/>
                <w:noProof/>
                <w:sz w:val="28"/>
                <w:szCs w:val="28"/>
                <w:u w:val="single"/>
              </w:rPr>
            </w:pPr>
          </w:p>
          <w:p w14:paraId="05B39FC5" w14:textId="77777777" w:rsidR="00897FC1" w:rsidRDefault="00897FC1" w:rsidP="00C83C66">
            <w:pPr>
              <w:rPr>
                <w:i/>
                <w:noProof/>
                <w:sz w:val="28"/>
                <w:szCs w:val="28"/>
                <w:u w:val="single"/>
              </w:rPr>
            </w:pPr>
            <w:r w:rsidRPr="00E46C36">
              <w:rPr>
                <w:i/>
                <w:noProof/>
                <w:sz w:val="28"/>
                <w:szCs w:val="28"/>
                <w:u w:val="single"/>
              </w:rPr>
              <w:t>или иное визуализированное изображение)</w:t>
            </w:r>
          </w:p>
          <w:p w14:paraId="5704ECAE" w14:textId="77777777" w:rsidR="00897FC1" w:rsidRDefault="00897FC1" w:rsidP="00C83C66">
            <w:pPr>
              <w:rPr>
                <w:i/>
                <w:noProof/>
                <w:sz w:val="28"/>
                <w:szCs w:val="28"/>
                <w:u w:val="single"/>
                <w:lang w:eastAsia="en-US"/>
              </w:rPr>
            </w:pPr>
          </w:p>
          <w:p w14:paraId="72F8BE2D" w14:textId="77777777" w:rsidR="00897FC1" w:rsidRPr="00E46C36" w:rsidRDefault="00897FC1" w:rsidP="00C83C66">
            <w:pPr>
              <w:rPr>
                <w:sz w:val="28"/>
                <w:szCs w:val="28"/>
                <w:lang w:eastAsia="en-US"/>
              </w:rPr>
            </w:pPr>
          </w:p>
        </w:tc>
      </w:tr>
      <w:tr w:rsidR="00897FC1" w:rsidRPr="00E46C36" w14:paraId="36A7CB5E" w14:textId="77777777" w:rsidTr="00C83C66">
        <w:tc>
          <w:tcPr>
            <w:tcW w:w="4785" w:type="dxa"/>
            <w:shd w:val="clear" w:color="auto" w:fill="auto"/>
          </w:tcPr>
          <w:p w14:paraId="0B238640" w14:textId="77777777" w:rsidR="00897FC1" w:rsidRPr="00E46C36" w:rsidRDefault="00897FC1" w:rsidP="00C83C66">
            <w:pPr>
              <w:rPr>
                <w:noProof/>
                <w:sz w:val="28"/>
                <w:szCs w:val="28"/>
              </w:rPr>
            </w:pPr>
          </w:p>
        </w:tc>
        <w:tc>
          <w:tcPr>
            <w:tcW w:w="4785" w:type="dxa"/>
            <w:shd w:val="clear" w:color="auto" w:fill="auto"/>
          </w:tcPr>
          <w:p w14:paraId="6CE20A08" w14:textId="77777777" w:rsidR="00897FC1" w:rsidRPr="00E46C36" w:rsidRDefault="00897FC1" w:rsidP="00C83C66">
            <w:pPr>
              <w:rPr>
                <w:noProof/>
                <w:sz w:val="28"/>
                <w:szCs w:val="28"/>
              </w:rPr>
            </w:pPr>
          </w:p>
        </w:tc>
      </w:tr>
    </w:tbl>
    <w:p w14:paraId="5E31B5BB" w14:textId="77777777" w:rsidR="00897FC1" w:rsidRPr="00E46C36" w:rsidRDefault="00897FC1" w:rsidP="00897FC1">
      <w:pPr>
        <w:numPr>
          <w:ilvl w:val="0"/>
          <w:numId w:val="3"/>
        </w:numPr>
        <w:spacing w:after="200" w:line="276" w:lineRule="auto"/>
        <w:rPr>
          <w:sz w:val="28"/>
          <w:szCs w:val="28"/>
          <w:lang w:eastAsia="en-US"/>
        </w:rPr>
      </w:pPr>
      <w:r w:rsidRPr="00E46C36">
        <w:rPr>
          <w:sz w:val="28"/>
          <w:szCs w:val="28"/>
          <w:lang w:eastAsia="en-US"/>
        </w:rPr>
        <w:t>Скамья:</w:t>
      </w:r>
    </w:p>
    <w:tbl>
      <w:tblPr>
        <w:tblpPr w:leftFromText="180" w:rightFromText="180" w:vertAnchor="text" w:horzAnchor="page" w:tblpX="2665" w:tblpY="283"/>
        <w:tblW w:w="0" w:type="auto"/>
        <w:tblLook w:val="04A0" w:firstRow="1" w:lastRow="0" w:firstColumn="1" w:lastColumn="0" w:noHBand="0" w:noVBand="1"/>
      </w:tblPr>
      <w:tblGrid>
        <w:gridCol w:w="7392"/>
      </w:tblGrid>
      <w:tr w:rsidR="00897FC1" w:rsidRPr="00E46C36" w14:paraId="3D8BF4AE" w14:textId="77777777" w:rsidTr="00C83C66">
        <w:trPr>
          <w:trHeight w:val="2840"/>
        </w:trPr>
        <w:tc>
          <w:tcPr>
            <w:tcW w:w="7178" w:type="dxa"/>
            <w:shd w:val="clear" w:color="auto" w:fill="auto"/>
          </w:tcPr>
          <w:p w14:paraId="3415A5F2" w14:textId="68827074" w:rsidR="00897FC1" w:rsidRPr="00E46C36" w:rsidRDefault="00897FC1" w:rsidP="00C83C66">
            <w:pPr>
              <w:ind w:left="1134"/>
              <w:rPr>
                <w:sz w:val="28"/>
                <w:szCs w:val="28"/>
                <w:lang w:eastAsia="en-US"/>
              </w:rPr>
            </w:pPr>
            <w:r w:rsidRPr="00E46C36">
              <w:rPr>
                <w:sz w:val="28"/>
                <w:szCs w:val="28"/>
                <w:lang w:eastAsia="en-US"/>
              </w:rPr>
              <w:tab/>
            </w:r>
            <w:r w:rsidR="00F36729">
              <w:rPr>
                <w:noProof/>
                <w:sz w:val="28"/>
                <w:szCs w:val="28"/>
              </w:rPr>
              <w:drawing>
                <wp:inline distT="0" distB="0" distL="0" distR="0" wp14:anchorId="3D763316" wp14:editId="671D4239">
                  <wp:extent cx="3657600" cy="2105025"/>
                  <wp:effectExtent l="0" t="0" r="0" b="0"/>
                  <wp:docPr id="3" name="Рисунок 3" descr="Скам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камья"/>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0" cy="2105025"/>
                          </a:xfrm>
                          <a:prstGeom prst="rect">
                            <a:avLst/>
                          </a:prstGeom>
                          <a:noFill/>
                          <a:ln>
                            <a:noFill/>
                          </a:ln>
                        </pic:spPr>
                      </pic:pic>
                    </a:graphicData>
                  </a:graphic>
                </wp:inline>
              </w:drawing>
            </w:r>
          </w:p>
        </w:tc>
      </w:tr>
    </w:tbl>
    <w:p w14:paraId="3D3680CB" w14:textId="77777777" w:rsidR="00897FC1" w:rsidRPr="00E46C36" w:rsidRDefault="00897FC1" w:rsidP="00897FC1">
      <w:pPr>
        <w:rPr>
          <w:sz w:val="28"/>
          <w:szCs w:val="28"/>
          <w:lang w:eastAsia="en-US"/>
        </w:rPr>
      </w:pPr>
    </w:p>
    <w:p w14:paraId="6EF7AD75" w14:textId="77777777" w:rsidR="00897FC1" w:rsidRPr="00E46C36" w:rsidRDefault="00897FC1" w:rsidP="00897FC1">
      <w:pPr>
        <w:rPr>
          <w:sz w:val="28"/>
          <w:szCs w:val="28"/>
          <w:lang w:eastAsia="en-US"/>
        </w:rPr>
      </w:pPr>
    </w:p>
    <w:p w14:paraId="2EC646CF" w14:textId="77777777" w:rsidR="00897FC1" w:rsidRPr="00E46C36" w:rsidRDefault="00897FC1" w:rsidP="00897FC1">
      <w:pPr>
        <w:ind w:firstLine="708"/>
        <w:rPr>
          <w:sz w:val="28"/>
          <w:szCs w:val="28"/>
          <w:lang w:eastAsia="en-US"/>
        </w:rPr>
      </w:pPr>
    </w:p>
    <w:p w14:paraId="07973CDC" w14:textId="77777777" w:rsidR="00897FC1" w:rsidRPr="00E46C36" w:rsidRDefault="00897FC1" w:rsidP="00897FC1">
      <w:pPr>
        <w:ind w:firstLine="708"/>
        <w:rPr>
          <w:sz w:val="28"/>
          <w:szCs w:val="28"/>
          <w:lang w:eastAsia="en-US"/>
        </w:rPr>
      </w:pPr>
    </w:p>
    <w:p w14:paraId="5006663D" w14:textId="77777777" w:rsidR="00897FC1" w:rsidRPr="00E46C36" w:rsidRDefault="00897FC1" w:rsidP="00897FC1">
      <w:pPr>
        <w:ind w:firstLine="708"/>
        <w:rPr>
          <w:sz w:val="28"/>
          <w:szCs w:val="28"/>
          <w:lang w:eastAsia="en-US"/>
        </w:rPr>
      </w:pPr>
    </w:p>
    <w:p w14:paraId="208D1358" w14:textId="77777777" w:rsidR="00897FC1" w:rsidRPr="00E46C36" w:rsidRDefault="00897FC1" w:rsidP="00897FC1">
      <w:pPr>
        <w:numPr>
          <w:ilvl w:val="0"/>
          <w:numId w:val="3"/>
        </w:numPr>
        <w:spacing w:after="200" w:line="276" w:lineRule="auto"/>
        <w:rPr>
          <w:sz w:val="28"/>
          <w:szCs w:val="28"/>
          <w:lang w:eastAsia="en-US"/>
        </w:rPr>
      </w:pPr>
    </w:p>
    <w:p w14:paraId="5F2BE0FF" w14:textId="77777777" w:rsidR="00897FC1" w:rsidRDefault="00897FC1" w:rsidP="00897FC1">
      <w:pPr>
        <w:ind w:left="900"/>
        <w:rPr>
          <w:i/>
          <w:noProof/>
          <w:sz w:val="28"/>
          <w:szCs w:val="28"/>
          <w:u w:val="single"/>
        </w:rPr>
      </w:pPr>
    </w:p>
    <w:p w14:paraId="31638229" w14:textId="77777777" w:rsidR="00897FC1" w:rsidRDefault="00897FC1" w:rsidP="00897FC1">
      <w:pPr>
        <w:ind w:left="900"/>
        <w:rPr>
          <w:i/>
          <w:noProof/>
          <w:sz w:val="28"/>
          <w:szCs w:val="28"/>
          <w:u w:val="single"/>
        </w:rPr>
      </w:pPr>
    </w:p>
    <w:p w14:paraId="51852B78" w14:textId="77777777" w:rsidR="00897FC1" w:rsidRDefault="00897FC1" w:rsidP="00897FC1">
      <w:pPr>
        <w:ind w:left="900"/>
        <w:rPr>
          <w:i/>
          <w:noProof/>
          <w:sz w:val="28"/>
          <w:szCs w:val="28"/>
          <w:u w:val="single"/>
        </w:rPr>
      </w:pPr>
    </w:p>
    <w:p w14:paraId="7CE18CDB" w14:textId="77777777" w:rsidR="00897FC1" w:rsidRDefault="00897FC1" w:rsidP="00897FC1">
      <w:pPr>
        <w:ind w:left="900"/>
        <w:rPr>
          <w:i/>
          <w:noProof/>
          <w:sz w:val="28"/>
          <w:szCs w:val="28"/>
          <w:u w:val="single"/>
        </w:rPr>
      </w:pPr>
      <w:r w:rsidRPr="00E46C36">
        <w:rPr>
          <w:i/>
          <w:noProof/>
          <w:sz w:val="28"/>
          <w:szCs w:val="28"/>
          <w:u w:val="single"/>
        </w:rPr>
        <w:t>(и</w:t>
      </w:r>
      <w:r>
        <w:rPr>
          <w:i/>
          <w:noProof/>
          <w:sz w:val="28"/>
          <w:szCs w:val="28"/>
          <w:u w:val="single"/>
        </w:rPr>
        <w:t>и</w:t>
      </w:r>
      <w:r w:rsidRPr="00E46C36">
        <w:rPr>
          <w:i/>
          <w:noProof/>
          <w:sz w:val="28"/>
          <w:szCs w:val="28"/>
          <w:u w:val="single"/>
        </w:rPr>
        <w:t>ли иное визуализированное изображение)</w:t>
      </w:r>
    </w:p>
    <w:p w14:paraId="73E5ADD5" w14:textId="77777777" w:rsidR="00897FC1" w:rsidRDefault="00897FC1" w:rsidP="00897FC1">
      <w:pPr>
        <w:ind w:left="900"/>
        <w:rPr>
          <w:i/>
          <w:noProof/>
          <w:sz w:val="28"/>
          <w:szCs w:val="28"/>
          <w:u w:val="single"/>
        </w:rPr>
      </w:pPr>
    </w:p>
    <w:p w14:paraId="4D4AC362" w14:textId="77777777" w:rsidR="00897FC1" w:rsidRDefault="00897FC1" w:rsidP="00897FC1">
      <w:pPr>
        <w:ind w:left="900"/>
        <w:rPr>
          <w:i/>
          <w:noProof/>
          <w:sz w:val="28"/>
          <w:szCs w:val="28"/>
          <w:u w:val="single"/>
        </w:rPr>
      </w:pPr>
    </w:p>
    <w:p w14:paraId="48365BF2" w14:textId="77777777" w:rsidR="00897FC1" w:rsidRPr="00E46C36" w:rsidRDefault="00897FC1" w:rsidP="00897FC1">
      <w:pPr>
        <w:ind w:left="900"/>
        <w:rPr>
          <w:i/>
          <w:noProof/>
          <w:sz w:val="28"/>
          <w:szCs w:val="28"/>
          <w:u w:val="single"/>
        </w:rPr>
      </w:pPr>
    </w:p>
    <w:p w14:paraId="6872287B" w14:textId="77777777" w:rsidR="00897FC1" w:rsidRPr="00E46C36" w:rsidRDefault="00897FC1" w:rsidP="00897FC1">
      <w:pPr>
        <w:ind w:left="567"/>
        <w:rPr>
          <w:sz w:val="28"/>
          <w:szCs w:val="28"/>
          <w:lang w:eastAsia="en-US"/>
        </w:rPr>
      </w:pPr>
      <w:r w:rsidRPr="00E46C36">
        <w:rPr>
          <w:noProof/>
          <w:sz w:val="28"/>
          <w:szCs w:val="28"/>
        </w:rPr>
        <w:t xml:space="preserve">3) </w:t>
      </w:r>
      <w:r w:rsidRPr="00E46C36">
        <w:rPr>
          <w:sz w:val="28"/>
          <w:szCs w:val="28"/>
          <w:lang w:eastAsia="en-US"/>
        </w:rPr>
        <w:t xml:space="preserve">Урна: </w:t>
      </w:r>
    </w:p>
    <w:tbl>
      <w:tblPr>
        <w:tblW w:w="0" w:type="auto"/>
        <w:tblLook w:val="04A0" w:firstRow="1" w:lastRow="0" w:firstColumn="1" w:lastColumn="0" w:noHBand="0" w:noVBand="1"/>
      </w:tblPr>
      <w:tblGrid>
        <w:gridCol w:w="9322"/>
      </w:tblGrid>
      <w:tr w:rsidR="00897FC1" w:rsidRPr="00E46C36" w14:paraId="467407D0" w14:textId="77777777" w:rsidTr="00897FC1">
        <w:tc>
          <w:tcPr>
            <w:tcW w:w="9322" w:type="dxa"/>
            <w:shd w:val="clear" w:color="auto" w:fill="auto"/>
          </w:tcPr>
          <w:p w14:paraId="7E87E127" w14:textId="36ECC1E3" w:rsidR="00897FC1" w:rsidRDefault="00F36729" w:rsidP="00897FC1">
            <w:pPr>
              <w:jc w:val="center"/>
              <w:rPr>
                <w:noProof/>
                <w:sz w:val="28"/>
                <w:szCs w:val="28"/>
              </w:rPr>
            </w:pPr>
            <w:r>
              <w:rPr>
                <w:noProof/>
                <w:sz w:val="28"/>
                <w:szCs w:val="28"/>
              </w:rPr>
              <w:lastRenderedPageBreak/>
              <w:drawing>
                <wp:inline distT="0" distB="0" distL="0" distR="0" wp14:anchorId="7A92AB68" wp14:editId="23C425D9">
                  <wp:extent cx="2562225" cy="2105025"/>
                  <wp:effectExtent l="0" t="0" r="0" b="0"/>
                  <wp:docPr id="4" name="Рисунок 4" descr="Урн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Урна_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62225" cy="2105025"/>
                          </a:xfrm>
                          <a:prstGeom prst="rect">
                            <a:avLst/>
                          </a:prstGeom>
                          <a:noFill/>
                          <a:ln>
                            <a:noFill/>
                          </a:ln>
                        </pic:spPr>
                      </pic:pic>
                    </a:graphicData>
                  </a:graphic>
                </wp:inline>
              </w:drawing>
            </w:r>
          </w:p>
          <w:p w14:paraId="3DD599A4" w14:textId="77777777" w:rsidR="00897FC1" w:rsidRPr="00E46C36" w:rsidRDefault="00897FC1" w:rsidP="00897FC1">
            <w:pPr>
              <w:jc w:val="center"/>
              <w:rPr>
                <w:sz w:val="28"/>
                <w:szCs w:val="28"/>
                <w:lang w:eastAsia="en-US"/>
              </w:rPr>
            </w:pPr>
          </w:p>
        </w:tc>
      </w:tr>
    </w:tbl>
    <w:p w14:paraId="6C5C8B3B" w14:textId="77777777" w:rsidR="00897FC1" w:rsidRDefault="00897FC1" w:rsidP="00897FC1">
      <w:pPr>
        <w:ind w:left="900"/>
        <w:jc w:val="center"/>
        <w:rPr>
          <w:i/>
          <w:noProof/>
          <w:sz w:val="28"/>
          <w:szCs w:val="28"/>
          <w:u w:val="single"/>
        </w:rPr>
      </w:pPr>
      <w:r w:rsidRPr="00E46C36">
        <w:rPr>
          <w:i/>
          <w:noProof/>
          <w:sz w:val="28"/>
          <w:szCs w:val="28"/>
          <w:u w:val="single"/>
        </w:rPr>
        <w:t>(или иное визуализированное изображение)</w:t>
      </w:r>
    </w:p>
    <w:p w14:paraId="47FC6E5D" w14:textId="69CCC215" w:rsidR="00897FC1" w:rsidRPr="005D5206" w:rsidRDefault="005D5206" w:rsidP="005D5206">
      <w:pPr>
        <w:jc w:val="center"/>
        <w:rPr>
          <w:iCs/>
          <w:noProof/>
          <w:sz w:val="28"/>
          <w:szCs w:val="28"/>
        </w:rPr>
      </w:pPr>
      <w:r>
        <w:rPr>
          <w:iCs/>
          <w:noProof/>
          <w:sz w:val="28"/>
          <w:szCs w:val="28"/>
        </w:rPr>
        <w:t>__________________________</w:t>
      </w:r>
    </w:p>
    <w:p w14:paraId="3A22C77E" w14:textId="77777777" w:rsidR="00897FC1" w:rsidRPr="00E46C36" w:rsidRDefault="00897FC1" w:rsidP="00897FC1"/>
    <w:p w14:paraId="634C0137" w14:textId="77777777" w:rsidR="00C015EE" w:rsidRPr="003F2CB2" w:rsidRDefault="00897FC1" w:rsidP="005D5206">
      <w:pPr>
        <w:spacing w:line="240" w:lineRule="exact"/>
        <w:ind w:left="2832"/>
        <w:jc w:val="center"/>
        <w:rPr>
          <w:sz w:val="28"/>
          <w:szCs w:val="28"/>
        </w:rPr>
      </w:pPr>
      <w:r>
        <w:rPr>
          <w:sz w:val="28"/>
          <w:szCs w:val="28"/>
        </w:rPr>
        <w:br w:type="page"/>
      </w:r>
      <w:r w:rsidR="00C015EE" w:rsidRPr="003F2CB2">
        <w:rPr>
          <w:sz w:val="28"/>
          <w:szCs w:val="28"/>
        </w:rPr>
        <w:t xml:space="preserve">ПРИЛОЖЕНИЕ </w:t>
      </w:r>
      <w:r w:rsidR="00C015EE">
        <w:rPr>
          <w:sz w:val="28"/>
          <w:szCs w:val="28"/>
        </w:rPr>
        <w:t>10</w:t>
      </w:r>
    </w:p>
    <w:p w14:paraId="75D79004" w14:textId="77777777" w:rsidR="00C015EE" w:rsidRPr="003F2CB2" w:rsidRDefault="00C015EE" w:rsidP="005D5206">
      <w:pPr>
        <w:spacing w:line="240" w:lineRule="exact"/>
        <w:ind w:left="2832"/>
        <w:jc w:val="center"/>
        <w:rPr>
          <w:sz w:val="28"/>
          <w:szCs w:val="28"/>
        </w:rPr>
      </w:pPr>
      <w:r w:rsidRPr="003F2CB2">
        <w:rPr>
          <w:sz w:val="28"/>
          <w:szCs w:val="28"/>
        </w:rPr>
        <w:t>к муниципальной программе Предгорного</w:t>
      </w:r>
    </w:p>
    <w:p w14:paraId="69BCDF03" w14:textId="77777777" w:rsidR="00C015EE" w:rsidRPr="003F2CB2" w:rsidRDefault="00C015EE" w:rsidP="005D5206">
      <w:pPr>
        <w:spacing w:line="240" w:lineRule="exact"/>
        <w:ind w:left="2832"/>
        <w:jc w:val="center"/>
        <w:rPr>
          <w:sz w:val="28"/>
          <w:szCs w:val="28"/>
        </w:rPr>
      </w:pPr>
      <w:r w:rsidRPr="003F2CB2">
        <w:rPr>
          <w:sz w:val="28"/>
          <w:szCs w:val="28"/>
        </w:rPr>
        <w:t>муниципального округа Ставропольского края</w:t>
      </w:r>
    </w:p>
    <w:p w14:paraId="0DC47625" w14:textId="77777777" w:rsidR="00C015EE" w:rsidRDefault="00C015EE" w:rsidP="005D5206">
      <w:pPr>
        <w:autoSpaceDE w:val="0"/>
        <w:autoSpaceDN w:val="0"/>
        <w:adjustRightInd w:val="0"/>
        <w:spacing w:line="240" w:lineRule="exact"/>
        <w:ind w:left="2832"/>
        <w:jc w:val="center"/>
        <w:outlineLvl w:val="2"/>
        <w:rPr>
          <w:sz w:val="28"/>
          <w:szCs w:val="28"/>
        </w:rPr>
      </w:pPr>
      <w:r w:rsidRPr="00886EBF">
        <w:rPr>
          <w:sz w:val="28"/>
          <w:szCs w:val="28"/>
        </w:rPr>
        <w:t>«Формирование современной городской среды»</w:t>
      </w:r>
    </w:p>
    <w:p w14:paraId="44F52D2D" w14:textId="77777777" w:rsidR="00897FC1" w:rsidRDefault="00897FC1" w:rsidP="00B941FD">
      <w:pPr>
        <w:spacing w:line="240" w:lineRule="exact"/>
        <w:ind w:firstLine="5387"/>
        <w:jc w:val="both"/>
        <w:rPr>
          <w:sz w:val="28"/>
          <w:szCs w:val="28"/>
        </w:rPr>
      </w:pPr>
    </w:p>
    <w:p w14:paraId="0CD2F8FC" w14:textId="77777777" w:rsidR="00C015EE" w:rsidRDefault="00C015EE" w:rsidP="00B941FD">
      <w:pPr>
        <w:spacing w:line="240" w:lineRule="exact"/>
        <w:ind w:firstLine="5387"/>
        <w:jc w:val="both"/>
        <w:rPr>
          <w:sz w:val="28"/>
          <w:szCs w:val="28"/>
        </w:rPr>
      </w:pPr>
    </w:p>
    <w:p w14:paraId="14A682AA" w14:textId="77777777" w:rsidR="00C015EE" w:rsidRDefault="00C015EE" w:rsidP="00B941FD">
      <w:pPr>
        <w:spacing w:line="240" w:lineRule="exact"/>
        <w:ind w:firstLine="5387"/>
        <w:jc w:val="both"/>
        <w:rPr>
          <w:sz w:val="28"/>
          <w:szCs w:val="28"/>
        </w:rPr>
      </w:pPr>
    </w:p>
    <w:p w14:paraId="52EF6031" w14:textId="77777777" w:rsidR="00C015EE" w:rsidRPr="0021023A" w:rsidRDefault="00C015EE" w:rsidP="00C015EE">
      <w:pPr>
        <w:autoSpaceDE w:val="0"/>
        <w:autoSpaceDN w:val="0"/>
        <w:adjustRightInd w:val="0"/>
        <w:spacing w:line="240" w:lineRule="exact"/>
        <w:jc w:val="center"/>
        <w:outlineLvl w:val="2"/>
        <w:rPr>
          <w:caps/>
          <w:sz w:val="28"/>
          <w:szCs w:val="28"/>
        </w:rPr>
      </w:pPr>
      <w:r w:rsidRPr="0021023A">
        <w:rPr>
          <w:caps/>
          <w:sz w:val="28"/>
          <w:szCs w:val="28"/>
        </w:rPr>
        <w:t>АДРЕСНЫЙ ПЕРЕЧЕНЬ</w:t>
      </w:r>
    </w:p>
    <w:p w14:paraId="444A06A0" w14:textId="77777777" w:rsidR="00C015EE" w:rsidRPr="0021023A" w:rsidRDefault="00C015EE" w:rsidP="00C015EE">
      <w:pPr>
        <w:autoSpaceDE w:val="0"/>
        <w:autoSpaceDN w:val="0"/>
        <w:adjustRightInd w:val="0"/>
        <w:spacing w:line="240" w:lineRule="exact"/>
        <w:jc w:val="center"/>
        <w:outlineLvl w:val="2"/>
        <w:rPr>
          <w:sz w:val="28"/>
          <w:szCs w:val="28"/>
        </w:rPr>
      </w:pPr>
    </w:p>
    <w:p w14:paraId="66ED0542" w14:textId="77777777" w:rsidR="00C015EE" w:rsidRDefault="00C015EE" w:rsidP="00C015EE">
      <w:pPr>
        <w:autoSpaceDE w:val="0"/>
        <w:autoSpaceDN w:val="0"/>
        <w:adjustRightInd w:val="0"/>
        <w:spacing w:line="240" w:lineRule="exact"/>
        <w:jc w:val="both"/>
        <w:rPr>
          <w:sz w:val="28"/>
          <w:szCs w:val="28"/>
        </w:rPr>
      </w:pPr>
      <w:r w:rsidRPr="00794449">
        <w:rPr>
          <w:sz w:val="28"/>
          <w:szCs w:val="28"/>
        </w:rPr>
        <w:t>дворовых территорий, нуждающихся в благоустройстве (с учетом их физического состояния)</w:t>
      </w:r>
      <w:r>
        <w:rPr>
          <w:sz w:val="28"/>
          <w:szCs w:val="28"/>
        </w:rPr>
        <w:t xml:space="preserve"> и подлежащих благоустройству, </w:t>
      </w:r>
      <w:r w:rsidRPr="00794449">
        <w:rPr>
          <w:sz w:val="28"/>
          <w:szCs w:val="28"/>
        </w:rPr>
        <w:t>исходя из минимального перечня работ по благоустройству</w:t>
      </w:r>
      <w:r>
        <w:rPr>
          <w:sz w:val="28"/>
          <w:szCs w:val="28"/>
        </w:rPr>
        <w:t>, в 2018 – 2024 годах</w:t>
      </w:r>
    </w:p>
    <w:p w14:paraId="2DEFACB7" w14:textId="77777777" w:rsidR="00C015EE" w:rsidRPr="0021023A" w:rsidRDefault="00C015EE" w:rsidP="00C015EE">
      <w:pPr>
        <w:autoSpaceDE w:val="0"/>
        <w:autoSpaceDN w:val="0"/>
        <w:adjustRightInd w:val="0"/>
        <w:spacing w:line="240" w:lineRule="exact"/>
        <w:jc w:val="center"/>
        <w:outlineLvl w:val="2"/>
        <w:rPr>
          <w:sz w:val="28"/>
          <w:szCs w:val="28"/>
        </w:rPr>
      </w:pPr>
    </w:p>
    <w:tbl>
      <w:tblPr>
        <w:tblW w:w="935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8649"/>
      </w:tblGrid>
      <w:tr w:rsidR="00C015EE" w:rsidRPr="00406B39" w14:paraId="09A24E97" w14:textId="77777777" w:rsidTr="00C015EE">
        <w:trPr>
          <w:cantSplit/>
          <w:trHeight w:val="798"/>
        </w:trPr>
        <w:tc>
          <w:tcPr>
            <w:tcW w:w="708" w:type="dxa"/>
            <w:vAlign w:val="center"/>
          </w:tcPr>
          <w:p w14:paraId="5EC1A5FF" w14:textId="77777777" w:rsidR="00C015EE" w:rsidRPr="00406B39" w:rsidRDefault="00C015EE" w:rsidP="00C83C66">
            <w:pPr>
              <w:pStyle w:val="ConsPlusCell"/>
              <w:jc w:val="center"/>
              <w:rPr>
                <w:rFonts w:ascii="Times New Roman" w:hAnsi="Times New Roman" w:cs="Times New Roman"/>
              </w:rPr>
            </w:pPr>
            <w:r w:rsidRPr="00406B39">
              <w:rPr>
                <w:rFonts w:ascii="Times New Roman" w:hAnsi="Times New Roman" w:cs="Times New Roman"/>
              </w:rPr>
              <w:t>№</w:t>
            </w:r>
            <w:r w:rsidRPr="00406B39">
              <w:rPr>
                <w:rFonts w:ascii="Times New Roman" w:hAnsi="Times New Roman" w:cs="Times New Roman"/>
              </w:rPr>
              <w:br/>
              <w:t>п/п</w:t>
            </w:r>
          </w:p>
        </w:tc>
        <w:tc>
          <w:tcPr>
            <w:tcW w:w="8649" w:type="dxa"/>
            <w:vAlign w:val="center"/>
          </w:tcPr>
          <w:p w14:paraId="460A0659" w14:textId="77777777" w:rsidR="00C015EE" w:rsidRPr="00406B39" w:rsidRDefault="00C015EE" w:rsidP="00C83C66">
            <w:pPr>
              <w:pStyle w:val="ConsPlusCell"/>
              <w:jc w:val="center"/>
              <w:rPr>
                <w:rFonts w:ascii="Times New Roman" w:hAnsi="Times New Roman" w:cs="Times New Roman"/>
              </w:rPr>
            </w:pPr>
            <w:r w:rsidRPr="00406B39">
              <w:rPr>
                <w:rFonts w:ascii="Times New Roman" w:hAnsi="Times New Roman" w:cs="Times New Roman"/>
              </w:rPr>
              <w:t>Адрес (местоположение) дворовой территории</w:t>
            </w:r>
          </w:p>
        </w:tc>
      </w:tr>
    </w:tbl>
    <w:p w14:paraId="32ADAA8F" w14:textId="77777777" w:rsidR="00C015EE" w:rsidRPr="007F334C" w:rsidRDefault="00C015EE" w:rsidP="00C015EE">
      <w:pPr>
        <w:rPr>
          <w:sz w:val="2"/>
          <w:szCs w:val="2"/>
        </w:rPr>
      </w:pPr>
    </w:p>
    <w:tbl>
      <w:tblPr>
        <w:tblW w:w="9357" w:type="dxa"/>
        <w:tblInd w:w="107" w:type="dxa"/>
        <w:tblLayout w:type="fixed"/>
        <w:tblLook w:val="04A0" w:firstRow="1" w:lastRow="0" w:firstColumn="1" w:lastColumn="0" w:noHBand="0" w:noVBand="1"/>
      </w:tblPr>
      <w:tblGrid>
        <w:gridCol w:w="710"/>
        <w:gridCol w:w="2693"/>
        <w:gridCol w:w="284"/>
        <w:gridCol w:w="2835"/>
        <w:gridCol w:w="425"/>
        <w:gridCol w:w="2410"/>
      </w:tblGrid>
      <w:tr w:rsidR="00C015EE" w:rsidRPr="00406B39" w14:paraId="6A97E7DE" w14:textId="77777777" w:rsidTr="001C5812">
        <w:trPr>
          <w:trHeight w:val="272"/>
        </w:trPr>
        <w:tc>
          <w:tcPr>
            <w:tcW w:w="9357" w:type="dxa"/>
            <w:gridSpan w:val="6"/>
            <w:shd w:val="clear" w:color="auto" w:fill="auto"/>
          </w:tcPr>
          <w:p w14:paraId="4B74F02A" w14:textId="77777777" w:rsidR="00C015EE" w:rsidRPr="00406B39" w:rsidRDefault="00C015EE" w:rsidP="00C83C66">
            <w:pPr>
              <w:jc w:val="center"/>
              <w:rPr>
                <w:sz w:val="20"/>
                <w:szCs w:val="20"/>
              </w:rPr>
            </w:pPr>
          </w:p>
          <w:p w14:paraId="602E4848" w14:textId="77777777" w:rsidR="00C015EE" w:rsidRPr="00406B39" w:rsidRDefault="00C015EE" w:rsidP="00C83C66">
            <w:pPr>
              <w:jc w:val="center"/>
              <w:rPr>
                <w:sz w:val="20"/>
                <w:szCs w:val="20"/>
              </w:rPr>
            </w:pPr>
            <w:r w:rsidRPr="00406B39">
              <w:rPr>
                <w:sz w:val="20"/>
                <w:szCs w:val="20"/>
              </w:rPr>
              <w:t>2018 год</w:t>
            </w:r>
          </w:p>
        </w:tc>
      </w:tr>
      <w:tr w:rsidR="00C015EE" w:rsidRPr="00406B39" w14:paraId="209E4D47" w14:textId="77777777" w:rsidTr="001C5812">
        <w:trPr>
          <w:trHeight w:val="272"/>
        </w:trPr>
        <w:tc>
          <w:tcPr>
            <w:tcW w:w="710" w:type="dxa"/>
            <w:shd w:val="clear" w:color="auto" w:fill="auto"/>
          </w:tcPr>
          <w:p w14:paraId="60A71733" w14:textId="77777777" w:rsidR="00C015EE" w:rsidRPr="00406B39" w:rsidRDefault="00C015EE" w:rsidP="00C83C66">
            <w:pPr>
              <w:jc w:val="center"/>
              <w:rPr>
                <w:sz w:val="20"/>
                <w:szCs w:val="20"/>
              </w:rPr>
            </w:pPr>
          </w:p>
        </w:tc>
        <w:tc>
          <w:tcPr>
            <w:tcW w:w="2693" w:type="dxa"/>
            <w:shd w:val="clear" w:color="auto" w:fill="auto"/>
          </w:tcPr>
          <w:p w14:paraId="0531DA6B" w14:textId="77777777" w:rsidR="00C015EE" w:rsidRPr="00406B39" w:rsidRDefault="00C015EE" w:rsidP="00C83C66">
            <w:pPr>
              <w:jc w:val="center"/>
              <w:rPr>
                <w:sz w:val="20"/>
                <w:szCs w:val="20"/>
              </w:rPr>
            </w:pPr>
            <w:r w:rsidRPr="00406B39">
              <w:rPr>
                <w:sz w:val="20"/>
                <w:szCs w:val="20"/>
              </w:rPr>
              <w:t>-</w:t>
            </w:r>
          </w:p>
        </w:tc>
        <w:tc>
          <w:tcPr>
            <w:tcW w:w="3544" w:type="dxa"/>
            <w:gridSpan w:val="3"/>
            <w:shd w:val="clear" w:color="auto" w:fill="auto"/>
          </w:tcPr>
          <w:p w14:paraId="6494FB02" w14:textId="77777777" w:rsidR="00C015EE" w:rsidRPr="00406B39" w:rsidRDefault="00C015EE" w:rsidP="00C83C66">
            <w:pPr>
              <w:jc w:val="center"/>
              <w:rPr>
                <w:sz w:val="20"/>
                <w:szCs w:val="20"/>
              </w:rPr>
            </w:pPr>
            <w:r w:rsidRPr="00406B39">
              <w:rPr>
                <w:sz w:val="20"/>
                <w:szCs w:val="20"/>
              </w:rPr>
              <w:t>-</w:t>
            </w:r>
          </w:p>
        </w:tc>
        <w:tc>
          <w:tcPr>
            <w:tcW w:w="2410" w:type="dxa"/>
            <w:shd w:val="clear" w:color="auto" w:fill="auto"/>
          </w:tcPr>
          <w:p w14:paraId="426E6826" w14:textId="77777777" w:rsidR="00C015EE" w:rsidRPr="00406B39" w:rsidRDefault="00C015EE" w:rsidP="00C83C66">
            <w:pPr>
              <w:jc w:val="center"/>
              <w:rPr>
                <w:sz w:val="20"/>
                <w:szCs w:val="20"/>
              </w:rPr>
            </w:pPr>
            <w:r w:rsidRPr="00406B39">
              <w:rPr>
                <w:sz w:val="20"/>
                <w:szCs w:val="20"/>
              </w:rPr>
              <w:t>-</w:t>
            </w:r>
          </w:p>
        </w:tc>
      </w:tr>
      <w:tr w:rsidR="00C015EE" w:rsidRPr="00406B39" w14:paraId="3F462497" w14:textId="77777777" w:rsidTr="001C5812">
        <w:trPr>
          <w:trHeight w:val="272"/>
        </w:trPr>
        <w:tc>
          <w:tcPr>
            <w:tcW w:w="9357" w:type="dxa"/>
            <w:gridSpan w:val="6"/>
            <w:shd w:val="clear" w:color="auto" w:fill="auto"/>
          </w:tcPr>
          <w:p w14:paraId="74075D9A" w14:textId="77777777" w:rsidR="00C015EE" w:rsidRPr="00406B39" w:rsidRDefault="00C015EE" w:rsidP="00C83C66">
            <w:pPr>
              <w:jc w:val="center"/>
              <w:rPr>
                <w:sz w:val="20"/>
                <w:szCs w:val="20"/>
              </w:rPr>
            </w:pPr>
          </w:p>
          <w:p w14:paraId="599EE1B8" w14:textId="77777777" w:rsidR="00C015EE" w:rsidRPr="00406B39" w:rsidRDefault="00C015EE" w:rsidP="00C83C66">
            <w:pPr>
              <w:jc w:val="center"/>
              <w:rPr>
                <w:sz w:val="20"/>
                <w:szCs w:val="20"/>
              </w:rPr>
            </w:pPr>
            <w:r w:rsidRPr="00406B39">
              <w:rPr>
                <w:sz w:val="20"/>
                <w:szCs w:val="20"/>
              </w:rPr>
              <w:t>2019 год</w:t>
            </w:r>
          </w:p>
        </w:tc>
      </w:tr>
      <w:tr w:rsidR="00C015EE" w:rsidRPr="00406B39" w14:paraId="026E8688" w14:textId="77777777" w:rsidTr="001C5812">
        <w:trPr>
          <w:trHeight w:val="272"/>
        </w:trPr>
        <w:tc>
          <w:tcPr>
            <w:tcW w:w="710" w:type="dxa"/>
            <w:shd w:val="clear" w:color="auto" w:fill="auto"/>
          </w:tcPr>
          <w:p w14:paraId="00F6790B" w14:textId="77777777" w:rsidR="00C015EE" w:rsidRPr="00406B39" w:rsidRDefault="00C015EE" w:rsidP="00C83C66">
            <w:pPr>
              <w:jc w:val="center"/>
              <w:rPr>
                <w:sz w:val="20"/>
                <w:szCs w:val="20"/>
              </w:rPr>
            </w:pPr>
          </w:p>
        </w:tc>
        <w:tc>
          <w:tcPr>
            <w:tcW w:w="2693" w:type="dxa"/>
            <w:shd w:val="clear" w:color="auto" w:fill="auto"/>
          </w:tcPr>
          <w:p w14:paraId="0A8E59B7" w14:textId="77777777" w:rsidR="00C015EE" w:rsidRPr="00406B39" w:rsidRDefault="00C015EE" w:rsidP="00C83C66">
            <w:pPr>
              <w:jc w:val="center"/>
              <w:rPr>
                <w:sz w:val="20"/>
                <w:szCs w:val="20"/>
              </w:rPr>
            </w:pPr>
            <w:r w:rsidRPr="00406B39">
              <w:rPr>
                <w:sz w:val="20"/>
                <w:szCs w:val="20"/>
              </w:rPr>
              <w:t>-</w:t>
            </w:r>
          </w:p>
        </w:tc>
        <w:tc>
          <w:tcPr>
            <w:tcW w:w="3544" w:type="dxa"/>
            <w:gridSpan w:val="3"/>
            <w:shd w:val="clear" w:color="auto" w:fill="auto"/>
          </w:tcPr>
          <w:p w14:paraId="1214763C" w14:textId="77777777" w:rsidR="00C015EE" w:rsidRPr="00406B39" w:rsidRDefault="00C015EE" w:rsidP="00C83C66">
            <w:pPr>
              <w:jc w:val="center"/>
              <w:rPr>
                <w:sz w:val="20"/>
                <w:szCs w:val="20"/>
              </w:rPr>
            </w:pPr>
            <w:r w:rsidRPr="00406B39">
              <w:rPr>
                <w:sz w:val="20"/>
                <w:szCs w:val="20"/>
              </w:rPr>
              <w:t>-</w:t>
            </w:r>
          </w:p>
        </w:tc>
        <w:tc>
          <w:tcPr>
            <w:tcW w:w="2410" w:type="dxa"/>
            <w:shd w:val="clear" w:color="auto" w:fill="auto"/>
          </w:tcPr>
          <w:p w14:paraId="360895FB" w14:textId="77777777" w:rsidR="00C015EE" w:rsidRPr="00406B39" w:rsidRDefault="00C015EE" w:rsidP="00C83C66">
            <w:pPr>
              <w:jc w:val="center"/>
              <w:rPr>
                <w:sz w:val="20"/>
                <w:szCs w:val="20"/>
              </w:rPr>
            </w:pPr>
            <w:r w:rsidRPr="00406B39">
              <w:rPr>
                <w:sz w:val="20"/>
                <w:szCs w:val="20"/>
              </w:rPr>
              <w:t>-</w:t>
            </w:r>
          </w:p>
        </w:tc>
      </w:tr>
      <w:tr w:rsidR="00C015EE" w:rsidRPr="00406B39" w14:paraId="64CE9E6D" w14:textId="77777777" w:rsidTr="001C5812">
        <w:trPr>
          <w:trHeight w:val="272"/>
        </w:trPr>
        <w:tc>
          <w:tcPr>
            <w:tcW w:w="9357" w:type="dxa"/>
            <w:gridSpan w:val="6"/>
            <w:shd w:val="clear" w:color="auto" w:fill="auto"/>
          </w:tcPr>
          <w:p w14:paraId="652BBE02" w14:textId="77777777" w:rsidR="00C015EE" w:rsidRPr="00406B39" w:rsidRDefault="00C015EE" w:rsidP="00C83C66">
            <w:pPr>
              <w:jc w:val="center"/>
              <w:rPr>
                <w:sz w:val="20"/>
                <w:szCs w:val="20"/>
              </w:rPr>
            </w:pPr>
          </w:p>
          <w:p w14:paraId="5A25522E" w14:textId="77777777" w:rsidR="00C015EE" w:rsidRPr="00406B39" w:rsidRDefault="00C015EE" w:rsidP="00C83C66">
            <w:pPr>
              <w:jc w:val="center"/>
              <w:rPr>
                <w:sz w:val="20"/>
                <w:szCs w:val="20"/>
              </w:rPr>
            </w:pPr>
            <w:r w:rsidRPr="00406B39">
              <w:rPr>
                <w:sz w:val="20"/>
                <w:szCs w:val="20"/>
              </w:rPr>
              <w:t>2020 год</w:t>
            </w:r>
          </w:p>
        </w:tc>
      </w:tr>
      <w:tr w:rsidR="00C015EE" w:rsidRPr="00406B39" w14:paraId="0E523C39" w14:textId="77777777" w:rsidTr="001C5812">
        <w:trPr>
          <w:trHeight w:val="272"/>
        </w:trPr>
        <w:tc>
          <w:tcPr>
            <w:tcW w:w="710" w:type="dxa"/>
            <w:shd w:val="clear" w:color="auto" w:fill="auto"/>
          </w:tcPr>
          <w:p w14:paraId="65A0B521" w14:textId="77777777" w:rsidR="00C015EE" w:rsidRPr="00406B39" w:rsidRDefault="00C015EE" w:rsidP="00C83C66">
            <w:pPr>
              <w:jc w:val="center"/>
              <w:rPr>
                <w:sz w:val="20"/>
                <w:szCs w:val="20"/>
              </w:rPr>
            </w:pPr>
          </w:p>
        </w:tc>
        <w:tc>
          <w:tcPr>
            <w:tcW w:w="2693" w:type="dxa"/>
            <w:shd w:val="clear" w:color="auto" w:fill="auto"/>
          </w:tcPr>
          <w:p w14:paraId="6151A4A7" w14:textId="77777777" w:rsidR="00C015EE" w:rsidRPr="00406B39" w:rsidRDefault="00C015EE" w:rsidP="00C83C66">
            <w:pPr>
              <w:jc w:val="center"/>
              <w:rPr>
                <w:sz w:val="20"/>
                <w:szCs w:val="20"/>
              </w:rPr>
            </w:pPr>
            <w:r w:rsidRPr="00406B39">
              <w:rPr>
                <w:sz w:val="20"/>
                <w:szCs w:val="20"/>
              </w:rPr>
              <w:t>-</w:t>
            </w:r>
          </w:p>
        </w:tc>
        <w:tc>
          <w:tcPr>
            <w:tcW w:w="3544" w:type="dxa"/>
            <w:gridSpan w:val="3"/>
            <w:shd w:val="clear" w:color="auto" w:fill="auto"/>
          </w:tcPr>
          <w:p w14:paraId="14268991" w14:textId="77777777" w:rsidR="00C015EE" w:rsidRPr="00406B39" w:rsidRDefault="00C015EE" w:rsidP="00C83C66">
            <w:pPr>
              <w:jc w:val="center"/>
              <w:rPr>
                <w:sz w:val="20"/>
                <w:szCs w:val="20"/>
              </w:rPr>
            </w:pPr>
            <w:r w:rsidRPr="00406B39">
              <w:rPr>
                <w:sz w:val="20"/>
                <w:szCs w:val="20"/>
              </w:rPr>
              <w:t>-</w:t>
            </w:r>
          </w:p>
        </w:tc>
        <w:tc>
          <w:tcPr>
            <w:tcW w:w="2410" w:type="dxa"/>
            <w:shd w:val="clear" w:color="auto" w:fill="auto"/>
          </w:tcPr>
          <w:p w14:paraId="25782C8F" w14:textId="77777777" w:rsidR="00C015EE" w:rsidRPr="00406B39" w:rsidRDefault="00C015EE" w:rsidP="00C83C66">
            <w:pPr>
              <w:jc w:val="center"/>
              <w:rPr>
                <w:sz w:val="20"/>
                <w:szCs w:val="20"/>
              </w:rPr>
            </w:pPr>
            <w:r w:rsidRPr="00406B39">
              <w:rPr>
                <w:sz w:val="20"/>
                <w:szCs w:val="20"/>
              </w:rPr>
              <w:t>-</w:t>
            </w:r>
          </w:p>
        </w:tc>
      </w:tr>
      <w:tr w:rsidR="00C015EE" w:rsidRPr="00406B39" w14:paraId="6D20BA10" w14:textId="77777777" w:rsidTr="001C5812">
        <w:trPr>
          <w:trHeight w:val="272"/>
        </w:trPr>
        <w:tc>
          <w:tcPr>
            <w:tcW w:w="9357" w:type="dxa"/>
            <w:gridSpan w:val="6"/>
            <w:shd w:val="clear" w:color="auto" w:fill="auto"/>
          </w:tcPr>
          <w:p w14:paraId="03DD1B1F" w14:textId="77777777" w:rsidR="00C015EE" w:rsidRPr="00406B39" w:rsidRDefault="00C015EE" w:rsidP="00C83C66">
            <w:pPr>
              <w:jc w:val="center"/>
              <w:rPr>
                <w:sz w:val="20"/>
                <w:szCs w:val="20"/>
              </w:rPr>
            </w:pPr>
          </w:p>
          <w:p w14:paraId="54662184" w14:textId="77777777" w:rsidR="00C015EE" w:rsidRPr="00406B39" w:rsidRDefault="00C015EE" w:rsidP="00C83C66">
            <w:pPr>
              <w:jc w:val="center"/>
              <w:rPr>
                <w:sz w:val="20"/>
                <w:szCs w:val="20"/>
              </w:rPr>
            </w:pPr>
            <w:r w:rsidRPr="00406B39">
              <w:rPr>
                <w:sz w:val="20"/>
                <w:szCs w:val="20"/>
              </w:rPr>
              <w:t>2021 год</w:t>
            </w:r>
          </w:p>
        </w:tc>
      </w:tr>
      <w:tr w:rsidR="00C015EE" w:rsidRPr="00406B39" w14:paraId="4A25CD4A" w14:textId="77777777" w:rsidTr="001C5812">
        <w:trPr>
          <w:trHeight w:val="272"/>
        </w:trPr>
        <w:tc>
          <w:tcPr>
            <w:tcW w:w="710" w:type="dxa"/>
            <w:shd w:val="clear" w:color="auto" w:fill="auto"/>
          </w:tcPr>
          <w:p w14:paraId="1B8EF459" w14:textId="77777777" w:rsidR="00C015EE" w:rsidRPr="00406B39" w:rsidRDefault="00C015EE" w:rsidP="00C83C66">
            <w:pPr>
              <w:jc w:val="center"/>
              <w:rPr>
                <w:sz w:val="20"/>
                <w:szCs w:val="20"/>
              </w:rPr>
            </w:pPr>
          </w:p>
        </w:tc>
        <w:tc>
          <w:tcPr>
            <w:tcW w:w="2693" w:type="dxa"/>
            <w:shd w:val="clear" w:color="auto" w:fill="auto"/>
          </w:tcPr>
          <w:p w14:paraId="5640A99C" w14:textId="77777777" w:rsidR="00C015EE" w:rsidRPr="00406B39" w:rsidRDefault="00C015EE" w:rsidP="00C83C66">
            <w:pPr>
              <w:jc w:val="center"/>
              <w:rPr>
                <w:sz w:val="20"/>
                <w:szCs w:val="20"/>
              </w:rPr>
            </w:pPr>
            <w:r w:rsidRPr="00406B39">
              <w:rPr>
                <w:sz w:val="20"/>
                <w:szCs w:val="20"/>
              </w:rPr>
              <w:t>-</w:t>
            </w:r>
          </w:p>
        </w:tc>
        <w:tc>
          <w:tcPr>
            <w:tcW w:w="3544" w:type="dxa"/>
            <w:gridSpan w:val="3"/>
            <w:shd w:val="clear" w:color="auto" w:fill="auto"/>
          </w:tcPr>
          <w:p w14:paraId="09B7B71E" w14:textId="77777777" w:rsidR="00C015EE" w:rsidRPr="00406B39" w:rsidRDefault="00C015EE" w:rsidP="00C83C66">
            <w:pPr>
              <w:jc w:val="center"/>
              <w:rPr>
                <w:sz w:val="20"/>
                <w:szCs w:val="20"/>
              </w:rPr>
            </w:pPr>
            <w:r w:rsidRPr="00406B39">
              <w:rPr>
                <w:sz w:val="20"/>
                <w:szCs w:val="20"/>
              </w:rPr>
              <w:t>-</w:t>
            </w:r>
          </w:p>
        </w:tc>
        <w:tc>
          <w:tcPr>
            <w:tcW w:w="2410" w:type="dxa"/>
            <w:shd w:val="clear" w:color="auto" w:fill="auto"/>
          </w:tcPr>
          <w:p w14:paraId="67F8AD86" w14:textId="77777777" w:rsidR="00C015EE" w:rsidRPr="00406B39" w:rsidRDefault="00C015EE" w:rsidP="00C83C66">
            <w:pPr>
              <w:jc w:val="center"/>
              <w:rPr>
                <w:sz w:val="20"/>
                <w:szCs w:val="20"/>
              </w:rPr>
            </w:pPr>
            <w:r w:rsidRPr="00406B39">
              <w:rPr>
                <w:sz w:val="20"/>
                <w:szCs w:val="20"/>
              </w:rPr>
              <w:t>-</w:t>
            </w:r>
          </w:p>
        </w:tc>
      </w:tr>
      <w:tr w:rsidR="00C015EE" w:rsidRPr="00406B39" w14:paraId="795D28CF" w14:textId="77777777" w:rsidTr="001C5812">
        <w:trPr>
          <w:trHeight w:val="272"/>
        </w:trPr>
        <w:tc>
          <w:tcPr>
            <w:tcW w:w="9357" w:type="dxa"/>
            <w:gridSpan w:val="6"/>
            <w:shd w:val="clear" w:color="auto" w:fill="auto"/>
          </w:tcPr>
          <w:p w14:paraId="27416108" w14:textId="77777777" w:rsidR="00C015EE" w:rsidRPr="00406B39" w:rsidRDefault="00C015EE" w:rsidP="00C83C66">
            <w:pPr>
              <w:jc w:val="center"/>
              <w:rPr>
                <w:sz w:val="20"/>
                <w:szCs w:val="20"/>
              </w:rPr>
            </w:pPr>
          </w:p>
          <w:p w14:paraId="12343EE2" w14:textId="77777777" w:rsidR="00C015EE" w:rsidRPr="00406B39" w:rsidRDefault="00C015EE" w:rsidP="00C83C66">
            <w:pPr>
              <w:jc w:val="center"/>
              <w:rPr>
                <w:sz w:val="20"/>
                <w:szCs w:val="20"/>
              </w:rPr>
            </w:pPr>
            <w:r w:rsidRPr="00406B39">
              <w:rPr>
                <w:sz w:val="20"/>
                <w:szCs w:val="20"/>
              </w:rPr>
              <w:t>2022 год</w:t>
            </w:r>
          </w:p>
        </w:tc>
      </w:tr>
      <w:tr w:rsidR="00C015EE" w:rsidRPr="00406B39" w14:paraId="3C539581" w14:textId="77777777" w:rsidTr="001C5812">
        <w:trPr>
          <w:trHeight w:val="272"/>
        </w:trPr>
        <w:tc>
          <w:tcPr>
            <w:tcW w:w="710" w:type="dxa"/>
            <w:shd w:val="clear" w:color="auto" w:fill="auto"/>
          </w:tcPr>
          <w:p w14:paraId="05F37CB2" w14:textId="77777777" w:rsidR="00C015EE" w:rsidRPr="00406B39" w:rsidRDefault="00C015EE" w:rsidP="00C83C66">
            <w:pPr>
              <w:jc w:val="center"/>
              <w:rPr>
                <w:sz w:val="20"/>
                <w:szCs w:val="20"/>
              </w:rPr>
            </w:pPr>
          </w:p>
        </w:tc>
        <w:tc>
          <w:tcPr>
            <w:tcW w:w="2693" w:type="dxa"/>
            <w:shd w:val="clear" w:color="auto" w:fill="auto"/>
          </w:tcPr>
          <w:p w14:paraId="690376ED" w14:textId="77777777" w:rsidR="00C015EE" w:rsidRPr="00406B39" w:rsidRDefault="00C015EE" w:rsidP="00C83C66">
            <w:pPr>
              <w:jc w:val="center"/>
              <w:rPr>
                <w:sz w:val="20"/>
                <w:szCs w:val="20"/>
              </w:rPr>
            </w:pPr>
            <w:r w:rsidRPr="00406B39">
              <w:rPr>
                <w:sz w:val="20"/>
                <w:szCs w:val="20"/>
              </w:rPr>
              <w:t>-</w:t>
            </w:r>
          </w:p>
        </w:tc>
        <w:tc>
          <w:tcPr>
            <w:tcW w:w="3544" w:type="dxa"/>
            <w:gridSpan w:val="3"/>
            <w:shd w:val="clear" w:color="auto" w:fill="auto"/>
          </w:tcPr>
          <w:p w14:paraId="44F66021" w14:textId="77777777" w:rsidR="00C015EE" w:rsidRPr="00406B39" w:rsidRDefault="00C015EE" w:rsidP="00C83C66">
            <w:pPr>
              <w:jc w:val="center"/>
              <w:rPr>
                <w:sz w:val="20"/>
                <w:szCs w:val="20"/>
              </w:rPr>
            </w:pPr>
            <w:r w:rsidRPr="00406B39">
              <w:rPr>
                <w:sz w:val="20"/>
                <w:szCs w:val="20"/>
              </w:rPr>
              <w:t>-</w:t>
            </w:r>
          </w:p>
        </w:tc>
        <w:tc>
          <w:tcPr>
            <w:tcW w:w="2410" w:type="dxa"/>
            <w:shd w:val="clear" w:color="auto" w:fill="auto"/>
          </w:tcPr>
          <w:p w14:paraId="3AD29965" w14:textId="77777777" w:rsidR="00C015EE" w:rsidRPr="00406B39" w:rsidRDefault="00C015EE" w:rsidP="00C83C66">
            <w:pPr>
              <w:jc w:val="center"/>
              <w:rPr>
                <w:sz w:val="20"/>
                <w:szCs w:val="20"/>
              </w:rPr>
            </w:pPr>
            <w:r w:rsidRPr="00406B39">
              <w:rPr>
                <w:sz w:val="20"/>
                <w:szCs w:val="20"/>
              </w:rPr>
              <w:t>-</w:t>
            </w:r>
          </w:p>
        </w:tc>
      </w:tr>
      <w:tr w:rsidR="00C015EE" w:rsidRPr="00406B39" w14:paraId="4F65EE27" w14:textId="77777777" w:rsidTr="001C5812">
        <w:trPr>
          <w:trHeight w:val="272"/>
        </w:trPr>
        <w:tc>
          <w:tcPr>
            <w:tcW w:w="9357" w:type="dxa"/>
            <w:gridSpan w:val="6"/>
            <w:shd w:val="clear" w:color="auto" w:fill="auto"/>
          </w:tcPr>
          <w:p w14:paraId="6D9B3939" w14:textId="77777777" w:rsidR="00C015EE" w:rsidRPr="00406B39" w:rsidRDefault="00C015EE" w:rsidP="00C83C66">
            <w:pPr>
              <w:jc w:val="center"/>
              <w:rPr>
                <w:sz w:val="20"/>
                <w:szCs w:val="20"/>
              </w:rPr>
            </w:pPr>
          </w:p>
          <w:p w14:paraId="76EF24DB" w14:textId="77777777" w:rsidR="00C015EE" w:rsidRPr="00406B39" w:rsidRDefault="00C015EE" w:rsidP="00C83C66">
            <w:pPr>
              <w:jc w:val="center"/>
              <w:rPr>
                <w:sz w:val="20"/>
                <w:szCs w:val="20"/>
              </w:rPr>
            </w:pPr>
            <w:r w:rsidRPr="00406B39">
              <w:rPr>
                <w:sz w:val="20"/>
                <w:szCs w:val="20"/>
              </w:rPr>
              <w:t>2023 год</w:t>
            </w:r>
          </w:p>
        </w:tc>
      </w:tr>
      <w:tr w:rsidR="00C015EE" w:rsidRPr="00406B39" w14:paraId="1454FB6D" w14:textId="77777777" w:rsidTr="001C5812">
        <w:trPr>
          <w:trHeight w:val="272"/>
        </w:trPr>
        <w:tc>
          <w:tcPr>
            <w:tcW w:w="710" w:type="dxa"/>
            <w:shd w:val="clear" w:color="auto" w:fill="auto"/>
          </w:tcPr>
          <w:p w14:paraId="146E2D1B" w14:textId="77777777" w:rsidR="00C015EE" w:rsidRPr="00406B39" w:rsidRDefault="00C015EE" w:rsidP="00C83C66">
            <w:pPr>
              <w:jc w:val="center"/>
              <w:rPr>
                <w:sz w:val="20"/>
                <w:szCs w:val="20"/>
              </w:rPr>
            </w:pPr>
          </w:p>
        </w:tc>
        <w:tc>
          <w:tcPr>
            <w:tcW w:w="2693" w:type="dxa"/>
            <w:shd w:val="clear" w:color="auto" w:fill="auto"/>
          </w:tcPr>
          <w:p w14:paraId="61C51D9A" w14:textId="77777777" w:rsidR="00C015EE" w:rsidRPr="00406B39" w:rsidRDefault="00C015EE" w:rsidP="00C83C66">
            <w:pPr>
              <w:jc w:val="center"/>
              <w:rPr>
                <w:sz w:val="20"/>
                <w:szCs w:val="20"/>
              </w:rPr>
            </w:pPr>
            <w:r w:rsidRPr="00406B39">
              <w:rPr>
                <w:sz w:val="20"/>
                <w:szCs w:val="20"/>
              </w:rPr>
              <w:t>-</w:t>
            </w:r>
          </w:p>
        </w:tc>
        <w:tc>
          <w:tcPr>
            <w:tcW w:w="3544" w:type="dxa"/>
            <w:gridSpan w:val="3"/>
            <w:shd w:val="clear" w:color="auto" w:fill="auto"/>
          </w:tcPr>
          <w:p w14:paraId="620D9102" w14:textId="77777777" w:rsidR="00C015EE" w:rsidRPr="00406B39" w:rsidRDefault="00C015EE" w:rsidP="00C83C66">
            <w:pPr>
              <w:jc w:val="center"/>
              <w:rPr>
                <w:sz w:val="20"/>
                <w:szCs w:val="20"/>
              </w:rPr>
            </w:pPr>
            <w:r w:rsidRPr="00406B39">
              <w:rPr>
                <w:sz w:val="20"/>
                <w:szCs w:val="20"/>
              </w:rPr>
              <w:t>-</w:t>
            </w:r>
          </w:p>
        </w:tc>
        <w:tc>
          <w:tcPr>
            <w:tcW w:w="2410" w:type="dxa"/>
            <w:shd w:val="clear" w:color="auto" w:fill="auto"/>
          </w:tcPr>
          <w:p w14:paraId="3D80E16E" w14:textId="77777777" w:rsidR="00C015EE" w:rsidRPr="00406B39" w:rsidRDefault="00C015EE" w:rsidP="00C83C66">
            <w:pPr>
              <w:jc w:val="center"/>
              <w:rPr>
                <w:sz w:val="20"/>
                <w:szCs w:val="20"/>
              </w:rPr>
            </w:pPr>
            <w:r w:rsidRPr="00406B39">
              <w:rPr>
                <w:sz w:val="20"/>
                <w:szCs w:val="20"/>
              </w:rPr>
              <w:t>-</w:t>
            </w:r>
          </w:p>
        </w:tc>
      </w:tr>
      <w:tr w:rsidR="00C015EE" w:rsidRPr="00406B39" w14:paraId="5872A7EF" w14:textId="77777777" w:rsidTr="001C5812">
        <w:trPr>
          <w:trHeight w:val="272"/>
        </w:trPr>
        <w:tc>
          <w:tcPr>
            <w:tcW w:w="9357" w:type="dxa"/>
            <w:gridSpan w:val="6"/>
            <w:shd w:val="clear" w:color="auto" w:fill="auto"/>
          </w:tcPr>
          <w:p w14:paraId="1B3E3C7F" w14:textId="77777777" w:rsidR="00C015EE" w:rsidRPr="00406B39" w:rsidRDefault="00C015EE" w:rsidP="00C83C66">
            <w:pPr>
              <w:jc w:val="center"/>
              <w:rPr>
                <w:sz w:val="20"/>
                <w:szCs w:val="20"/>
              </w:rPr>
            </w:pPr>
          </w:p>
          <w:p w14:paraId="3DA39AF2" w14:textId="77777777" w:rsidR="00C015EE" w:rsidRPr="00406B39" w:rsidRDefault="00C015EE" w:rsidP="00C83C66">
            <w:pPr>
              <w:jc w:val="center"/>
              <w:rPr>
                <w:sz w:val="20"/>
                <w:szCs w:val="20"/>
              </w:rPr>
            </w:pPr>
            <w:r w:rsidRPr="00406B39">
              <w:rPr>
                <w:sz w:val="20"/>
                <w:szCs w:val="20"/>
              </w:rPr>
              <w:t>2024 год</w:t>
            </w:r>
          </w:p>
          <w:p w14:paraId="487C0257" w14:textId="77777777" w:rsidR="00C015EE" w:rsidRPr="00406B39" w:rsidRDefault="00C015EE" w:rsidP="00C83C66">
            <w:pPr>
              <w:jc w:val="center"/>
              <w:rPr>
                <w:sz w:val="20"/>
                <w:szCs w:val="20"/>
              </w:rPr>
            </w:pPr>
          </w:p>
        </w:tc>
      </w:tr>
      <w:tr w:rsidR="00C015EE" w:rsidRPr="00406B39" w14:paraId="78800671" w14:textId="77777777" w:rsidTr="009F7726">
        <w:trPr>
          <w:trHeight w:val="272"/>
        </w:trPr>
        <w:tc>
          <w:tcPr>
            <w:tcW w:w="710" w:type="dxa"/>
            <w:shd w:val="clear" w:color="auto" w:fill="auto"/>
          </w:tcPr>
          <w:p w14:paraId="41A15DFB"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669F3E13" w14:textId="77777777" w:rsidR="00C015EE" w:rsidRPr="00406B39" w:rsidRDefault="00C015EE" w:rsidP="00C015EE">
            <w:pPr>
              <w:rPr>
                <w:sz w:val="20"/>
                <w:szCs w:val="20"/>
              </w:rPr>
            </w:pPr>
            <w:r w:rsidRPr="00406B39">
              <w:rPr>
                <w:sz w:val="20"/>
                <w:szCs w:val="20"/>
              </w:rPr>
              <w:t>ст. Боргустанская</w:t>
            </w:r>
          </w:p>
        </w:tc>
        <w:tc>
          <w:tcPr>
            <w:tcW w:w="2835" w:type="dxa"/>
            <w:shd w:val="clear" w:color="auto" w:fill="auto"/>
          </w:tcPr>
          <w:p w14:paraId="061D3B38" w14:textId="77777777" w:rsidR="00C015EE" w:rsidRPr="00406B39" w:rsidRDefault="00C015EE" w:rsidP="00C015EE">
            <w:pPr>
              <w:rPr>
                <w:sz w:val="20"/>
                <w:szCs w:val="20"/>
              </w:rPr>
            </w:pPr>
            <w:r w:rsidRPr="00406B39">
              <w:rPr>
                <w:sz w:val="20"/>
                <w:szCs w:val="20"/>
              </w:rPr>
              <w:t>ул. Буденного</w:t>
            </w:r>
          </w:p>
        </w:tc>
        <w:tc>
          <w:tcPr>
            <w:tcW w:w="2835" w:type="dxa"/>
            <w:gridSpan w:val="2"/>
            <w:shd w:val="clear" w:color="auto" w:fill="auto"/>
          </w:tcPr>
          <w:p w14:paraId="2A757E6E" w14:textId="77777777" w:rsidR="00C015EE" w:rsidRPr="00406B39" w:rsidRDefault="00C015EE" w:rsidP="00C83C66">
            <w:pPr>
              <w:jc w:val="center"/>
              <w:rPr>
                <w:sz w:val="20"/>
                <w:szCs w:val="20"/>
              </w:rPr>
            </w:pPr>
            <w:r w:rsidRPr="00406B39">
              <w:rPr>
                <w:sz w:val="20"/>
                <w:szCs w:val="20"/>
              </w:rPr>
              <w:t>5</w:t>
            </w:r>
          </w:p>
        </w:tc>
      </w:tr>
      <w:tr w:rsidR="00C015EE" w:rsidRPr="00406B39" w14:paraId="5C2A1D28" w14:textId="77777777" w:rsidTr="009F7726">
        <w:trPr>
          <w:trHeight w:val="272"/>
        </w:trPr>
        <w:tc>
          <w:tcPr>
            <w:tcW w:w="710" w:type="dxa"/>
            <w:shd w:val="clear" w:color="auto" w:fill="auto"/>
          </w:tcPr>
          <w:p w14:paraId="62841E00"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017FD712" w14:textId="77777777" w:rsidR="00C015EE" w:rsidRPr="00406B39" w:rsidRDefault="00C015EE" w:rsidP="00C015EE">
            <w:pPr>
              <w:rPr>
                <w:sz w:val="20"/>
                <w:szCs w:val="20"/>
              </w:rPr>
            </w:pPr>
            <w:r w:rsidRPr="00406B39">
              <w:rPr>
                <w:sz w:val="20"/>
                <w:szCs w:val="20"/>
              </w:rPr>
              <w:t>с. Винсады</w:t>
            </w:r>
          </w:p>
        </w:tc>
        <w:tc>
          <w:tcPr>
            <w:tcW w:w="2835" w:type="dxa"/>
            <w:shd w:val="clear" w:color="auto" w:fill="auto"/>
          </w:tcPr>
          <w:p w14:paraId="206A84B0" w14:textId="77777777" w:rsidR="00C015EE" w:rsidRPr="00406B39" w:rsidRDefault="00C015EE" w:rsidP="00C015EE">
            <w:pPr>
              <w:rPr>
                <w:sz w:val="20"/>
                <w:szCs w:val="20"/>
              </w:rPr>
            </w:pPr>
            <w:r w:rsidRPr="00406B39">
              <w:rPr>
                <w:sz w:val="20"/>
                <w:szCs w:val="20"/>
              </w:rPr>
              <w:t>ул. Ленина</w:t>
            </w:r>
          </w:p>
        </w:tc>
        <w:tc>
          <w:tcPr>
            <w:tcW w:w="2835" w:type="dxa"/>
            <w:gridSpan w:val="2"/>
            <w:shd w:val="clear" w:color="auto" w:fill="auto"/>
          </w:tcPr>
          <w:p w14:paraId="317121CA" w14:textId="77777777" w:rsidR="00C015EE" w:rsidRPr="00406B39" w:rsidRDefault="00C015EE" w:rsidP="00C83C66">
            <w:pPr>
              <w:jc w:val="center"/>
              <w:rPr>
                <w:sz w:val="20"/>
                <w:szCs w:val="20"/>
              </w:rPr>
            </w:pPr>
            <w:r w:rsidRPr="00406B39">
              <w:rPr>
                <w:sz w:val="20"/>
                <w:szCs w:val="20"/>
              </w:rPr>
              <w:t>23</w:t>
            </w:r>
          </w:p>
        </w:tc>
      </w:tr>
      <w:tr w:rsidR="00C015EE" w:rsidRPr="00406B39" w14:paraId="0F745E36" w14:textId="77777777" w:rsidTr="009F7726">
        <w:trPr>
          <w:trHeight w:val="272"/>
        </w:trPr>
        <w:tc>
          <w:tcPr>
            <w:tcW w:w="710" w:type="dxa"/>
            <w:shd w:val="clear" w:color="auto" w:fill="auto"/>
          </w:tcPr>
          <w:p w14:paraId="56AD76C3"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57B1F64C" w14:textId="77777777" w:rsidR="00C015EE" w:rsidRPr="00406B39" w:rsidRDefault="00C015EE" w:rsidP="00C015EE">
            <w:pPr>
              <w:rPr>
                <w:sz w:val="20"/>
                <w:szCs w:val="20"/>
              </w:rPr>
            </w:pPr>
            <w:r w:rsidRPr="00406B39">
              <w:rPr>
                <w:sz w:val="20"/>
                <w:szCs w:val="20"/>
              </w:rPr>
              <w:t>с. Винсады</w:t>
            </w:r>
          </w:p>
        </w:tc>
        <w:tc>
          <w:tcPr>
            <w:tcW w:w="2835" w:type="dxa"/>
            <w:shd w:val="clear" w:color="auto" w:fill="auto"/>
          </w:tcPr>
          <w:p w14:paraId="6142AB2E" w14:textId="77777777" w:rsidR="00C015EE" w:rsidRPr="00406B39" w:rsidRDefault="00C015EE" w:rsidP="00C015EE">
            <w:pPr>
              <w:rPr>
                <w:sz w:val="20"/>
                <w:szCs w:val="20"/>
              </w:rPr>
            </w:pPr>
            <w:r w:rsidRPr="00406B39">
              <w:rPr>
                <w:sz w:val="20"/>
                <w:szCs w:val="20"/>
              </w:rPr>
              <w:t>ул. Ленина</w:t>
            </w:r>
          </w:p>
        </w:tc>
        <w:tc>
          <w:tcPr>
            <w:tcW w:w="2835" w:type="dxa"/>
            <w:gridSpan w:val="2"/>
            <w:shd w:val="clear" w:color="auto" w:fill="auto"/>
          </w:tcPr>
          <w:p w14:paraId="55AE014A" w14:textId="77777777" w:rsidR="00C015EE" w:rsidRPr="00406B39" w:rsidRDefault="00C015EE" w:rsidP="00C83C66">
            <w:pPr>
              <w:jc w:val="center"/>
              <w:rPr>
                <w:sz w:val="20"/>
                <w:szCs w:val="20"/>
              </w:rPr>
            </w:pPr>
            <w:r w:rsidRPr="00406B39">
              <w:rPr>
                <w:sz w:val="20"/>
                <w:szCs w:val="20"/>
              </w:rPr>
              <w:t>37</w:t>
            </w:r>
          </w:p>
        </w:tc>
      </w:tr>
      <w:tr w:rsidR="00C015EE" w:rsidRPr="00406B39" w14:paraId="0801AE96" w14:textId="77777777" w:rsidTr="009F7726">
        <w:trPr>
          <w:trHeight w:val="272"/>
        </w:trPr>
        <w:tc>
          <w:tcPr>
            <w:tcW w:w="710" w:type="dxa"/>
            <w:shd w:val="clear" w:color="auto" w:fill="auto"/>
          </w:tcPr>
          <w:p w14:paraId="7E4EE76C"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34112813" w14:textId="77777777" w:rsidR="00C015EE" w:rsidRPr="00406B39" w:rsidRDefault="00C015EE" w:rsidP="00C015EE">
            <w:pPr>
              <w:rPr>
                <w:sz w:val="20"/>
                <w:szCs w:val="20"/>
              </w:rPr>
            </w:pPr>
            <w:r w:rsidRPr="00406B39">
              <w:rPr>
                <w:sz w:val="20"/>
                <w:szCs w:val="20"/>
              </w:rPr>
              <w:t>с. Винсады</w:t>
            </w:r>
          </w:p>
        </w:tc>
        <w:tc>
          <w:tcPr>
            <w:tcW w:w="2835" w:type="dxa"/>
            <w:shd w:val="clear" w:color="auto" w:fill="auto"/>
          </w:tcPr>
          <w:p w14:paraId="113B34E6" w14:textId="77777777" w:rsidR="00C015EE" w:rsidRPr="00406B39" w:rsidRDefault="00C015EE" w:rsidP="00C015EE">
            <w:pPr>
              <w:rPr>
                <w:sz w:val="20"/>
                <w:szCs w:val="20"/>
              </w:rPr>
            </w:pPr>
            <w:r w:rsidRPr="00406B39">
              <w:rPr>
                <w:sz w:val="20"/>
                <w:szCs w:val="20"/>
              </w:rPr>
              <w:t>ул. Ленина</w:t>
            </w:r>
          </w:p>
        </w:tc>
        <w:tc>
          <w:tcPr>
            <w:tcW w:w="2835" w:type="dxa"/>
            <w:gridSpan w:val="2"/>
            <w:shd w:val="clear" w:color="auto" w:fill="auto"/>
          </w:tcPr>
          <w:p w14:paraId="276926C9" w14:textId="77777777" w:rsidR="00C015EE" w:rsidRPr="00406B39" w:rsidRDefault="00C015EE" w:rsidP="00C83C66">
            <w:pPr>
              <w:jc w:val="center"/>
              <w:rPr>
                <w:sz w:val="20"/>
                <w:szCs w:val="20"/>
              </w:rPr>
            </w:pPr>
            <w:r w:rsidRPr="00406B39">
              <w:rPr>
                <w:sz w:val="20"/>
                <w:szCs w:val="20"/>
              </w:rPr>
              <w:t>39</w:t>
            </w:r>
          </w:p>
        </w:tc>
      </w:tr>
      <w:tr w:rsidR="00C015EE" w:rsidRPr="00406B39" w14:paraId="7925F110" w14:textId="77777777" w:rsidTr="009F7726">
        <w:trPr>
          <w:trHeight w:val="272"/>
        </w:trPr>
        <w:tc>
          <w:tcPr>
            <w:tcW w:w="710" w:type="dxa"/>
            <w:shd w:val="clear" w:color="auto" w:fill="auto"/>
          </w:tcPr>
          <w:p w14:paraId="4393617F"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08101709" w14:textId="77777777" w:rsidR="00C015EE" w:rsidRPr="00406B39" w:rsidRDefault="00C015EE" w:rsidP="00C015EE">
            <w:pPr>
              <w:rPr>
                <w:sz w:val="20"/>
                <w:szCs w:val="20"/>
              </w:rPr>
            </w:pPr>
            <w:r w:rsidRPr="00406B39">
              <w:rPr>
                <w:sz w:val="20"/>
                <w:szCs w:val="20"/>
              </w:rPr>
              <w:t>с. Винсады</w:t>
            </w:r>
          </w:p>
        </w:tc>
        <w:tc>
          <w:tcPr>
            <w:tcW w:w="2835" w:type="dxa"/>
            <w:shd w:val="clear" w:color="auto" w:fill="auto"/>
          </w:tcPr>
          <w:p w14:paraId="6C507C33" w14:textId="77777777" w:rsidR="00C015EE" w:rsidRPr="00406B39" w:rsidRDefault="00C015EE" w:rsidP="00C015EE">
            <w:pPr>
              <w:rPr>
                <w:sz w:val="20"/>
                <w:szCs w:val="20"/>
              </w:rPr>
            </w:pPr>
            <w:r w:rsidRPr="00406B39">
              <w:rPr>
                <w:sz w:val="20"/>
                <w:szCs w:val="20"/>
              </w:rPr>
              <w:t>ул. Подгорная</w:t>
            </w:r>
          </w:p>
        </w:tc>
        <w:tc>
          <w:tcPr>
            <w:tcW w:w="2835" w:type="dxa"/>
            <w:gridSpan w:val="2"/>
            <w:shd w:val="clear" w:color="auto" w:fill="auto"/>
          </w:tcPr>
          <w:p w14:paraId="66B998C0" w14:textId="77777777" w:rsidR="00C015EE" w:rsidRPr="00406B39" w:rsidRDefault="00C015EE" w:rsidP="00C83C66">
            <w:pPr>
              <w:jc w:val="center"/>
              <w:rPr>
                <w:sz w:val="20"/>
                <w:szCs w:val="20"/>
              </w:rPr>
            </w:pPr>
            <w:r w:rsidRPr="00406B39">
              <w:rPr>
                <w:sz w:val="20"/>
                <w:szCs w:val="20"/>
              </w:rPr>
              <w:t>156</w:t>
            </w:r>
          </w:p>
        </w:tc>
      </w:tr>
      <w:tr w:rsidR="00C015EE" w:rsidRPr="00406B39" w14:paraId="5DC2EC77" w14:textId="77777777" w:rsidTr="009F7726">
        <w:trPr>
          <w:trHeight w:val="272"/>
        </w:trPr>
        <w:tc>
          <w:tcPr>
            <w:tcW w:w="710" w:type="dxa"/>
            <w:shd w:val="clear" w:color="auto" w:fill="auto"/>
          </w:tcPr>
          <w:p w14:paraId="3F9DE18F"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26E2F069" w14:textId="77777777" w:rsidR="00C015EE" w:rsidRPr="00406B39" w:rsidRDefault="00C015EE" w:rsidP="00C015EE">
            <w:pPr>
              <w:rPr>
                <w:sz w:val="20"/>
                <w:szCs w:val="20"/>
              </w:rPr>
            </w:pPr>
            <w:r w:rsidRPr="00406B39">
              <w:rPr>
                <w:sz w:val="20"/>
                <w:szCs w:val="20"/>
              </w:rPr>
              <w:t>с. Винсады</w:t>
            </w:r>
          </w:p>
        </w:tc>
        <w:tc>
          <w:tcPr>
            <w:tcW w:w="2835" w:type="dxa"/>
            <w:shd w:val="clear" w:color="auto" w:fill="auto"/>
          </w:tcPr>
          <w:p w14:paraId="6B2DAE3B" w14:textId="77777777" w:rsidR="00C015EE" w:rsidRPr="00406B39" w:rsidRDefault="00C015EE" w:rsidP="00C015EE">
            <w:pPr>
              <w:rPr>
                <w:sz w:val="20"/>
                <w:szCs w:val="20"/>
              </w:rPr>
            </w:pPr>
            <w:r w:rsidRPr="00406B39">
              <w:rPr>
                <w:sz w:val="20"/>
                <w:szCs w:val="20"/>
              </w:rPr>
              <w:t>ул. Школьная</w:t>
            </w:r>
          </w:p>
        </w:tc>
        <w:tc>
          <w:tcPr>
            <w:tcW w:w="2835" w:type="dxa"/>
            <w:gridSpan w:val="2"/>
            <w:shd w:val="clear" w:color="auto" w:fill="auto"/>
          </w:tcPr>
          <w:p w14:paraId="5281EF37" w14:textId="77777777" w:rsidR="00C015EE" w:rsidRPr="00406B39" w:rsidRDefault="00C015EE" w:rsidP="00C83C66">
            <w:pPr>
              <w:jc w:val="center"/>
              <w:rPr>
                <w:sz w:val="20"/>
                <w:szCs w:val="20"/>
              </w:rPr>
            </w:pPr>
            <w:r w:rsidRPr="00406B39">
              <w:rPr>
                <w:sz w:val="20"/>
                <w:szCs w:val="20"/>
              </w:rPr>
              <w:t>125</w:t>
            </w:r>
          </w:p>
        </w:tc>
      </w:tr>
      <w:tr w:rsidR="00C015EE" w:rsidRPr="00406B39" w14:paraId="74C7515C" w14:textId="77777777" w:rsidTr="009F7726">
        <w:trPr>
          <w:trHeight w:val="272"/>
        </w:trPr>
        <w:tc>
          <w:tcPr>
            <w:tcW w:w="710" w:type="dxa"/>
            <w:shd w:val="clear" w:color="auto" w:fill="FFFFFF"/>
          </w:tcPr>
          <w:p w14:paraId="19F6891E" w14:textId="77777777" w:rsidR="00C015EE" w:rsidRPr="00406B39" w:rsidRDefault="00C015EE" w:rsidP="00C015EE">
            <w:pPr>
              <w:numPr>
                <w:ilvl w:val="0"/>
                <w:numId w:val="4"/>
              </w:numPr>
              <w:jc w:val="center"/>
              <w:rPr>
                <w:sz w:val="20"/>
                <w:szCs w:val="20"/>
              </w:rPr>
            </w:pPr>
          </w:p>
        </w:tc>
        <w:tc>
          <w:tcPr>
            <w:tcW w:w="2977" w:type="dxa"/>
            <w:gridSpan w:val="2"/>
            <w:shd w:val="clear" w:color="auto" w:fill="FFFFFF"/>
          </w:tcPr>
          <w:p w14:paraId="21F70F5A"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FFFFFF"/>
          </w:tcPr>
          <w:p w14:paraId="1E14C62A" w14:textId="77777777" w:rsidR="00C015EE" w:rsidRPr="00406B39" w:rsidRDefault="00C015EE" w:rsidP="00C015EE">
            <w:pPr>
              <w:rPr>
                <w:sz w:val="20"/>
                <w:szCs w:val="20"/>
              </w:rPr>
            </w:pPr>
            <w:r w:rsidRPr="00406B39">
              <w:rPr>
                <w:sz w:val="20"/>
                <w:szCs w:val="20"/>
              </w:rPr>
              <w:t>ул. 6-ти Коммунаров</w:t>
            </w:r>
          </w:p>
        </w:tc>
        <w:tc>
          <w:tcPr>
            <w:tcW w:w="2835" w:type="dxa"/>
            <w:gridSpan w:val="2"/>
            <w:shd w:val="clear" w:color="auto" w:fill="FFFFFF"/>
          </w:tcPr>
          <w:p w14:paraId="1E030443" w14:textId="77777777" w:rsidR="00C015EE" w:rsidRPr="00406B39" w:rsidRDefault="00C015EE" w:rsidP="00C83C66">
            <w:pPr>
              <w:jc w:val="center"/>
              <w:rPr>
                <w:sz w:val="20"/>
                <w:szCs w:val="20"/>
              </w:rPr>
            </w:pPr>
            <w:r w:rsidRPr="00406B39">
              <w:rPr>
                <w:sz w:val="20"/>
                <w:szCs w:val="20"/>
              </w:rPr>
              <w:t>97</w:t>
            </w:r>
          </w:p>
        </w:tc>
      </w:tr>
      <w:tr w:rsidR="00C015EE" w:rsidRPr="00406B39" w14:paraId="42E0E74F" w14:textId="77777777" w:rsidTr="009F7726">
        <w:trPr>
          <w:trHeight w:val="272"/>
        </w:trPr>
        <w:tc>
          <w:tcPr>
            <w:tcW w:w="710" w:type="dxa"/>
            <w:shd w:val="clear" w:color="auto" w:fill="FFFFFF"/>
          </w:tcPr>
          <w:p w14:paraId="1D891A27" w14:textId="77777777" w:rsidR="00C015EE" w:rsidRPr="00406B39" w:rsidRDefault="00C015EE" w:rsidP="00C015EE">
            <w:pPr>
              <w:numPr>
                <w:ilvl w:val="0"/>
                <w:numId w:val="4"/>
              </w:numPr>
              <w:jc w:val="center"/>
              <w:rPr>
                <w:sz w:val="20"/>
                <w:szCs w:val="20"/>
              </w:rPr>
            </w:pPr>
          </w:p>
        </w:tc>
        <w:tc>
          <w:tcPr>
            <w:tcW w:w="2977" w:type="dxa"/>
            <w:gridSpan w:val="2"/>
            <w:shd w:val="clear" w:color="auto" w:fill="FFFFFF"/>
          </w:tcPr>
          <w:p w14:paraId="2FBD1B04"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FFFFFF"/>
          </w:tcPr>
          <w:p w14:paraId="04C241EC" w14:textId="77777777" w:rsidR="00C015EE" w:rsidRPr="00406B39" w:rsidRDefault="00C015EE" w:rsidP="00C015EE">
            <w:pPr>
              <w:rPr>
                <w:sz w:val="20"/>
                <w:szCs w:val="20"/>
              </w:rPr>
            </w:pPr>
            <w:r w:rsidRPr="00406B39">
              <w:rPr>
                <w:sz w:val="20"/>
                <w:szCs w:val="20"/>
              </w:rPr>
              <w:t>ул. 6-ти Коммунаров</w:t>
            </w:r>
          </w:p>
        </w:tc>
        <w:tc>
          <w:tcPr>
            <w:tcW w:w="2835" w:type="dxa"/>
            <w:gridSpan w:val="2"/>
            <w:shd w:val="clear" w:color="auto" w:fill="FFFFFF"/>
          </w:tcPr>
          <w:p w14:paraId="2B67A991" w14:textId="77777777" w:rsidR="00C015EE" w:rsidRPr="00406B39" w:rsidRDefault="00C015EE" w:rsidP="00C83C66">
            <w:pPr>
              <w:jc w:val="center"/>
              <w:rPr>
                <w:sz w:val="20"/>
                <w:szCs w:val="20"/>
              </w:rPr>
            </w:pPr>
            <w:r w:rsidRPr="00406B39">
              <w:rPr>
                <w:sz w:val="20"/>
                <w:szCs w:val="20"/>
              </w:rPr>
              <w:t>97А к. 1</w:t>
            </w:r>
          </w:p>
        </w:tc>
      </w:tr>
      <w:tr w:rsidR="00C015EE" w:rsidRPr="00406B39" w14:paraId="61866D71" w14:textId="77777777" w:rsidTr="009F7726">
        <w:trPr>
          <w:trHeight w:val="272"/>
        </w:trPr>
        <w:tc>
          <w:tcPr>
            <w:tcW w:w="710" w:type="dxa"/>
            <w:shd w:val="clear" w:color="auto" w:fill="FFFFFF"/>
          </w:tcPr>
          <w:p w14:paraId="49168E0D" w14:textId="77777777" w:rsidR="00C015EE" w:rsidRPr="00406B39" w:rsidRDefault="00C015EE" w:rsidP="00C015EE">
            <w:pPr>
              <w:numPr>
                <w:ilvl w:val="0"/>
                <w:numId w:val="4"/>
              </w:numPr>
              <w:jc w:val="center"/>
              <w:rPr>
                <w:sz w:val="20"/>
                <w:szCs w:val="20"/>
              </w:rPr>
            </w:pPr>
          </w:p>
        </w:tc>
        <w:tc>
          <w:tcPr>
            <w:tcW w:w="2977" w:type="dxa"/>
            <w:gridSpan w:val="2"/>
            <w:shd w:val="clear" w:color="auto" w:fill="FFFFFF"/>
          </w:tcPr>
          <w:p w14:paraId="01546616"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FFFFFF"/>
          </w:tcPr>
          <w:p w14:paraId="1DDD19E9" w14:textId="77777777" w:rsidR="00C015EE" w:rsidRPr="00406B39" w:rsidRDefault="00C015EE" w:rsidP="00C015EE">
            <w:pPr>
              <w:rPr>
                <w:sz w:val="20"/>
                <w:szCs w:val="20"/>
              </w:rPr>
            </w:pPr>
            <w:r w:rsidRPr="00406B39">
              <w:rPr>
                <w:sz w:val="20"/>
                <w:szCs w:val="20"/>
              </w:rPr>
              <w:t>ул. 6-ти Коммунаров</w:t>
            </w:r>
          </w:p>
        </w:tc>
        <w:tc>
          <w:tcPr>
            <w:tcW w:w="2835" w:type="dxa"/>
            <w:gridSpan w:val="2"/>
            <w:shd w:val="clear" w:color="auto" w:fill="FFFFFF"/>
          </w:tcPr>
          <w:p w14:paraId="4637B0CC" w14:textId="77777777" w:rsidR="00C015EE" w:rsidRPr="00406B39" w:rsidRDefault="00C015EE" w:rsidP="00C83C66">
            <w:pPr>
              <w:jc w:val="center"/>
              <w:rPr>
                <w:sz w:val="20"/>
                <w:szCs w:val="20"/>
              </w:rPr>
            </w:pPr>
            <w:r w:rsidRPr="00406B39">
              <w:rPr>
                <w:sz w:val="20"/>
                <w:szCs w:val="20"/>
              </w:rPr>
              <w:t>97А к. 2</w:t>
            </w:r>
          </w:p>
        </w:tc>
      </w:tr>
      <w:tr w:rsidR="00C015EE" w:rsidRPr="00406B39" w14:paraId="7F4C6532" w14:textId="77777777" w:rsidTr="009F7726">
        <w:trPr>
          <w:trHeight w:val="272"/>
        </w:trPr>
        <w:tc>
          <w:tcPr>
            <w:tcW w:w="710" w:type="dxa"/>
            <w:shd w:val="clear" w:color="auto" w:fill="auto"/>
          </w:tcPr>
          <w:p w14:paraId="7D217CC9"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08BD2B13"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5C2A3BB6" w14:textId="77777777" w:rsidR="00C015EE" w:rsidRPr="00406B39" w:rsidRDefault="00C015EE" w:rsidP="00C015EE">
            <w:pPr>
              <w:rPr>
                <w:sz w:val="20"/>
                <w:szCs w:val="20"/>
              </w:rPr>
            </w:pPr>
            <w:r w:rsidRPr="00406B39">
              <w:rPr>
                <w:sz w:val="20"/>
                <w:szCs w:val="20"/>
              </w:rPr>
              <w:t>ул. Гагарина</w:t>
            </w:r>
          </w:p>
        </w:tc>
        <w:tc>
          <w:tcPr>
            <w:tcW w:w="2835" w:type="dxa"/>
            <w:gridSpan w:val="2"/>
            <w:shd w:val="clear" w:color="auto" w:fill="auto"/>
          </w:tcPr>
          <w:p w14:paraId="5B419DB7" w14:textId="77777777" w:rsidR="00C015EE" w:rsidRPr="00406B39" w:rsidRDefault="00C015EE" w:rsidP="00C83C66">
            <w:pPr>
              <w:jc w:val="center"/>
              <w:rPr>
                <w:sz w:val="20"/>
                <w:szCs w:val="20"/>
              </w:rPr>
            </w:pPr>
            <w:r w:rsidRPr="00406B39">
              <w:rPr>
                <w:sz w:val="20"/>
                <w:szCs w:val="20"/>
              </w:rPr>
              <w:t>5, 5/2, 5 к. 2</w:t>
            </w:r>
          </w:p>
        </w:tc>
      </w:tr>
      <w:tr w:rsidR="00C015EE" w:rsidRPr="00406B39" w14:paraId="183A8D15" w14:textId="77777777" w:rsidTr="009F7726">
        <w:trPr>
          <w:trHeight w:val="272"/>
        </w:trPr>
        <w:tc>
          <w:tcPr>
            <w:tcW w:w="710" w:type="dxa"/>
            <w:shd w:val="clear" w:color="auto" w:fill="auto"/>
          </w:tcPr>
          <w:p w14:paraId="30D328B3"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2FCD267B"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6C4A1326" w14:textId="77777777" w:rsidR="00C015EE" w:rsidRPr="00406B39" w:rsidRDefault="00C015EE" w:rsidP="00C015EE">
            <w:pPr>
              <w:rPr>
                <w:sz w:val="20"/>
                <w:szCs w:val="20"/>
              </w:rPr>
            </w:pPr>
            <w:r w:rsidRPr="00406B39">
              <w:rPr>
                <w:sz w:val="20"/>
                <w:szCs w:val="20"/>
              </w:rPr>
              <w:t>ул. Гагарина</w:t>
            </w:r>
          </w:p>
        </w:tc>
        <w:tc>
          <w:tcPr>
            <w:tcW w:w="2835" w:type="dxa"/>
            <w:gridSpan w:val="2"/>
            <w:shd w:val="clear" w:color="auto" w:fill="auto"/>
          </w:tcPr>
          <w:p w14:paraId="70CD8A2B" w14:textId="77777777" w:rsidR="00C015EE" w:rsidRPr="00406B39" w:rsidRDefault="00C015EE" w:rsidP="00C83C66">
            <w:pPr>
              <w:jc w:val="center"/>
              <w:rPr>
                <w:sz w:val="20"/>
                <w:szCs w:val="20"/>
              </w:rPr>
            </w:pPr>
            <w:r w:rsidRPr="00406B39">
              <w:rPr>
                <w:sz w:val="20"/>
                <w:szCs w:val="20"/>
              </w:rPr>
              <w:t>5 к. 3, 5 к. 4</w:t>
            </w:r>
          </w:p>
        </w:tc>
      </w:tr>
      <w:tr w:rsidR="00C015EE" w:rsidRPr="00406B39" w14:paraId="6F3D1522" w14:textId="77777777" w:rsidTr="009F7726">
        <w:trPr>
          <w:trHeight w:val="272"/>
        </w:trPr>
        <w:tc>
          <w:tcPr>
            <w:tcW w:w="710" w:type="dxa"/>
            <w:shd w:val="clear" w:color="auto" w:fill="FFFFFF"/>
          </w:tcPr>
          <w:p w14:paraId="1943230B" w14:textId="77777777" w:rsidR="00C015EE" w:rsidRPr="00406B39" w:rsidRDefault="00C015EE" w:rsidP="00C015EE">
            <w:pPr>
              <w:numPr>
                <w:ilvl w:val="0"/>
                <w:numId w:val="4"/>
              </w:numPr>
              <w:jc w:val="center"/>
              <w:rPr>
                <w:sz w:val="20"/>
                <w:szCs w:val="20"/>
              </w:rPr>
            </w:pPr>
          </w:p>
        </w:tc>
        <w:tc>
          <w:tcPr>
            <w:tcW w:w="2977" w:type="dxa"/>
            <w:gridSpan w:val="2"/>
            <w:shd w:val="clear" w:color="auto" w:fill="FFFFFF"/>
          </w:tcPr>
          <w:p w14:paraId="3FA40A41"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FFFFFF"/>
          </w:tcPr>
          <w:p w14:paraId="132A2E5E" w14:textId="77777777" w:rsidR="00C015EE" w:rsidRPr="00406B39" w:rsidRDefault="00C015EE" w:rsidP="00C015EE">
            <w:pPr>
              <w:rPr>
                <w:sz w:val="20"/>
                <w:szCs w:val="20"/>
              </w:rPr>
            </w:pPr>
            <w:r w:rsidRPr="00406B39">
              <w:rPr>
                <w:sz w:val="20"/>
                <w:szCs w:val="20"/>
              </w:rPr>
              <w:t>ул. Гагарина</w:t>
            </w:r>
          </w:p>
        </w:tc>
        <w:tc>
          <w:tcPr>
            <w:tcW w:w="2835" w:type="dxa"/>
            <w:gridSpan w:val="2"/>
            <w:shd w:val="clear" w:color="auto" w:fill="FFFFFF"/>
          </w:tcPr>
          <w:p w14:paraId="54417BF4" w14:textId="77777777" w:rsidR="00C015EE" w:rsidRPr="00406B39" w:rsidRDefault="00C015EE" w:rsidP="00C83C66">
            <w:pPr>
              <w:jc w:val="center"/>
              <w:rPr>
                <w:sz w:val="20"/>
                <w:szCs w:val="20"/>
              </w:rPr>
            </w:pPr>
            <w:r w:rsidRPr="00406B39">
              <w:rPr>
                <w:sz w:val="20"/>
                <w:szCs w:val="20"/>
              </w:rPr>
              <w:t>5 к. 5, 5 к. 6</w:t>
            </w:r>
          </w:p>
        </w:tc>
      </w:tr>
      <w:tr w:rsidR="00C015EE" w:rsidRPr="00406B39" w14:paraId="5D11B74D" w14:textId="77777777" w:rsidTr="009F7726">
        <w:trPr>
          <w:trHeight w:val="272"/>
        </w:trPr>
        <w:tc>
          <w:tcPr>
            <w:tcW w:w="710" w:type="dxa"/>
            <w:shd w:val="clear" w:color="auto" w:fill="auto"/>
          </w:tcPr>
          <w:p w14:paraId="15609CDC"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366E5FCA"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435DA73E" w14:textId="77777777" w:rsidR="00C015EE" w:rsidRPr="00406B39" w:rsidRDefault="00C015EE" w:rsidP="00C015EE">
            <w:pPr>
              <w:rPr>
                <w:sz w:val="20"/>
                <w:szCs w:val="20"/>
              </w:rPr>
            </w:pPr>
            <w:r w:rsidRPr="00406B39">
              <w:rPr>
                <w:sz w:val="20"/>
                <w:szCs w:val="20"/>
              </w:rPr>
              <w:t>ул. Гагарина</w:t>
            </w:r>
          </w:p>
        </w:tc>
        <w:tc>
          <w:tcPr>
            <w:tcW w:w="2835" w:type="dxa"/>
            <w:gridSpan w:val="2"/>
            <w:shd w:val="clear" w:color="auto" w:fill="auto"/>
          </w:tcPr>
          <w:p w14:paraId="7AE5CDB6" w14:textId="77777777" w:rsidR="00C015EE" w:rsidRPr="00406B39" w:rsidRDefault="00C015EE" w:rsidP="00C83C66">
            <w:pPr>
              <w:jc w:val="center"/>
              <w:rPr>
                <w:sz w:val="20"/>
                <w:szCs w:val="20"/>
              </w:rPr>
            </w:pPr>
            <w:r w:rsidRPr="00406B39">
              <w:rPr>
                <w:sz w:val="20"/>
                <w:szCs w:val="20"/>
              </w:rPr>
              <w:t>7, 7 А</w:t>
            </w:r>
          </w:p>
        </w:tc>
      </w:tr>
      <w:tr w:rsidR="00C015EE" w:rsidRPr="00406B39" w14:paraId="284854EE" w14:textId="77777777" w:rsidTr="009F7726">
        <w:trPr>
          <w:trHeight w:val="272"/>
        </w:trPr>
        <w:tc>
          <w:tcPr>
            <w:tcW w:w="710" w:type="dxa"/>
            <w:shd w:val="clear" w:color="auto" w:fill="auto"/>
          </w:tcPr>
          <w:p w14:paraId="0BB1EC4D"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43C30BF5"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2CAE8282" w14:textId="77777777" w:rsidR="00C015EE" w:rsidRPr="00406B39" w:rsidRDefault="00C015EE" w:rsidP="00C015EE">
            <w:pPr>
              <w:rPr>
                <w:sz w:val="20"/>
                <w:szCs w:val="20"/>
              </w:rPr>
            </w:pPr>
            <w:r w:rsidRPr="00406B39">
              <w:rPr>
                <w:sz w:val="20"/>
                <w:szCs w:val="20"/>
              </w:rPr>
              <w:t>ул. Гагарина</w:t>
            </w:r>
          </w:p>
        </w:tc>
        <w:tc>
          <w:tcPr>
            <w:tcW w:w="2835" w:type="dxa"/>
            <w:gridSpan w:val="2"/>
            <w:shd w:val="clear" w:color="auto" w:fill="auto"/>
          </w:tcPr>
          <w:p w14:paraId="3DD17A29" w14:textId="77777777" w:rsidR="00C015EE" w:rsidRPr="00406B39" w:rsidRDefault="00C015EE" w:rsidP="00C83C66">
            <w:pPr>
              <w:jc w:val="center"/>
              <w:rPr>
                <w:sz w:val="20"/>
                <w:szCs w:val="20"/>
              </w:rPr>
            </w:pPr>
            <w:r w:rsidRPr="00406B39">
              <w:rPr>
                <w:sz w:val="20"/>
                <w:szCs w:val="20"/>
              </w:rPr>
              <w:t xml:space="preserve">7 к. Б, 7 к. В, 7 к. Г </w:t>
            </w:r>
          </w:p>
        </w:tc>
      </w:tr>
      <w:tr w:rsidR="00C015EE" w:rsidRPr="00406B39" w14:paraId="2405CFB4" w14:textId="77777777" w:rsidTr="009F7726">
        <w:trPr>
          <w:trHeight w:val="272"/>
        </w:trPr>
        <w:tc>
          <w:tcPr>
            <w:tcW w:w="710" w:type="dxa"/>
            <w:shd w:val="clear" w:color="auto" w:fill="auto"/>
          </w:tcPr>
          <w:p w14:paraId="79EF06B9"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61E1E65C"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324F3AB4" w14:textId="77777777" w:rsidR="00C015EE" w:rsidRPr="00406B39" w:rsidRDefault="00C015EE" w:rsidP="00C015EE">
            <w:pPr>
              <w:rPr>
                <w:sz w:val="20"/>
                <w:szCs w:val="20"/>
              </w:rPr>
            </w:pPr>
            <w:r w:rsidRPr="00406B39">
              <w:rPr>
                <w:sz w:val="20"/>
                <w:szCs w:val="20"/>
              </w:rPr>
              <w:t>ул. Гагарина</w:t>
            </w:r>
          </w:p>
        </w:tc>
        <w:tc>
          <w:tcPr>
            <w:tcW w:w="2835" w:type="dxa"/>
            <w:gridSpan w:val="2"/>
            <w:shd w:val="clear" w:color="auto" w:fill="auto"/>
          </w:tcPr>
          <w:p w14:paraId="248BD8B8" w14:textId="77777777" w:rsidR="00C015EE" w:rsidRPr="00406B39" w:rsidRDefault="00C015EE" w:rsidP="00C83C66">
            <w:pPr>
              <w:jc w:val="center"/>
              <w:rPr>
                <w:sz w:val="20"/>
                <w:szCs w:val="20"/>
              </w:rPr>
            </w:pPr>
            <w:r w:rsidRPr="00406B39">
              <w:rPr>
                <w:sz w:val="20"/>
                <w:szCs w:val="20"/>
              </w:rPr>
              <w:t xml:space="preserve">11 </w:t>
            </w:r>
          </w:p>
        </w:tc>
      </w:tr>
      <w:tr w:rsidR="00C015EE" w:rsidRPr="00406B39" w14:paraId="38DA0137" w14:textId="77777777" w:rsidTr="009F7726">
        <w:trPr>
          <w:trHeight w:val="272"/>
        </w:trPr>
        <w:tc>
          <w:tcPr>
            <w:tcW w:w="710" w:type="dxa"/>
            <w:shd w:val="clear" w:color="auto" w:fill="auto"/>
          </w:tcPr>
          <w:p w14:paraId="0DFE0376"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64D77BE3"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39B8B23F" w14:textId="77777777" w:rsidR="00C015EE" w:rsidRPr="00406B39" w:rsidRDefault="00C015EE" w:rsidP="00C015EE">
            <w:pPr>
              <w:rPr>
                <w:sz w:val="20"/>
                <w:szCs w:val="20"/>
              </w:rPr>
            </w:pPr>
            <w:r w:rsidRPr="00406B39">
              <w:rPr>
                <w:sz w:val="20"/>
                <w:szCs w:val="20"/>
              </w:rPr>
              <w:t>ул. Гагарина</w:t>
            </w:r>
          </w:p>
        </w:tc>
        <w:tc>
          <w:tcPr>
            <w:tcW w:w="2835" w:type="dxa"/>
            <w:gridSpan w:val="2"/>
            <w:shd w:val="clear" w:color="auto" w:fill="auto"/>
          </w:tcPr>
          <w:p w14:paraId="7D9ADB3F" w14:textId="77777777" w:rsidR="00C015EE" w:rsidRPr="00406B39" w:rsidRDefault="00C015EE" w:rsidP="00C83C66">
            <w:pPr>
              <w:jc w:val="center"/>
              <w:rPr>
                <w:sz w:val="20"/>
                <w:szCs w:val="20"/>
              </w:rPr>
            </w:pPr>
            <w:r w:rsidRPr="00406B39">
              <w:rPr>
                <w:sz w:val="20"/>
                <w:szCs w:val="20"/>
              </w:rPr>
              <w:t>13</w:t>
            </w:r>
          </w:p>
        </w:tc>
      </w:tr>
      <w:tr w:rsidR="00C015EE" w:rsidRPr="00406B39" w14:paraId="492088A2" w14:textId="77777777" w:rsidTr="009F7726">
        <w:trPr>
          <w:trHeight w:val="272"/>
        </w:trPr>
        <w:tc>
          <w:tcPr>
            <w:tcW w:w="710" w:type="dxa"/>
            <w:shd w:val="clear" w:color="auto" w:fill="auto"/>
          </w:tcPr>
          <w:p w14:paraId="1E6D623D"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655E8E08"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777BBADE" w14:textId="77777777" w:rsidR="00C015EE" w:rsidRPr="00406B39" w:rsidRDefault="00C015EE" w:rsidP="00C015EE">
            <w:pPr>
              <w:rPr>
                <w:sz w:val="20"/>
                <w:szCs w:val="20"/>
              </w:rPr>
            </w:pPr>
            <w:r w:rsidRPr="00406B39">
              <w:rPr>
                <w:sz w:val="20"/>
                <w:szCs w:val="20"/>
              </w:rPr>
              <w:t>ул. Гагарина</w:t>
            </w:r>
          </w:p>
        </w:tc>
        <w:tc>
          <w:tcPr>
            <w:tcW w:w="2835" w:type="dxa"/>
            <w:gridSpan w:val="2"/>
            <w:shd w:val="clear" w:color="auto" w:fill="auto"/>
          </w:tcPr>
          <w:p w14:paraId="60BCE16A" w14:textId="77777777" w:rsidR="00C015EE" w:rsidRPr="00406B39" w:rsidRDefault="00C015EE" w:rsidP="00C83C66">
            <w:pPr>
              <w:jc w:val="center"/>
              <w:rPr>
                <w:sz w:val="20"/>
                <w:szCs w:val="20"/>
              </w:rPr>
            </w:pPr>
            <w:r w:rsidRPr="00406B39">
              <w:rPr>
                <w:sz w:val="20"/>
                <w:szCs w:val="20"/>
              </w:rPr>
              <w:t>46</w:t>
            </w:r>
          </w:p>
        </w:tc>
      </w:tr>
      <w:tr w:rsidR="00C015EE" w:rsidRPr="00406B39" w14:paraId="30ACE08F" w14:textId="77777777" w:rsidTr="009F7726">
        <w:trPr>
          <w:trHeight w:val="272"/>
        </w:trPr>
        <w:tc>
          <w:tcPr>
            <w:tcW w:w="710" w:type="dxa"/>
            <w:shd w:val="clear" w:color="auto" w:fill="auto"/>
          </w:tcPr>
          <w:p w14:paraId="002682A0"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606DEA72"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73C80BB4" w14:textId="77777777" w:rsidR="00C015EE" w:rsidRPr="00406B39" w:rsidRDefault="00C015EE" w:rsidP="00C015EE">
            <w:pPr>
              <w:rPr>
                <w:sz w:val="20"/>
                <w:szCs w:val="20"/>
              </w:rPr>
            </w:pPr>
            <w:r w:rsidRPr="00406B39">
              <w:rPr>
                <w:sz w:val="20"/>
                <w:szCs w:val="20"/>
              </w:rPr>
              <w:t>ул. Гагарина</w:t>
            </w:r>
          </w:p>
        </w:tc>
        <w:tc>
          <w:tcPr>
            <w:tcW w:w="2835" w:type="dxa"/>
            <w:gridSpan w:val="2"/>
            <w:shd w:val="clear" w:color="auto" w:fill="auto"/>
          </w:tcPr>
          <w:p w14:paraId="5C75DD05" w14:textId="77777777" w:rsidR="00C015EE" w:rsidRPr="00406B39" w:rsidRDefault="00C015EE" w:rsidP="00C83C66">
            <w:pPr>
              <w:jc w:val="center"/>
              <w:rPr>
                <w:sz w:val="20"/>
                <w:szCs w:val="20"/>
              </w:rPr>
            </w:pPr>
            <w:r w:rsidRPr="00406B39">
              <w:rPr>
                <w:sz w:val="20"/>
                <w:szCs w:val="20"/>
              </w:rPr>
              <w:t>48</w:t>
            </w:r>
          </w:p>
        </w:tc>
      </w:tr>
      <w:tr w:rsidR="00C015EE" w:rsidRPr="00406B39" w14:paraId="1D24430C" w14:textId="77777777" w:rsidTr="009F7726">
        <w:trPr>
          <w:trHeight w:val="272"/>
        </w:trPr>
        <w:tc>
          <w:tcPr>
            <w:tcW w:w="710" w:type="dxa"/>
            <w:shd w:val="clear" w:color="auto" w:fill="auto"/>
          </w:tcPr>
          <w:p w14:paraId="732F9C52"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048CF5D8"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2EC02348" w14:textId="77777777" w:rsidR="00C015EE" w:rsidRPr="00406B39" w:rsidRDefault="00C015EE" w:rsidP="00C015EE">
            <w:pPr>
              <w:rPr>
                <w:sz w:val="20"/>
                <w:szCs w:val="20"/>
              </w:rPr>
            </w:pPr>
            <w:r w:rsidRPr="00406B39">
              <w:rPr>
                <w:sz w:val="20"/>
                <w:szCs w:val="20"/>
              </w:rPr>
              <w:t>ул. Гагарина</w:t>
            </w:r>
          </w:p>
        </w:tc>
        <w:tc>
          <w:tcPr>
            <w:tcW w:w="2835" w:type="dxa"/>
            <w:gridSpan w:val="2"/>
            <w:shd w:val="clear" w:color="auto" w:fill="auto"/>
          </w:tcPr>
          <w:p w14:paraId="1C164365" w14:textId="77777777" w:rsidR="00C015EE" w:rsidRPr="00406B39" w:rsidRDefault="00C015EE" w:rsidP="00C83C66">
            <w:pPr>
              <w:jc w:val="center"/>
              <w:rPr>
                <w:sz w:val="20"/>
                <w:szCs w:val="20"/>
              </w:rPr>
            </w:pPr>
            <w:r w:rsidRPr="00406B39">
              <w:rPr>
                <w:sz w:val="20"/>
                <w:szCs w:val="20"/>
              </w:rPr>
              <w:t>50</w:t>
            </w:r>
          </w:p>
        </w:tc>
      </w:tr>
      <w:tr w:rsidR="00C015EE" w:rsidRPr="00406B39" w14:paraId="1BE3AA7F" w14:textId="77777777" w:rsidTr="009F7726">
        <w:trPr>
          <w:trHeight w:val="272"/>
        </w:trPr>
        <w:tc>
          <w:tcPr>
            <w:tcW w:w="710" w:type="dxa"/>
            <w:shd w:val="clear" w:color="auto" w:fill="auto"/>
          </w:tcPr>
          <w:p w14:paraId="132CF688"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3EFA8AB6"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2CA830A6" w14:textId="77777777" w:rsidR="00C015EE" w:rsidRPr="00406B39" w:rsidRDefault="00C015EE" w:rsidP="00C015EE">
            <w:pPr>
              <w:rPr>
                <w:sz w:val="20"/>
                <w:szCs w:val="20"/>
              </w:rPr>
            </w:pPr>
            <w:r w:rsidRPr="00406B39">
              <w:rPr>
                <w:sz w:val="20"/>
                <w:szCs w:val="20"/>
              </w:rPr>
              <w:t>ул. Гагарина</w:t>
            </w:r>
          </w:p>
        </w:tc>
        <w:tc>
          <w:tcPr>
            <w:tcW w:w="2835" w:type="dxa"/>
            <w:gridSpan w:val="2"/>
            <w:shd w:val="clear" w:color="auto" w:fill="auto"/>
          </w:tcPr>
          <w:p w14:paraId="4B5F238D" w14:textId="77777777" w:rsidR="00C015EE" w:rsidRPr="00406B39" w:rsidRDefault="00C015EE" w:rsidP="00C83C66">
            <w:pPr>
              <w:jc w:val="center"/>
              <w:rPr>
                <w:sz w:val="20"/>
                <w:szCs w:val="20"/>
              </w:rPr>
            </w:pPr>
            <w:r w:rsidRPr="00406B39">
              <w:rPr>
                <w:sz w:val="20"/>
                <w:szCs w:val="20"/>
              </w:rPr>
              <w:t>54</w:t>
            </w:r>
          </w:p>
        </w:tc>
      </w:tr>
      <w:tr w:rsidR="00C015EE" w:rsidRPr="00406B39" w14:paraId="6C760836" w14:textId="77777777" w:rsidTr="009F7726">
        <w:trPr>
          <w:trHeight w:val="272"/>
        </w:trPr>
        <w:tc>
          <w:tcPr>
            <w:tcW w:w="710" w:type="dxa"/>
            <w:shd w:val="clear" w:color="auto" w:fill="auto"/>
          </w:tcPr>
          <w:p w14:paraId="08108E8D"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7E39647A"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7AD0916E" w14:textId="77777777" w:rsidR="00C015EE" w:rsidRPr="00406B39" w:rsidRDefault="00C015EE" w:rsidP="00C015EE">
            <w:pPr>
              <w:rPr>
                <w:sz w:val="20"/>
                <w:szCs w:val="20"/>
              </w:rPr>
            </w:pPr>
            <w:r w:rsidRPr="00406B39">
              <w:rPr>
                <w:sz w:val="20"/>
                <w:szCs w:val="20"/>
              </w:rPr>
              <w:t>ул. Гагарина</w:t>
            </w:r>
          </w:p>
        </w:tc>
        <w:tc>
          <w:tcPr>
            <w:tcW w:w="2835" w:type="dxa"/>
            <w:gridSpan w:val="2"/>
            <w:shd w:val="clear" w:color="auto" w:fill="auto"/>
          </w:tcPr>
          <w:p w14:paraId="2E682591" w14:textId="77777777" w:rsidR="00C015EE" w:rsidRPr="00406B39" w:rsidRDefault="00C015EE" w:rsidP="00C83C66">
            <w:pPr>
              <w:jc w:val="center"/>
              <w:rPr>
                <w:sz w:val="20"/>
                <w:szCs w:val="20"/>
              </w:rPr>
            </w:pPr>
            <w:r w:rsidRPr="00406B39">
              <w:rPr>
                <w:sz w:val="20"/>
                <w:szCs w:val="20"/>
              </w:rPr>
              <w:t>56, 56 А</w:t>
            </w:r>
          </w:p>
        </w:tc>
      </w:tr>
      <w:tr w:rsidR="00C015EE" w:rsidRPr="00406B39" w14:paraId="6B5E093E" w14:textId="77777777" w:rsidTr="009F7726">
        <w:trPr>
          <w:trHeight w:val="272"/>
        </w:trPr>
        <w:tc>
          <w:tcPr>
            <w:tcW w:w="710" w:type="dxa"/>
            <w:shd w:val="clear" w:color="auto" w:fill="auto"/>
          </w:tcPr>
          <w:p w14:paraId="0725E5F9"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53F439BA"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5B577E38" w14:textId="77777777" w:rsidR="00C015EE" w:rsidRPr="00406B39" w:rsidRDefault="00C015EE" w:rsidP="00C015EE">
            <w:pPr>
              <w:rPr>
                <w:sz w:val="20"/>
                <w:szCs w:val="20"/>
              </w:rPr>
            </w:pPr>
            <w:r w:rsidRPr="00406B39">
              <w:rPr>
                <w:sz w:val="20"/>
                <w:szCs w:val="20"/>
              </w:rPr>
              <w:t>ул. Гагарина</w:t>
            </w:r>
          </w:p>
        </w:tc>
        <w:tc>
          <w:tcPr>
            <w:tcW w:w="2835" w:type="dxa"/>
            <w:gridSpan w:val="2"/>
            <w:shd w:val="clear" w:color="auto" w:fill="auto"/>
          </w:tcPr>
          <w:p w14:paraId="46920887" w14:textId="77777777" w:rsidR="00C015EE" w:rsidRPr="00406B39" w:rsidRDefault="00C015EE" w:rsidP="00C83C66">
            <w:pPr>
              <w:jc w:val="center"/>
              <w:rPr>
                <w:sz w:val="20"/>
                <w:szCs w:val="20"/>
              </w:rPr>
            </w:pPr>
            <w:r w:rsidRPr="00406B39">
              <w:rPr>
                <w:sz w:val="20"/>
                <w:szCs w:val="20"/>
              </w:rPr>
              <w:t>68</w:t>
            </w:r>
          </w:p>
        </w:tc>
      </w:tr>
      <w:tr w:rsidR="00C015EE" w:rsidRPr="00406B39" w14:paraId="39E67A00" w14:textId="77777777" w:rsidTr="009F7726">
        <w:trPr>
          <w:trHeight w:val="272"/>
        </w:trPr>
        <w:tc>
          <w:tcPr>
            <w:tcW w:w="710" w:type="dxa"/>
            <w:shd w:val="clear" w:color="auto" w:fill="auto"/>
          </w:tcPr>
          <w:p w14:paraId="11958670"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3053345B"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030C4D58" w14:textId="77777777" w:rsidR="00C015EE" w:rsidRPr="00406B39" w:rsidRDefault="00C015EE" w:rsidP="00C015EE">
            <w:pPr>
              <w:rPr>
                <w:sz w:val="20"/>
                <w:szCs w:val="20"/>
              </w:rPr>
            </w:pPr>
            <w:r w:rsidRPr="00406B39">
              <w:rPr>
                <w:sz w:val="20"/>
                <w:szCs w:val="20"/>
              </w:rPr>
              <w:t>ул. Гагарина</w:t>
            </w:r>
          </w:p>
        </w:tc>
        <w:tc>
          <w:tcPr>
            <w:tcW w:w="2835" w:type="dxa"/>
            <w:gridSpan w:val="2"/>
            <w:shd w:val="clear" w:color="auto" w:fill="auto"/>
          </w:tcPr>
          <w:p w14:paraId="09FFEAFC" w14:textId="77777777" w:rsidR="00C015EE" w:rsidRPr="00406B39" w:rsidRDefault="00C015EE" w:rsidP="00C83C66">
            <w:pPr>
              <w:jc w:val="center"/>
              <w:rPr>
                <w:sz w:val="20"/>
                <w:szCs w:val="20"/>
              </w:rPr>
            </w:pPr>
            <w:r w:rsidRPr="00406B39">
              <w:rPr>
                <w:sz w:val="20"/>
                <w:szCs w:val="20"/>
              </w:rPr>
              <w:t>70</w:t>
            </w:r>
          </w:p>
        </w:tc>
      </w:tr>
      <w:tr w:rsidR="00C015EE" w:rsidRPr="00406B39" w14:paraId="4EB15AA1" w14:textId="77777777" w:rsidTr="009F7726">
        <w:trPr>
          <w:trHeight w:val="272"/>
        </w:trPr>
        <w:tc>
          <w:tcPr>
            <w:tcW w:w="710" w:type="dxa"/>
            <w:shd w:val="clear" w:color="auto" w:fill="auto"/>
          </w:tcPr>
          <w:p w14:paraId="59E3222A"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79A27D72"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69B37699" w14:textId="77777777" w:rsidR="00C015EE" w:rsidRPr="00406B39" w:rsidRDefault="00C015EE" w:rsidP="00C015EE">
            <w:pPr>
              <w:rPr>
                <w:sz w:val="20"/>
                <w:szCs w:val="20"/>
              </w:rPr>
            </w:pPr>
            <w:r w:rsidRPr="00406B39">
              <w:rPr>
                <w:sz w:val="20"/>
                <w:szCs w:val="20"/>
              </w:rPr>
              <w:t>ул. Гагарина</w:t>
            </w:r>
          </w:p>
        </w:tc>
        <w:tc>
          <w:tcPr>
            <w:tcW w:w="2835" w:type="dxa"/>
            <w:gridSpan w:val="2"/>
            <w:shd w:val="clear" w:color="auto" w:fill="auto"/>
          </w:tcPr>
          <w:p w14:paraId="24D9B2E9" w14:textId="77777777" w:rsidR="00C015EE" w:rsidRPr="00406B39" w:rsidRDefault="00C015EE" w:rsidP="00C83C66">
            <w:pPr>
              <w:jc w:val="center"/>
              <w:rPr>
                <w:sz w:val="20"/>
                <w:szCs w:val="20"/>
              </w:rPr>
            </w:pPr>
            <w:r w:rsidRPr="00406B39">
              <w:rPr>
                <w:sz w:val="20"/>
                <w:szCs w:val="20"/>
              </w:rPr>
              <w:t>138</w:t>
            </w:r>
          </w:p>
        </w:tc>
      </w:tr>
      <w:tr w:rsidR="00C015EE" w:rsidRPr="00406B39" w14:paraId="272F0BBF" w14:textId="77777777" w:rsidTr="009F7726">
        <w:trPr>
          <w:trHeight w:val="272"/>
        </w:trPr>
        <w:tc>
          <w:tcPr>
            <w:tcW w:w="710" w:type="dxa"/>
            <w:shd w:val="clear" w:color="auto" w:fill="auto"/>
          </w:tcPr>
          <w:p w14:paraId="04EE9EFE"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51563B35"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742A3E49" w14:textId="77777777" w:rsidR="00C015EE" w:rsidRPr="00406B39" w:rsidRDefault="00C015EE" w:rsidP="00C015EE">
            <w:pPr>
              <w:rPr>
                <w:sz w:val="20"/>
                <w:szCs w:val="20"/>
              </w:rPr>
            </w:pPr>
            <w:r w:rsidRPr="00406B39">
              <w:rPr>
                <w:sz w:val="20"/>
                <w:szCs w:val="20"/>
              </w:rPr>
              <w:t>ул. Губина</w:t>
            </w:r>
          </w:p>
        </w:tc>
        <w:tc>
          <w:tcPr>
            <w:tcW w:w="2835" w:type="dxa"/>
            <w:gridSpan w:val="2"/>
            <w:shd w:val="clear" w:color="auto" w:fill="auto"/>
          </w:tcPr>
          <w:p w14:paraId="13A47527" w14:textId="77777777" w:rsidR="00C015EE" w:rsidRPr="00406B39" w:rsidRDefault="00C015EE" w:rsidP="00C83C66">
            <w:pPr>
              <w:jc w:val="center"/>
              <w:rPr>
                <w:sz w:val="20"/>
                <w:szCs w:val="20"/>
              </w:rPr>
            </w:pPr>
            <w:r w:rsidRPr="00406B39">
              <w:rPr>
                <w:sz w:val="20"/>
                <w:szCs w:val="20"/>
              </w:rPr>
              <w:t>7, 7 А</w:t>
            </w:r>
          </w:p>
        </w:tc>
      </w:tr>
      <w:tr w:rsidR="00C015EE" w:rsidRPr="00406B39" w14:paraId="498EB2E2" w14:textId="77777777" w:rsidTr="009F7726">
        <w:trPr>
          <w:trHeight w:val="272"/>
        </w:trPr>
        <w:tc>
          <w:tcPr>
            <w:tcW w:w="710" w:type="dxa"/>
            <w:shd w:val="clear" w:color="auto" w:fill="auto"/>
          </w:tcPr>
          <w:p w14:paraId="52E2692A"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52E954BC"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5C64A063" w14:textId="77777777" w:rsidR="00C015EE" w:rsidRPr="00406B39" w:rsidRDefault="00C015EE" w:rsidP="00C015EE">
            <w:pPr>
              <w:rPr>
                <w:sz w:val="20"/>
                <w:szCs w:val="20"/>
              </w:rPr>
            </w:pPr>
            <w:r w:rsidRPr="00406B39">
              <w:rPr>
                <w:sz w:val="20"/>
                <w:szCs w:val="20"/>
              </w:rPr>
              <w:t>ул. Губина</w:t>
            </w:r>
          </w:p>
        </w:tc>
        <w:tc>
          <w:tcPr>
            <w:tcW w:w="2835" w:type="dxa"/>
            <w:gridSpan w:val="2"/>
            <w:shd w:val="clear" w:color="auto" w:fill="auto"/>
          </w:tcPr>
          <w:p w14:paraId="1B69EBFB" w14:textId="77777777" w:rsidR="00C015EE" w:rsidRPr="00406B39" w:rsidRDefault="00C015EE" w:rsidP="00C83C66">
            <w:pPr>
              <w:jc w:val="center"/>
              <w:rPr>
                <w:sz w:val="20"/>
                <w:szCs w:val="20"/>
              </w:rPr>
            </w:pPr>
            <w:r w:rsidRPr="00406B39">
              <w:rPr>
                <w:sz w:val="20"/>
                <w:szCs w:val="20"/>
              </w:rPr>
              <w:t>9 А</w:t>
            </w:r>
          </w:p>
        </w:tc>
      </w:tr>
      <w:tr w:rsidR="00C015EE" w:rsidRPr="00406B39" w14:paraId="39F265BD" w14:textId="77777777" w:rsidTr="009F7726">
        <w:trPr>
          <w:trHeight w:val="272"/>
        </w:trPr>
        <w:tc>
          <w:tcPr>
            <w:tcW w:w="710" w:type="dxa"/>
            <w:shd w:val="clear" w:color="auto" w:fill="auto"/>
          </w:tcPr>
          <w:p w14:paraId="02715282"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507706DD"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014F2AA0" w14:textId="77777777" w:rsidR="00C015EE" w:rsidRPr="00406B39" w:rsidRDefault="00C015EE" w:rsidP="00C015EE">
            <w:pPr>
              <w:rPr>
                <w:sz w:val="20"/>
                <w:szCs w:val="20"/>
              </w:rPr>
            </w:pPr>
            <w:r w:rsidRPr="00406B39">
              <w:rPr>
                <w:sz w:val="20"/>
                <w:szCs w:val="20"/>
              </w:rPr>
              <w:t>ул. Губина</w:t>
            </w:r>
          </w:p>
        </w:tc>
        <w:tc>
          <w:tcPr>
            <w:tcW w:w="2835" w:type="dxa"/>
            <w:gridSpan w:val="2"/>
            <w:shd w:val="clear" w:color="auto" w:fill="auto"/>
          </w:tcPr>
          <w:p w14:paraId="5522FA8A" w14:textId="77777777" w:rsidR="00C015EE" w:rsidRPr="00406B39" w:rsidRDefault="00C015EE" w:rsidP="00C83C66">
            <w:pPr>
              <w:jc w:val="center"/>
              <w:rPr>
                <w:sz w:val="20"/>
                <w:szCs w:val="20"/>
              </w:rPr>
            </w:pPr>
            <w:r w:rsidRPr="00406B39">
              <w:rPr>
                <w:sz w:val="20"/>
                <w:szCs w:val="20"/>
              </w:rPr>
              <w:t>9, 9 И</w:t>
            </w:r>
          </w:p>
        </w:tc>
      </w:tr>
      <w:tr w:rsidR="00C015EE" w:rsidRPr="00406B39" w14:paraId="39E1DC4B" w14:textId="77777777" w:rsidTr="009F7726">
        <w:trPr>
          <w:trHeight w:val="272"/>
        </w:trPr>
        <w:tc>
          <w:tcPr>
            <w:tcW w:w="710" w:type="dxa"/>
            <w:shd w:val="clear" w:color="auto" w:fill="auto"/>
          </w:tcPr>
          <w:p w14:paraId="2335CE4A"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6237C36C"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1050FE93" w14:textId="77777777" w:rsidR="00C015EE" w:rsidRPr="00406B39" w:rsidRDefault="00C015EE" w:rsidP="00C015EE">
            <w:pPr>
              <w:rPr>
                <w:sz w:val="20"/>
                <w:szCs w:val="20"/>
              </w:rPr>
            </w:pPr>
            <w:r w:rsidRPr="00406B39">
              <w:rPr>
                <w:sz w:val="20"/>
                <w:szCs w:val="20"/>
              </w:rPr>
              <w:t>ул. Губина</w:t>
            </w:r>
          </w:p>
        </w:tc>
        <w:tc>
          <w:tcPr>
            <w:tcW w:w="2835" w:type="dxa"/>
            <w:gridSpan w:val="2"/>
            <w:shd w:val="clear" w:color="auto" w:fill="auto"/>
          </w:tcPr>
          <w:p w14:paraId="0E42F5F1" w14:textId="77777777" w:rsidR="00C015EE" w:rsidRPr="00406B39" w:rsidRDefault="00C015EE" w:rsidP="00C83C66">
            <w:pPr>
              <w:jc w:val="center"/>
              <w:rPr>
                <w:sz w:val="20"/>
                <w:szCs w:val="20"/>
              </w:rPr>
            </w:pPr>
            <w:r w:rsidRPr="00406B39">
              <w:rPr>
                <w:sz w:val="20"/>
                <w:szCs w:val="20"/>
              </w:rPr>
              <w:t>73 к.1, 73 к. 2</w:t>
            </w:r>
          </w:p>
        </w:tc>
      </w:tr>
      <w:tr w:rsidR="00C015EE" w:rsidRPr="00406B39" w14:paraId="102457AC" w14:textId="77777777" w:rsidTr="009F7726">
        <w:trPr>
          <w:trHeight w:val="272"/>
        </w:trPr>
        <w:tc>
          <w:tcPr>
            <w:tcW w:w="710" w:type="dxa"/>
            <w:shd w:val="clear" w:color="auto" w:fill="auto"/>
          </w:tcPr>
          <w:p w14:paraId="28CCF680"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5A194A64"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1747B985" w14:textId="77777777" w:rsidR="00C015EE" w:rsidRPr="00406B39" w:rsidRDefault="00C015EE" w:rsidP="00C015EE">
            <w:pPr>
              <w:rPr>
                <w:sz w:val="20"/>
                <w:szCs w:val="20"/>
              </w:rPr>
            </w:pPr>
            <w:r w:rsidRPr="00406B39">
              <w:rPr>
                <w:sz w:val="20"/>
                <w:szCs w:val="20"/>
              </w:rPr>
              <w:t>ул. Ляпидевского</w:t>
            </w:r>
          </w:p>
        </w:tc>
        <w:tc>
          <w:tcPr>
            <w:tcW w:w="2835" w:type="dxa"/>
            <w:gridSpan w:val="2"/>
            <w:shd w:val="clear" w:color="auto" w:fill="auto"/>
          </w:tcPr>
          <w:p w14:paraId="35A4D8F7" w14:textId="77777777" w:rsidR="00C015EE" w:rsidRPr="00406B39" w:rsidRDefault="00C015EE" w:rsidP="00C83C66">
            <w:pPr>
              <w:jc w:val="center"/>
              <w:rPr>
                <w:sz w:val="20"/>
                <w:szCs w:val="20"/>
              </w:rPr>
            </w:pPr>
            <w:r w:rsidRPr="00406B39">
              <w:rPr>
                <w:sz w:val="20"/>
                <w:szCs w:val="20"/>
              </w:rPr>
              <w:t>7</w:t>
            </w:r>
          </w:p>
        </w:tc>
      </w:tr>
      <w:tr w:rsidR="00C015EE" w:rsidRPr="00406B39" w14:paraId="2441B68D" w14:textId="77777777" w:rsidTr="009F7726">
        <w:trPr>
          <w:trHeight w:val="272"/>
        </w:trPr>
        <w:tc>
          <w:tcPr>
            <w:tcW w:w="710" w:type="dxa"/>
            <w:shd w:val="clear" w:color="auto" w:fill="auto"/>
          </w:tcPr>
          <w:p w14:paraId="5D441017"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172A1B73"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456BBD21" w14:textId="77777777" w:rsidR="00C015EE" w:rsidRPr="00406B39" w:rsidRDefault="00C015EE" w:rsidP="00C015EE">
            <w:pPr>
              <w:rPr>
                <w:sz w:val="20"/>
                <w:szCs w:val="20"/>
              </w:rPr>
            </w:pPr>
            <w:r w:rsidRPr="00406B39">
              <w:rPr>
                <w:sz w:val="20"/>
                <w:szCs w:val="20"/>
              </w:rPr>
              <w:t>ул. Московская</w:t>
            </w:r>
          </w:p>
        </w:tc>
        <w:tc>
          <w:tcPr>
            <w:tcW w:w="2835" w:type="dxa"/>
            <w:gridSpan w:val="2"/>
            <w:shd w:val="clear" w:color="auto" w:fill="auto"/>
          </w:tcPr>
          <w:p w14:paraId="51437739" w14:textId="77777777" w:rsidR="00C015EE" w:rsidRPr="00406B39" w:rsidRDefault="00C015EE" w:rsidP="00C83C66">
            <w:pPr>
              <w:jc w:val="center"/>
              <w:rPr>
                <w:sz w:val="20"/>
                <w:szCs w:val="20"/>
              </w:rPr>
            </w:pPr>
            <w:r w:rsidRPr="00406B39">
              <w:rPr>
                <w:sz w:val="20"/>
                <w:szCs w:val="20"/>
              </w:rPr>
              <w:t>35, 37</w:t>
            </w:r>
          </w:p>
        </w:tc>
      </w:tr>
      <w:tr w:rsidR="00C015EE" w:rsidRPr="00406B39" w14:paraId="6F11B5E4" w14:textId="77777777" w:rsidTr="009F7726">
        <w:trPr>
          <w:trHeight w:val="272"/>
        </w:trPr>
        <w:tc>
          <w:tcPr>
            <w:tcW w:w="710" w:type="dxa"/>
            <w:shd w:val="clear" w:color="auto" w:fill="auto"/>
          </w:tcPr>
          <w:p w14:paraId="080507D5"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440A2A3B"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5502E795" w14:textId="77777777" w:rsidR="00C015EE" w:rsidRPr="00406B39" w:rsidRDefault="00C015EE" w:rsidP="00C015EE">
            <w:pPr>
              <w:rPr>
                <w:sz w:val="20"/>
                <w:szCs w:val="20"/>
              </w:rPr>
            </w:pPr>
            <w:r w:rsidRPr="00406B39">
              <w:rPr>
                <w:sz w:val="20"/>
                <w:szCs w:val="20"/>
              </w:rPr>
              <w:t>ул. Московская</w:t>
            </w:r>
          </w:p>
        </w:tc>
        <w:tc>
          <w:tcPr>
            <w:tcW w:w="2835" w:type="dxa"/>
            <w:gridSpan w:val="2"/>
            <w:shd w:val="clear" w:color="auto" w:fill="auto"/>
          </w:tcPr>
          <w:p w14:paraId="6B7B2A46" w14:textId="77777777" w:rsidR="00C015EE" w:rsidRPr="00406B39" w:rsidRDefault="00C015EE" w:rsidP="00C83C66">
            <w:pPr>
              <w:jc w:val="center"/>
              <w:rPr>
                <w:sz w:val="20"/>
                <w:szCs w:val="20"/>
              </w:rPr>
            </w:pPr>
            <w:r w:rsidRPr="00406B39">
              <w:rPr>
                <w:sz w:val="20"/>
                <w:szCs w:val="20"/>
              </w:rPr>
              <w:t>39</w:t>
            </w:r>
          </w:p>
        </w:tc>
      </w:tr>
      <w:tr w:rsidR="00C015EE" w:rsidRPr="00406B39" w14:paraId="61A083B7" w14:textId="77777777" w:rsidTr="009F7726">
        <w:trPr>
          <w:trHeight w:val="272"/>
        </w:trPr>
        <w:tc>
          <w:tcPr>
            <w:tcW w:w="710" w:type="dxa"/>
            <w:shd w:val="clear" w:color="auto" w:fill="auto"/>
          </w:tcPr>
          <w:p w14:paraId="157BCC6A"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495DB73A"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2B4B192B" w14:textId="77777777" w:rsidR="00C015EE" w:rsidRPr="00406B39" w:rsidRDefault="00C015EE" w:rsidP="00C015EE">
            <w:pPr>
              <w:rPr>
                <w:sz w:val="20"/>
                <w:szCs w:val="20"/>
              </w:rPr>
            </w:pPr>
            <w:r w:rsidRPr="00406B39">
              <w:rPr>
                <w:sz w:val="20"/>
                <w:szCs w:val="20"/>
              </w:rPr>
              <w:t>ул. Московская</w:t>
            </w:r>
          </w:p>
        </w:tc>
        <w:tc>
          <w:tcPr>
            <w:tcW w:w="2835" w:type="dxa"/>
            <w:gridSpan w:val="2"/>
            <w:shd w:val="clear" w:color="auto" w:fill="auto"/>
          </w:tcPr>
          <w:p w14:paraId="7B114C14" w14:textId="77777777" w:rsidR="00C015EE" w:rsidRPr="00406B39" w:rsidRDefault="00C015EE" w:rsidP="00C83C66">
            <w:pPr>
              <w:jc w:val="center"/>
              <w:rPr>
                <w:sz w:val="20"/>
                <w:szCs w:val="20"/>
              </w:rPr>
            </w:pPr>
            <w:r w:rsidRPr="00406B39">
              <w:rPr>
                <w:sz w:val="20"/>
                <w:szCs w:val="20"/>
              </w:rPr>
              <w:t>39А</w:t>
            </w:r>
          </w:p>
        </w:tc>
      </w:tr>
      <w:tr w:rsidR="00C015EE" w:rsidRPr="00406B39" w14:paraId="3B68D87F" w14:textId="77777777" w:rsidTr="009F7726">
        <w:trPr>
          <w:trHeight w:val="272"/>
        </w:trPr>
        <w:tc>
          <w:tcPr>
            <w:tcW w:w="710" w:type="dxa"/>
            <w:shd w:val="clear" w:color="auto" w:fill="auto"/>
          </w:tcPr>
          <w:p w14:paraId="65E9E569"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5912D67E"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42BB8873" w14:textId="77777777" w:rsidR="00C015EE" w:rsidRPr="00406B39" w:rsidRDefault="00C015EE" w:rsidP="00C015EE">
            <w:pPr>
              <w:rPr>
                <w:sz w:val="20"/>
                <w:szCs w:val="20"/>
              </w:rPr>
            </w:pPr>
            <w:r w:rsidRPr="00406B39">
              <w:rPr>
                <w:sz w:val="20"/>
                <w:szCs w:val="20"/>
              </w:rPr>
              <w:t>ул. Московская</w:t>
            </w:r>
          </w:p>
        </w:tc>
        <w:tc>
          <w:tcPr>
            <w:tcW w:w="2835" w:type="dxa"/>
            <w:gridSpan w:val="2"/>
            <w:shd w:val="clear" w:color="auto" w:fill="auto"/>
          </w:tcPr>
          <w:p w14:paraId="2F6E741A" w14:textId="77777777" w:rsidR="00C015EE" w:rsidRPr="00406B39" w:rsidRDefault="00C015EE" w:rsidP="00C83C66">
            <w:pPr>
              <w:jc w:val="center"/>
              <w:rPr>
                <w:sz w:val="20"/>
                <w:szCs w:val="20"/>
              </w:rPr>
            </w:pPr>
            <w:r w:rsidRPr="00406B39">
              <w:rPr>
                <w:sz w:val="20"/>
                <w:szCs w:val="20"/>
              </w:rPr>
              <w:t>41 А</w:t>
            </w:r>
          </w:p>
        </w:tc>
      </w:tr>
      <w:tr w:rsidR="00C015EE" w:rsidRPr="00406B39" w14:paraId="2F785910" w14:textId="77777777" w:rsidTr="009F7726">
        <w:trPr>
          <w:trHeight w:val="272"/>
        </w:trPr>
        <w:tc>
          <w:tcPr>
            <w:tcW w:w="710" w:type="dxa"/>
            <w:shd w:val="clear" w:color="auto" w:fill="auto"/>
          </w:tcPr>
          <w:p w14:paraId="40464BD1"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63D755EF"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570896D4" w14:textId="77777777" w:rsidR="00C015EE" w:rsidRPr="00406B39" w:rsidRDefault="00C015EE" w:rsidP="00C015EE">
            <w:pPr>
              <w:rPr>
                <w:sz w:val="20"/>
                <w:szCs w:val="20"/>
              </w:rPr>
            </w:pPr>
            <w:r w:rsidRPr="00406B39">
              <w:rPr>
                <w:sz w:val="20"/>
                <w:szCs w:val="20"/>
              </w:rPr>
              <w:t>ул. Московская</w:t>
            </w:r>
          </w:p>
        </w:tc>
        <w:tc>
          <w:tcPr>
            <w:tcW w:w="2835" w:type="dxa"/>
            <w:gridSpan w:val="2"/>
            <w:shd w:val="clear" w:color="auto" w:fill="auto"/>
          </w:tcPr>
          <w:p w14:paraId="7F8F1728" w14:textId="77777777" w:rsidR="00C015EE" w:rsidRPr="00406B39" w:rsidRDefault="00C015EE" w:rsidP="00C83C66">
            <w:pPr>
              <w:jc w:val="center"/>
              <w:rPr>
                <w:sz w:val="20"/>
                <w:szCs w:val="20"/>
              </w:rPr>
            </w:pPr>
            <w:r w:rsidRPr="00406B39">
              <w:rPr>
                <w:sz w:val="20"/>
                <w:szCs w:val="20"/>
              </w:rPr>
              <w:t>96, 98, 100</w:t>
            </w:r>
          </w:p>
        </w:tc>
      </w:tr>
      <w:tr w:rsidR="00C015EE" w:rsidRPr="00406B39" w14:paraId="6D1E6CA1" w14:textId="77777777" w:rsidTr="009F7726">
        <w:trPr>
          <w:trHeight w:val="272"/>
        </w:trPr>
        <w:tc>
          <w:tcPr>
            <w:tcW w:w="710" w:type="dxa"/>
            <w:shd w:val="clear" w:color="auto" w:fill="auto"/>
          </w:tcPr>
          <w:p w14:paraId="36FD7449"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3462D436"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4E73DE3A" w14:textId="77777777" w:rsidR="00C015EE" w:rsidRPr="00406B39" w:rsidRDefault="00C015EE" w:rsidP="00C015EE">
            <w:pPr>
              <w:rPr>
                <w:sz w:val="20"/>
                <w:szCs w:val="20"/>
              </w:rPr>
            </w:pPr>
            <w:r w:rsidRPr="00406B39">
              <w:rPr>
                <w:sz w:val="20"/>
                <w:szCs w:val="20"/>
              </w:rPr>
              <w:t>ул. Московская</w:t>
            </w:r>
          </w:p>
        </w:tc>
        <w:tc>
          <w:tcPr>
            <w:tcW w:w="2835" w:type="dxa"/>
            <w:gridSpan w:val="2"/>
            <w:shd w:val="clear" w:color="auto" w:fill="auto"/>
          </w:tcPr>
          <w:p w14:paraId="4E214344" w14:textId="77777777" w:rsidR="00C015EE" w:rsidRPr="00406B39" w:rsidRDefault="00C015EE" w:rsidP="00C83C66">
            <w:pPr>
              <w:jc w:val="center"/>
              <w:rPr>
                <w:sz w:val="20"/>
                <w:szCs w:val="20"/>
              </w:rPr>
            </w:pPr>
            <w:r w:rsidRPr="00406B39">
              <w:rPr>
                <w:sz w:val="20"/>
                <w:szCs w:val="20"/>
              </w:rPr>
              <w:t>102, 104</w:t>
            </w:r>
          </w:p>
        </w:tc>
      </w:tr>
      <w:tr w:rsidR="00C015EE" w:rsidRPr="00406B39" w14:paraId="2B4FA540" w14:textId="77777777" w:rsidTr="009F7726">
        <w:trPr>
          <w:trHeight w:val="272"/>
        </w:trPr>
        <w:tc>
          <w:tcPr>
            <w:tcW w:w="710" w:type="dxa"/>
            <w:shd w:val="clear" w:color="auto" w:fill="auto"/>
          </w:tcPr>
          <w:p w14:paraId="433A5007"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2F1CF9FB"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05AED912" w14:textId="77777777" w:rsidR="00C015EE" w:rsidRPr="00406B39" w:rsidRDefault="00C015EE" w:rsidP="00C015EE">
            <w:pPr>
              <w:rPr>
                <w:sz w:val="20"/>
                <w:szCs w:val="20"/>
              </w:rPr>
            </w:pPr>
            <w:r w:rsidRPr="00406B39">
              <w:rPr>
                <w:sz w:val="20"/>
                <w:szCs w:val="20"/>
              </w:rPr>
              <w:t>ул. Набережная</w:t>
            </w:r>
          </w:p>
        </w:tc>
        <w:tc>
          <w:tcPr>
            <w:tcW w:w="2835" w:type="dxa"/>
            <w:gridSpan w:val="2"/>
            <w:shd w:val="clear" w:color="auto" w:fill="auto"/>
          </w:tcPr>
          <w:p w14:paraId="1FCA3493" w14:textId="77777777" w:rsidR="00C015EE" w:rsidRPr="00406B39" w:rsidRDefault="00C015EE" w:rsidP="00C83C66">
            <w:pPr>
              <w:jc w:val="center"/>
              <w:rPr>
                <w:sz w:val="20"/>
                <w:szCs w:val="20"/>
              </w:rPr>
            </w:pPr>
            <w:r w:rsidRPr="00406B39">
              <w:rPr>
                <w:sz w:val="20"/>
                <w:szCs w:val="20"/>
              </w:rPr>
              <w:t>1</w:t>
            </w:r>
          </w:p>
        </w:tc>
      </w:tr>
      <w:tr w:rsidR="00C015EE" w:rsidRPr="00406B39" w14:paraId="16A17E5B" w14:textId="77777777" w:rsidTr="009F7726">
        <w:trPr>
          <w:trHeight w:val="272"/>
        </w:trPr>
        <w:tc>
          <w:tcPr>
            <w:tcW w:w="710" w:type="dxa"/>
            <w:shd w:val="clear" w:color="auto" w:fill="auto"/>
          </w:tcPr>
          <w:p w14:paraId="2983446B"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2BE4913E"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7AA4BF3A" w14:textId="77777777" w:rsidR="00C015EE" w:rsidRPr="00406B39" w:rsidRDefault="00C015EE" w:rsidP="00C015EE">
            <w:pPr>
              <w:rPr>
                <w:sz w:val="20"/>
                <w:szCs w:val="20"/>
              </w:rPr>
            </w:pPr>
            <w:r w:rsidRPr="00406B39">
              <w:rPr>
                <w:sz w:val="20"/>
                <w:szCs w:val="20"/>
              </w:rPr>
              <w:t>ул. Набережная</w:t>
            </w:r>
          </w:p>
        </w:tc>
        <w:tc>
          <w:tcPr>
            <w:tcW w:w="2835" w:type="dxa"/>
            <w:gridSpan w:val="2"/>
            <w:shd w:val="clear" w:color="auto" w:fill="auto"/>
          </w:tcPr>
          <w:p w14:paraId="1D490DC2" w14:textId="77777777" w:rsidR="00C015EE" w:rsidRPr="00406B39" w:rsidRDefault="00C015EE" w:rsidP="00C83C66">
            <w:pPr>
              <w:jc w:val="center"/>
              <w:rPr>
                <w:sz w:val="20"/>
                <w:szCs w:val="20"/>
              </w:rPr>
            </w:pPr>
            <w:r w:rsidRPr="00406B39">
              <w:rPr>
                <w:sz w:val="20"/>
                <w:szCs w:val="20"/>
              </w:rPr>
              <w:t>2</w:t>
            </w:r>
          </w:p>
        </w:tc>
      </w:tr>
      <w:tr w:rsidR="00C015EE" w:rsidRPr="00406B39" w14:paraId="64BF95B7" w14:textId="77777777" w:rsidTr="009F7726">
        <w:trPr>
          <w:trHeight w:val="272"/>
        </w:trPr>
        <w:tc>
          <w:tcPr>
            <w:tcW w:w="710" w:type="dxa"/>
            <w:shd w:val="clear" w:color="auto" w:fill="auto"/>
          </w:tcPr>
          <w:p w14:paraId="4C792959"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5F340F53"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6B3CD4BE" w14:textId="77777777" w:rsidR="00C015EE" w:rsidRPr="00406B39" w:rsidRDefault="00C015EE" w:rsidP="00C015EE">
            <w:pPr>
              <w:rPr>
                <w:sz w:val="20"/>
                <w:szCs w:val="20"/>
              </w:rPr>
            </w:pPr>
            <w:r w:rsidRPr="00406B39">
              <w:rPr>
                <w:sz w:val="20"/>
                <w:szCs w:val="20"/>
              </w:rPr>
              <w:t>ул. Набережная</w:t>
            </w:r>
          </w:p>
        </w:tc>
        <w:tc>
          <w:tcPr>
            <w:tcW w:w="2835" w:type="dxa"/>
            <w:gridSpan w:val="2"/>
            <w:shd w:val="clear" w:color="auto" w:fill="auto"/>
          </w:tcPr>
          <w:p w14:paraId="17BA64F4" w14:textId="77777777" w:rsidR="00C015EE" w:rsidRPr="00406B39" w:rsidRDefault="00C015EE" w:rsidP="00C83C66">
            <w:pPr>
              <w:jc w:val="center"/>
              <w:rPr>
                <w:sz w:val="20"/>
                <w:szCs w:val="20"/>
              </w:rPr>
            </w:pPr>
            <w:r w:rsidRPr="00406B39">
              <w:rPr>
                <w:sz w:val="20"/>
                <w:szCs w:val="20"/>
              </w:rPr>
              <w:t>4</w:t>
            </w:r>
          </w:p>
        </w:tc>
      </w:tr>
      <w:tr w:rsidR="00C015EE" w:rsidRPr="00406B39" w14:paraId="4C0D73C6" w14:textId="77777777" w:rsidTr="009F7726">
        <w:trPr>
          <w:trHeight w:val="272"/>
        </w:trPr>
        <w:tc>
          <w:tcPr>
            <w:tcW w:w="710" w:type="dxa"/>
            <w:shd w:val="clear" w:color="auto" w:fill="auto"/>
          </w:tcPr>
          <w:p w14:paraId="24DF8CB6"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2F25E5EE"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5BF29DB2" w14:textId="77777777" w:rsidR="00C015EE" w:rsidRPr="00406B39" w:rsidRDefault="00C015EE" w:rsidP="00C015EE">
            <w:pPr>
              <w:rPr>
                <w:sz w:val="20"/>
                <w:szCs w:val="20"/>
              </w:rPr>
            </w:pPr>
            <w:r w:rsidRPr="00406B39">
              <w:rPr>
                <w:sz w:val="20"/>
                <w:szCs w:val="20"/>
              </w:rPr>
              <w:t>ул. Набережная</w:t>
            </w:r>
          </w:p>
        </w:tc>
        <w:tc>
          <w:tcPr>
            <w:tcW w:w="2835" w:type="dxa"/>
            <w:gridSpan w:val="2"/>
            <w:shd w:val="clear" w:color="auto" w:fill="auto"/>
          </w:tcPr>
          <w:p w14:paraId="0598A563" w14:textId="77777777" w:rsidR="00C015EE" w:rsidRPr="00406B39" w:rsidRDefault="00C015EE" w:rsidP="00C83C66">
            <w:pPr>
              <w:jc w:val="center"/>
              <w:rPr>
                <w:sz w:val="20"/>
                <w:szCs w:val="20"/>
              </w:rPr>
            </w:pPr>
            <w:r w:rsidRPr="00406B39">
              <w:rPr>
                <w:sz w:val="20"/>
                <w:szCs w:val="20"/>
              </w:rPr>
              <w:t>8</w:t>
            </w:r>
          </w:p>
        </w:tc>
      </w:tr>
      <w:tr w:rsidR="00C015EE" w:rsidRPr="00406B39" w14:paraId="6A020918" w14:textId="77777777" w:rsidTr="009F7726">
        <w:trPr>
          <w:trHeight w:val="272"/>
        </w:trPr>
        <w:tc>
          <w:tcPr>
            <w:tcW w:w="710" w:type="dxa"/>
            <w:shd w:val="clear" w:color="auto" w:fill="auto"/>
          </w:tcPr>
          <w:p w14:paraId="3B1F3E3C"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38A34C54"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6BB405C2" w14:textId="77777777" w:rsidR="00C015EE" w:rsidRPr="00406B39" w:rsidRDefault="00C015EE" w:rsidP="00C015EE">
            <w:pPr>
              <w:rPr>
                <w:sz w:val="20"/>
                <w:szCs w:val="20"/>
              </w:rPr>
            </w:pPr>
            <w:r w:rsidRPr="00406B39">
              <w:rPr>
                <w:sz w:val="20"/>
                <w:szCs w:val="20"/>
              </w:rPr>
              <w:t>ул. Набережная</w:t>
            </w:r>
          </w:p>
        </w:tc>
        <w:tc>
          <w:tcPr>
            <w:tcW w:w="2835" w:type="dxa"/>
            <w:gridSpan w:val="2"/>
            <w:shd w:val="clear" w:color="auto" w:fill="auto"/>
          </w:tcPr>
          <w:p w14:paraId="744DDC1C" w14:textId="77777777" w:rsidR="00C015EE" w:rsidRPr="00406B39" w:rsidRDefault="00C015EE" w:rsidP="00C83C66">
            <w:pPr>
              <w:jc w:val="center"/>
              <w:rPr>
                <w:sz w:val="20"/>
                <w:szCs w:val="20"/>
              </w:rPr>
            </w:pPr>
            <w:r w:rsidRPr="00406B39">
              <w:rPr>
                <w:sz w:val="20"/>
                <w:szCs w:val="20"/>
              </w:rPr>
              <w:t>9</w:t>
            </w:r>
          </w:p>
        </w:tc>
      </w:tr>
      <w:tr w:rsidR="00C015EE" w:rsidRPr="00406B39" w14:paraId="269C059A" w14:textId="77777777" w:rsidTr="009F7726">
        <w:trPr>
          <w:trHeight w:val="272"/>
        </w:trPr>
        <w:tc>
          <w:tcPr>
            <w:tcW w:w="710" w:type="dxa"/>
            <w:shd w:val="clear" w:color="auto" w:fill="auto"/>
          </w:tcPr>
          <w:p w14:paraId="6B23BF59"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5570AD2C"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5EB043EE" w14:textId="77777777" w:rsidR="00C015EE" w:rsidRPr="00406B39" w:rsidRDefault="00C015EE" w:rsidP="00C015EE">
            <w:pPr>
              <w:rPr>
                <w:sz w:val="20"/>
                <w:szCs w:val="20"/>
              </w:rPr>
            </w:pPr>
            <w:r w:rsidRPr="00406B39">
              <w:rPr>
                <w:sz w:val="20"/>
                <w:szCs w:val="20"/>
              </w:rPr>
              <w:t>ул. Набережная</w:t>
            </w:r>
          </w:p>
        </w:tc>
        <w:tc>
          <w:tcPr>
            <w:tcW w:w="2835" w:type="dxa"/>
            <w:gridSpan w:val="2"/>
            <w:shd w:val="clear" w:color="auto" w:fill="auto"/>
          </w:tcPr>
          <w:p w14:paraId="2B2ADE39" w14:textId="77777777" w:rsidR="00C015EE" w:rsidRPr="00406B39" w:rsidRDefault="00C015EE" w:rsidP="00C83C66">
            <w:pPr>
              <w:jc w:val="center"/>
              <w:rPr>
                <w:sz w:val="20"/>
                <w:szCs w:val="20"/>
              </w:rPr>
            </w:pPr>
            <w:r w:rsidRPr="00406B39">
              <w:rPr>
                <w:sz w:val="20"/>
                <w:szCs w:val="20"/>
              </w:rPr>
              <w:t>11</w:t>
            </w:r>
          </w:p>
        </w:tc>
      </w:tr>
      <w:tr w:rsidR="00C015EE" w:rsidRPr="00406B39" w14:paraId="405B48CA" w14:textId="77777777" w:rsidTr="009F7726">
        <w:trPr>
          <w:trHeight w:val="272"/>
        </w:trPr>
        <w:tc>
          <w:tcPr>
            <w:tcW w:w="710" w:type="dxa"/>
            <w:shd w:val="clear" w:color="auto" w:fill="auto"/>
          </w:tcPr>
          <w:p w14:paraId="4A8FB711"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066EE404"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672E22F3" w14:textId="77777777" w:rsidR="00C015EE" w:rsidRPr="00406B39" w:rsidRDefault="00C015EE" w:rsidP="00C015EE">
            <w:pPr>
              <w:rPr>
                <w:sz w:val="20"/>
                <w:szCs w:val="20"/>
              </w:rPr>
            </w:pPr>
            <w:r w:rsidRPr="00406B39">
              <w:rPr>
                <w:sz w:val="20"/>
                <w:szCs w:val="20"/>
              </w:rPr>
              <w:t>ул. Набережная</w:t>
            </w:r>
          </w:p>
        </w:tc>
        <w:tc>
          <w:tcPr>
            <w:tcW w:w="2835" w:type="dxa"/>
            <w:gridSpan w:val="2"/>
            <w:shd w:val="clear" w:color="auto" w:fill="auto"/>
          </w:tcPr>
          <w:p w14:paraId="6FFFB8A3" w14:textId="77777777" w:rsidR="00C015EE" w:rsidRPr="00406B39" w:rsidRDefault="00C015EE" w:rsidP="00C83C66">
            <w:pPr>
              <w:jc w:val="center"/>
              <w:rPr>
                <w:sz w:val="20"/>
                <w:szCs w:val="20"/>
              </w:rPr>
            </w:pPr>
            <w:r w:rsidRPr="00406B39">
              <w:rPr>
                <w:sz w:val="20"/>
                <w:szCs w:val="20"/>
              </w:rPr>
              <w:t>12</w:t>
            </w:r>
          </w:p>
        </w:tc>
      </w:tr>
      <w:tr w:rsidR="00C015EE" w:rsidRPr="00406B39" w14:paraId="0C898FDB" w14:textId="77777777" w:rsidTr="009F7726">
        <w:trPr>
          <w:trHeight w:val="272"/>
        </w:trPr>
        <w:tc>
          <w:tcPr>
            <w:tcW w:w="710" w:type="dxa"/>
            <w:shd w:val="clear" w:color="auto" w:fill="auto"/>
          </w:tcPr>
          <w:p w14:paraId="090445BA"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03F3A9F8"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35CC47D1" w14:textId="77777777" w:rsidR="00C015EE" w:rsidRPr="00406B39" w:rsidRDefault="00C015EE" w:rsidP="00C015EE">
            <w:pPr>
              <w:rPr>
                <w:sz w:val="20"/>
                <w:szCs w:val="20"/>
              </w:rPr>
            </w:pPr>
            <w:r w:rsidRPr="00406B39">
              <w:rPr>
                <w:sz w:val="20"/>
                <w:szCs w:val="20"/>
              </w:rPr>
              <w:t>ул. Набережная</w:t>
            </w:r>
          </w:p>
        </w:tc>
        <w:tc>
          <w:tcPr>
            <w:tcW w:w="2835" w:type="dxa"/>
            <w:gridSpan w:val="2"/>
            <w:shd w:val="clear" w:color="auto" w:fill="auto"/>
          </w:tcPr>
          <w:p w14:paraId="78EBE3A8" w14:textId="77777777" w:rsidR="00C015EE" w:rsidRPr="00406B39" w:rsidRDefault="00C015EE" w:rsidP="00C83C66">
            <w:pPr>
              <w:jc w:val="center"/>
              <w:rPr>
                <w:sz w:val="20"/>
                <w:szCs w:val="20"/>
              </w:rPr>
            </w:pPr>
            <w:r w:rsidRPr="00406B39">
              <w:rPr>
                <w:sz w:val="20"/>
                <w:szCs w:val="20"/>
              </w:rPr>
              <w:t>13</w:t>
            </w:r>
          </w:p>
        </w:tc>
      </w:tr>
      <w:tr w:rsidR="00C015EE" w:rsidRPr="00406B39" w14:paraId="0426D15F" w14:textId="77777777" w:rsidTr="009F7726">
        <w:trPr>
          <w:trHeight w:val="272"/>
        </w:trPr>
        <w:tc>
          <w:tcPr>
            <w:tcW w:w="710" w:type="dxa"/>
            <w:shd w:val="clear" w:color="auto" w:fill="auto"/>
          </w:tcPr>
          <w:p w14:paraId="146086B9"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561D2998"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37D18383" w14:textId="77777777" w:rsidR="00C015EE" w:rsidRPr="00406B39" w:rsidRDefault="00C015EE" w:rsidP="00C015EE">
            <w:pPr>
              <w:rPr>
                <w:sz w:val="20"/>
                <w:szCs w:val="20"/>
              </w:rPr>
            </w:pPr>
            <w:r w:rsidRPr="00406B39">
              <w:rPr>
                <w:sz w:val="20"/>
                <w:szCs w:val="20"/>
              </w:rPr>
              <w:t>ул. Набережная</w:t>
            </w:r>
          </w:p>
        </w:tc>
        <w:tc>
          <w:tcPr>
            <w:tcW w:w="2835" w:type="dxa"/>
            <w:gridSpan w:val="2"/>
            <w:shd w:val="clear" w:color="auto" w:fill="auto"/>
          </w:tcPr>
          <w:p w14:paraId="7BAF0384" w14:textId="77777777" w:rsidR="00C015EE" w:rsidRPr="00406B39" w:rsidRDefault="00C015EE" w:rsidP="00C83C66">
            <w:pPr>
              <w:jc w:val="center"/>
              <w:rPr>
                <w:sz w:val="20"/>
                <w:szCs w:val="20"/>
              </w:rPr>
            </w:pPr>
            <w:r w:rsidRPr="00406B39">
              <w:rPr>
                <w:sz w:val="20"/>
                <w:szCs w:val="20"/>
              </w:rPr>
              <w:t>14</w:t>
            </w:r>
          </w:p>
        </w:tc>
      </w:tr>
      <w:tr w:rsidR="00C015EE" w:rsidRPr="00406B39" w14:paraId="138AAD9F" w14:textId="77777777" w:rsidTr="009F7726">
        <w:trPr>
          <w:trHeight w:val="272"/>
        </w:trPr>
        <w:tc>
          <w:tcPr>
            <w:tcW w:w="710" w:type="dxa"/>
            <w:shd w:val="clear" w:color="auto" w:fill="auto"/>
          </w:tcPr>
          <w:p w14:paraId="603AEB13"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4F590F45"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26AB9BF7" w14:textId="77777777" w:rsidR="00C015EE" w:rsidRPr="00406B39" w:rsidRDefault="00C015EE" w:rsidP="00C015EE">
            <w:pPr>
              <w:rPr>
                <w:sz w:val="20"/>
                <w:szCs w:val="20"/>
              </w:rPr>
            </w:pPr>
            <w:r w:rsidRPr="00406B39">
              <w:rPr>
                <w:sz w:val="20"/>
                <w:szCs w:val="20"/>
              </w:rPr>
              <w:t>ул. Набережная</w:t>
            </w:r>
          </w:p>
        </w:tc>
        <w:tc>
          <w:tcPr>
            <w:tcW w:w="2835" w:type="dxa"/>
            <w:gridSpan w:val="2"/>
            <w:shd w:val="clear" w:color="auto" w:fill="auto"/>
          </w:tcPr>
          <w:p w14:paraId="208B1AAA" w14:textId="77777777" w:rsidR="00C015EE" w:rsidRPr="00406B39" w:rsidRDefault="00C015EE" w:rsidP="00C83C66">
            <w:pPr>
              <w:jc w:val="center"/>
              <w:rPr>
                <w:sz w:val="20"/>
                <w:szCs w:val="20"/>
              </w:rPr>
            </w:pPr>
            <w:r w:rsidRPr="00406B39">
              <w:rPr>
                <w:sz w:val="20"/>
                <w:szCs w:val="20"/>
              </w:rPr>
              <w:t>15</w:t>
            </w:r>
          </w:p>
        </w:tc>
      </w:tr>
      <w:tr w:rsidR="00C015EE" w:rsidRPr="00406B39" w14:paraId="051B9D98" w14:textId="77777777" w:rsidTr="009F7726">
        <w:trPr>
          <w:trHeight w:val="272"/>
        </w:trPr>
        <w:tc>
          <w:tcPr>
            <w:tcW w:w="710" w:type="dxa"/>
            <w:shd w:val="clear" w:color="auto" w:fill="auto"/>
          </w:tcPr>
          <w:p w14:paraId="4A3379A3"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33CE49FE"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0BF95EB5" w14:textId="77777777" w:rsidR="00C015EE" w:rsidRPr="00406B39" w:rsidRDefault="00C015EE" w:rsidP="00C015EE">
            <w:pPr>
              <w:rPr>
                <w:sz w:val="20"/>
                <w:szCs w:val="20"/>
              </w:rPr>
            </w:pPr>
            <w:r w:rsidRPr="00406B39">
              <w:rPr>
                <w:sz w:val="20"/>
                <w:szCs w:val="20"/>
              </w:rPr>
              <w:t>пер. Новый</w:t>
            </w:r>
          </w:p>
        </w:tc>
        <w:tc>
          <w:tcPr>
            <w:tcW w:w="2835" w:type="dxa"/>
            <w:gridSpan w:val="2"/>
            <w:shd w:val="clear" w:color="auto" w:fill="auto"/>
          </w:tcPr>
          <w:p w14:paraId="78B2F987" w14:textId="77777777" w:rsidR="00C015EE" w:rsidRPr="00406B39" w:rsidRDefault="00C015EE" w:rsidP="00C83C66">
            <w:pPr>
              <w:jc w:val="center"/>
              <w:rPr>
                <w:sz w:val="20"/>
                <w:szCs w:val="20"/>
              </w:rPr>
            </w:pPr>
            <w:r w:rsidRPr="00406B39">
              <w:rPr>
                <w:sz w:val="20"/>
                <w:szCs w:val="20"/>
              </w:rPr>
              <w:t>3</w:t>
            </w:r>
          </w:p>
        </w:tc>
      </w:tr>
      <w:tr w:rsidR="00C015EE" w:rsidRPr="00406B39" w14:paraId="5908FE5D" w14:textId="77777777" w:rsidTr="009F7726">
        <w:trPr>
          <w:trHeight w:val="272"/>
        </w:trPr>
        <w:tc>
          <w:tcPr>
            <w:tcW w:w="710" w:type="dxa"/>
            <w:shd w:val="clear" w:color="auto" w:fill="auto"/>
          </w:tcPr>
          <w:p w14:paraId="0F7972EA"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413A324E"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70A8B61F" w14:textId="77777777" w:rsidR="00C015EE" w:rsidRPr="00406B39" w:rsidRDefault="00C015EE" w:rsidP="00C015EE">
            <w:pPr>
              <w:rPr>
                <w:sz w:val="20"/>
                <w:szCs w:val="20"/>
              </w:rPr>
            </w:pPr>
            <w:r w:rsidRPr="00406B39">
              <w:rPr>
                <w:sz w:val="20"/>
                <w:szCs w:val="20"/>
              </w:rPr>
              <w:t>пер. Новый</w:t>
            </w:r>
          </w:p>
        </w:tc>
        <w:tc>
          <w:tcPr>
            <w:tcW w:w="2835" w:type="dxa"/>
            <w:gridSpan w:val="2"/>
            <w:shd w:val="clear" w:color="auto" w:fill="auto"/>
          </w:tcPr>
          <w:p w14:paraId="135FB0A9" w14:textId="77777777" w:rsidR="00C015EE" w:rsidRPr="00406B39" w:rsidRDefault="00C015EE" w:rsidP="00C83C66">
            <w:pPr>
              <w:jc w:val="center"/>
              <w:rPr>
                <w:sz w:val="20"/>
                <w:szCs w:val="20"/>
              </w:rPr>
            </w:pPr>
            <w:r w:rsidRPr="00406B39">
              <w:rPr>
                <w:sz w:val="20"/>
                <w:szCs w:val="20"/>
              </w:rPr>
              <w:t>5</w:t>
            </w:r>
          </w:p>
        </w:tc>
      </w:tr>
      <w:tr w:rsidR="00C015EE" w:rsidRPr="00406B39" w14:paraId="1278681A" w14:textId="77777777" w:rsidTr="009F7726">
        <w:trPr>
          <w:trHeight w:val="272"/>
        </w:trPr>
        <w:tc>
          <w:tcPr>
            <w:tcW w:w="710" w:type="dxa"/>
            <w:shd w:val="clear" w:color="auto" w:fill="auto"/>
          </w:tcPr>
          <w:p w14:paraId="49130DC0"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7B036207"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4BD49A3B" w14:textId="77777777" w:rsidR="00C015EE" w:rsidRPr="00406B39" w:rsidRDefault="00C015EE" w:rsidP="00C015EE">
            <w:pPr>
              <w:rPr>
                <w:sz w:val="20"/>
                <w:szCs w:val="20"/>
              </w:rPr>
            </w:pPr>
            <w:r w:rsidRPr="00406B39">
              <w:rPr>
                <w:sz w:val="20"/>
                <w:szCs w:val="20"/>
              </w:rPr>
              <w:t>пер. Новый</w:t>
            </w:r>
          </w:p>
        </w:tc>
        <w:tc>
          <w:tcPr>
            <w:tcW w:w="2835" w:type="dxa"/>
            <w:gridSpan w:val="2"/>
            <w:shd w:val="clear" w:color="auto" w:fill="auto"/>
          </w:tcPr>
          <w:p w14:paraId="362DB4A8" w14:textId="77777777" w:rsidR="00C015EE" w:rsidRPr="00406B39" w:rsidRDefault="00C015EE" w:rsidP="00C83C66">
            <w:pPr>
              <w:jc w:val="center"/>
              <w:rPr>
                <w:sz w:val="20"/>
                <w:szCs w:val="20"/>
              </w:rPr>
            </w:pPr>
            <w:r w:rsidRPr="00406B39">
              <w:rPr>
                <w:sz w:val="20"/>
                <w:szCs w:val="20"/>
              </w:rPr>
              <w:t>5 А</w:t>
            </w:r>
          </w:p>
        </w:tc>
      </w:tr>
      <w:tr w:rsidR="00C015EE" w:rsidRPr="00406B39" w14:paraId="311CFDEB" w14:textId="77777777" w:rsidTr="009F7726">
        <w:trPr>
          <w:trHeight w:val="272"/>
        </w:trPr>
        <w:tc>
          <w:tcPr>
            <w:tcW w:w="710" w:type="dxa"/>
            <w:shd w:val="clear" w:color="auto" w:fill="auto"/>
          </w:tcPr>
          <w:p w14:paraId="303E6378"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647ACB02"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55CAF274" w14:textId="77777777" w:rsidR="00C015EE" w:rsidRPr="00406B39" w:rsidRDefault="00C015EE" w:rsidP="00C015EE">
            <w:pPr>
              <w:rPr>
                <w:sz w:val="20"/>
                <w:szCs w:val="20"/>
              </w:rPr>
            </w:pPr>
            <w:r w:rsidRPr="00406B39">
              <w:rPr>
                <w:sz w:val="20"/>
                <w:szCs w:val="20"/>
              </w:rPr>
              <w:t>пер. Новый</w:t>
            </w:r>
          </w:p>
        </w:tc>
        <w:tc>
          <w:tcPr>
            <w:tcW w:w="2835" w:type="dxa"/>
            <w:gridSpan w:val="2"/>
            <w:shd w:val="clear" w:color="auto" w:fill="auto"/>
          </w:tcPr>
          <w:p w14:paraId="65C4271A" w14:textId="77777777" w:rsidR="00C015EE" w:rsidRPr="00406B39" w:rsidRDefault="00C015EE" w:rsidP="00C83C66">
            <w:pPr>
              <w:jc w:val="center"/>
              <w:rPr>
                <w:sz w:val="20"/>
                <w:szCs w:val="20"/>
              </w:rPr>
            </w:pPr>
            <w:r w:rsidRPr="00406B39">
              <w:rPr>
                <w:sz w:val="20"/>
                <w:szCs w:val="20"/>
              </w:rPr>
              <w:t>6</w:t>
            </w:r>
          </w:p>
        </w:tc>
      </w:tr>
      <w:tr w:rsidR="00C015EE" w:rsidRPr="00406B39" w14:paraId="7074F012" w14:textId="77777777" w:rsidTr="009F7726">
        <w:trPr>
          <w:trHeight w:val="272"/>
        </w:trPr>
        <w:tc>
          <w:tcPr>
            <w:tcW w:w="710" w:type="dxa"/>
            <w:shd w:val="clear" w:color="auto" w:fill="auto"/>
          </w:tcPr>
          <w:p w14:paraId="4045E24F"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5407C48B"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490BEC27" w14:textId="77777777" w:rsidR="00C015EE" w:rsidRPr="00406B39" w:rsidRDefault="00C015EE" w:rsidP="00C015EE">
            <w:pPr>
              <w:rPr>
                <w:sz w:val="20"/>
                <w:szCs w:val="20"/>
              </w:rPr>
            </w:pPr>
            <w:r w:rsidRPr="00406B39">
              <w:rPr>
                <w:sz w:val="20"/>
                <w:szCs w:val="20"/>
              </w:rPr>
              <w:t>пер. Новый</w:t>
            </w:r>
          </w:p>
        </w:tc>
        <w:tc>
          <w:tcPr>
            <w:tcW w:w="2835" w:type="dxa"/>
            <w:gridSpan w:val="2"/>
            <w:shd w:val="clear" w:color="auto" w:fill="auto"/>
          </w:tcPr>
          <w:p w14:paraId="696F5DF8" w14:textId="77777777" w:rsidR="00C015EE" w:rsidRPr="00406B39" w:rsidRDefault="00C015EE" w:rsidP="00C83C66">
            <w:pPr>
              <w:jc w:val="center"/>
              <w:rPr>
                <w:sz w:val="20"/>
                <w:szCs w:val="20"/>
              </w:rPr>
            </w:pPr>
            <w:r w:rsidRPr="00406B39">
              <w:rPr>
                <w:sz w:val="20"/>
                <w:szCs w:val="20"/>
              </w:rPr>
              <w:t>7</w:t>
            </w:r>
          </w:p>
        </w:tc>
      </w:tr>
      <w:tr w:rsidR="00C015EE" w:rsidRPr="00406B39" w14:paraId="6019D568" w14:textId="77777777" w:rsidTr="009F7726">
        <w:trPr>
          <w:trHeight w:val="272"/>
        </w:trPr>
        <w:tc>
          <w:tcPr>
            <w:tcW w:w="710" w:type="dxa"/>
            <w:shd w:val="clear" w:color="auto" w:fill="auto"/>
          </w:tcPr>
          <w:p w14:paraId="512AE1D7"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7526E652"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705EC33C" w14:textId="77777777" w:rsidR="00C015EE" w:rsidRPr="00406B39" w:rsidRDefault="00C015EE" w:rsidP="00C015EE">
            <w:pPr>
              <w:rPr>
                <w:sz w:val="20"/>
                <w:szCs w:val="20"/>
              </w:rPr>
            </w:pPr>
            <w:r w:rsidRPr="00406B39">
              <w:rPr>
                <w:sz w:val="20"/>
                <w:szCs w:val="20"/>
              </w:rPr>
              <w:t>ул. Павлова</w:t>
            </w:r>
          </w:p>
        </w:tc>
        <w:tc>
          <w:tcPr>
            <w:tcW w:w="2835" w:type="dxa"/>
            <w:gridSpan w:val="2"/>
            <w:shd w:val="clear" w:color="auto" w:fill="auto"/>
          </w:tcPr>
          <w:p w14:paraId="7E74C0EA" w14:textId="77777777" w:rsidR="00C015EE" w:rsidRPr="00406B39" w:rsidRDefault="00C015EE" w:rsidP="00C83C66">
            <w:pPr>
              <w:jc w:val="center"/>
              <w:rPr>
                <w:sz w:val="20"/>
                <w:szCs w:val="20"/>
              </w:rPr>
            </w:pPr>
            <w:r w:rsidRPr="00406B39">
              <w:rPr>
                <w:sz w:val="20"/>
                <w:szCs w:val="20"/>
              </w:rPr>
              <w:t>6</w:t>
            </w:r>
          </w:p>
        </w:tc>
      </w:tr>
      <w:tr w:rsidR="00C015EE" w:rsidRPr="00406B39" w14:paraId="1099C622" w14:textId="77777777" w:rsidTr="009F7726">
        <w:trPr>
          <w:trHeight w:val="272"/>
        </w:trPr>
        <w:tc>
          <w:tcPr>
            <w:tcW w:w="710" w:type="dxa"/>
            <w:shd w:val="clear" w:color="auto" w:fill="auto"/>
          </w:tcPr>
          <w:p w14:paraId="5A1CCF1F"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1E42B806"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009A76E8" w14:textId="77777777" w:rsidR="00C015EE" w:rsidRPr="00406B39" w:rsidRDefault="00C015EE" w:rsidP="00C015EE">
            <w:pPr>
              <w:rPr>
                <w:sz w:val="20"/>
                <w:szCs w:val="20"/>
              </w:rPr>
            </w:pPr>
            <w:r w:rsidRPr="00406B39">
              <w:rPr>
                <w:sz w:val="20"/>
                <w:szCs w:val="20"/>
              </w:rPr>
              <w:t>ул. Павлова</w:t>
            </w:r>
          </w:p>
        </w:tc>
        <w:tc>
          <w:tcPr>
            <w:tcW w:w="2835" w:type="dxa"/>
            <w:gridSpan w:val="2"/>
            <w:shd w:val="clear" w:color="auto" w:fill="auto"/>
          </w:tcPr>
          <w:p w14:paraId="40D042A7" w14:textId="77777777" w:rsidR="00C015EE" w:rsidRPr="00406B39" w:rsidRDefault="00C015EE" w:rsidP="00C83C66">
            <w:pPr>
              <w:jc w:val="center"/>
              <w:rPr>
                <w:sz w:val="20"/>
                <w:szCs w:val="20"/>
              </w:rPr>
            </w:pPr>
            <w:r w:rsidRPr="00406B39">
              <w:rPr>
                <w:sz w:val="20"/>
                <w:szCs w:val="20"/>
              </w:rPr>
              <w:t>8</w:t>
            </w:r>
          </w:p>
        </w:tc>
      </w:tr>
      <w:tr w:rsidR="00C015EE" w:rsidRPr="00406B39" w14:paraId="24A52C32" w14:textId="77777777" w:rsidTr="009F7726">
        <w:trPr>
          <w:trHeight w:val="272"/>
        </w:trPr>
        <w:tc>
          <w:tcPr>
            <w:tcW w:w="710" w:type="dxa"/>
            <w:shd w:val="clear" w:color="auto" w:fill="auto"/>
          </w:tcPr>
          <w:p w14:paraId="7652AD89"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5CD860E5"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740A2268" w14:textId="77777777" w:rsidR="00C015EE" w:rsidRPr="00406B39" w:rsidRDefault="00C015EE" w:rsidP="00C015EE">
            <w:pPr>
              <w:rPr>
                <w:sz w:val="20"/>
                <w:szCs w:val="20"/>
              </w:rPr>
            </w:pPr>
            <w:r w:rsidRPr="00406B39">
              <w:rPr>
                <w:sz w:val="20"/>
                <w:szCs w:val="20"/>
              </w:rPr>
              <w:t>ул. Павлова</w:t>
            </w:r>
          </w:p>
        </w:tc>
        <w:tc>
          <w:tcPr>
            <w:tcW w:w="2835" w:type="dxa"/>
            <w:gridSpan w:val="2"/>
            <w:shd w:val="clear" w:color="auto" w:fill="auto"/>
          </w:tcPr>
          <w:p w14:paraId="43D6DB3B" w14:textId="77777777" w:rsidR="00C015EE" w:rsidRPr="00406B39" w:rsidRDefault="00C015EE" w:rsidP="00C83C66">
            <w:pPr>
              <w:jc w:val="center"/>
              <w:rPr>
                <w:sz w:val="20"/>
                <w:szCs w:val="20"/>
              </w:rPr>
            </w:pPr>
            <w:r w:rsidRPr="00406B39">
              <w:rPr>
                <w:sz w:val="20"/>
                <w:szCs w:val="20"/>
              </w:rPr>
              <w:t>10 к. 1-5</w:t>
            </w:r>
          </w:p>
        </w:tc>
      </w:tr>
      <w:tr w:rsidR="00C015EE" w:rsidRPr="00406B39" w14:paraId="3E5B1CB8" w14:textId="77777777" w:rsidTr="009F7726">
        <w:trPr>
          <w:trHeight w:val="272"/>
        </w:trPr>
        <w:tc>
          <w:tcPr>
            <w:tcW w:w="710" w:type="dxa"/>
            <w:shd w:val="clear" w:color="auto" w:fill="auto"/>
          </w:tcPr>
          <w:p w14:paraId="6F9D31C2"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7C8AD722"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756C36B3" w14:textId="77777777" w:rsidR="00C015EE" w:rsidRPr="00406B39" w:rsidRDefault="00C015EE" w:rsidP="00C015EE">
            <w:pPr>
              <w:rPr>
                <w:sz w:val="20"/>
                <w:szCs w:val="20"/>
              </w:rPr>
            </w:pPr>
            <w:r w:rsidRPr="00406B39">
              <w:rPr>
                <w:sz w:val="20"/>
                <w:szCs w:val="20"/>
              </w:rPr>
              <w:t>ул. Павлова</w:t>
            </w:r>
          </w:p>
        </w:tc>
        <w:tc>
          <w:tcPr>
            <w:tcW w:w="2835" w:type="dxa"/>
            <w:gridSpan w:val="2"/>
            <w:shd w:val="clear" w:color="auto" w:fill="auto"/>
          </w:tcPr>
          <w:p w14:paraId="537B5AE6" w14:textId="77777777" w:rsidR="00C015EE" w:rsidRPr="00406B39" w:rsidRDefault="00C015EE" w:rsidP="00C83C66">
            <w:pPr>
              <w:jc w:val="center"/>
              <w:rPr>
                <w:sz w:val="20"/>
                <w:szCs w:val="20"/>
              </w:rPr>
            </w:pPr>
            <w:r w:rsidRPr="00406B39">
              <w:rPr>
                <w:sz w:val="20"/>
                <w:szCs w:val="20"/>
              </w:rPr>
              <w:t>12</w:t>
            </w:r>
          </w:p>
        </w:tc>
      </w:tr>
      <w:tr w:rsidR="00C015EE" w:rsidRPr="00406B39" w14:paraId="78C69BE2" w14:textId="77777777" w:rsidTr="009F7726">
        <w:trPr>
          <w:trHeight w:val="272"/>
        </w:trPr>
        <w:tc>
          <w:tcPr>
            <w:tcW w:w="710" w:type="dxa"/>
            <w:shd w:val="clear" w:color="auto" w:fill="auto"/>
          </w:tcPr>
          <w:p w14:paraId="48699FA7"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171E9739"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0B9C191D" w14:textId="77777777" w:rsidR="00C015EE" w:rsidRPr="00406B39" w:rsidRDefault="00C015EE" w:rsidP="00C015EE">
            <w:pPr>
              <w:rPr>
                <w:sz w:val="20"/>
                <w:szCs w:val="20"/>
              </w:rPr>
            </w:pPr>
            <w:r w:rsidRPr="00406B39">
              <w:rPr>
                <w:sz w:val="20"/>
                <w:szCs w:val="20"/>
              </w:rPr>
              <w:t>ул. Павлова</w:t>
            </w:r>
          </w:p>
        </w:tc>
        <w:tc>
          <w:tcPr>
            <w:tcW w:w="2835" w:type="dxa"/>
            <w:gridSpan w:val="2"/>
            <w:shd w:val="clear" w:color="auto" w:fill="auto"/>
          </w:tcPr>
          <w:p w14:paraId="7E7C11DF" w14:textId="77777777" w:rsidR="00C015EE" w:rsidRPr="00406B39" w:rsidRDefault="00C015EE" w:rsidP="00C83C66">
            <w:pPr>
              <w:jc w:val="center"/>
              <w:rPr>
                <w:sz w:val="20"/>
                <w:szCs w:val="20"/>
              </w:rPr>
            </w:pPr>
            <w:r w:rsidRPr="00406B39">
              <w:rPr>
                <w:sz w:val="20"/>
                <w:szCs w:val="20"/>
              </w:rPr>
              <w:t>14 к. 1-4</w:t>
            </w:r>
          </w:p>
        </w:tc>
      </w:tr>
      <w:tr w:rsidR="00C015EE" w:rsidRPr="00406B39" w14:paraId="3E86CC6F" w14:textId="77777777" w:rsidTr="009F7726">
        <w:trPr>
          <w:trHeight w:val="272"/>
        </w:trPr>
        <w:tc>
          <w:tcPr>
            <w:tcW w:w="710" w:type="dxa"/>
            <w:shd w:val="clear" w:color="auto" w:fill="auto"/>
          </w:tcPr>
          <w:p w14:paraId="76572150"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07A5EFC7"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03EC668F" w14:textId="77777777" w:rsidR="00C015EE" w:rsidRPr="00406B39" w:rsidRDefault="00C015EE" w:rsidP="00C015EE">
            <w:pPr>
              <w:rPr>
                <w:sz w:val="20"/>
                <w:szCs w:val="20"/>
              </w:rPr>
            </w:pPr>
            <w:r w:rsidRPr="00406B39">
              <w:rPr>
                <w:sz w:val="20"/>
                <w:szCs w:val="20"/>
              </w:rPr>
              <w:t>ул. Павлова</w:t>
            </w:r>
          </w:p>
        </w:tc>
        <w:tc>
          <w:tcPr>
            <w:tcW w:w="2835" w:type="dxa"/>
            <w:gridSpan w:val="2"/>
            <w:shd w:val="clear" w:color="auto" w:fill="auto"/>
          </w:tcPr>
          <w:p w14:paraId="1F273772" w14:textId="77777777" w:rsidR="00C015EE" w:rsidRPr="00406B39" w:rsidRDefault="00C015EE" w:rsidP="00C83C66">
            <w:pPr>
              <w:jc w:val="center"/>
              <w:rPr>
                <w:sz w:val="20"/>
                <w:szCs w:val="20"/>
              </w:rPr>
            </w:pPr>
            <w:r w:rsidRPr="00406B39">
              <w:rPr>
                <w:sz w:val="20"/>
                <w:szCs w:val="20"/>
              </w:rPr>
              <w:t>45 к. Д</w:t>
            </w:r>
          </w:p>
        </w:tc>
      </w:tr>
      <w:tr w:rsidR="00C015EE" w:rsidRPr="00406B39" w14:paraId="7E7C8A7D" w14:textId="77777777" w:rsidTr="009F7726">
        <w:trPr>
          <w:trHeight w:val="272"/>
        </w:trPr>
        <w:tc>
          <w:tcPr>
            <w:tcW w:w="710" w:type="dxa"/>
            <w:shd w:val="clear" w:color="auto" w:fill="auto"/>
          </w:tcPr>
          <w:p w14:paraId="545D84C2"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22BAD66D"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74C0E62A" w14:textId="77777777" w:rsidR="00C015EE" w:rsidRPr="00406B39" w:rsidRDefault="00C015EE" w:rsidP="00C015EE">
            <w:pPr>
              <w:rPr>
                <w:sz w:val="20"/>
                <w:szCs w:val="20"/>
              </w:rPr>
            </w:pPr>
            <w:r w:rsidRPr="00406B39">
              <w:rPr>
                <w:sz w:val="20"/>
                <w:szCs w:val="20"/>
              </w:rPr>
              <w:t>ул. Павлова</w:t>
            </w:r>
          </w:p>
        </w:tc>
        <w:tc>
          <w:tcPr>
            <w:tcW w:w="2835" w:type="dxa"/>
            <w:gridSpan w:val="2"/>
            <w:shd w:val="clear" w:color="auto" w:fill="auto"/>
          </w:tcPr>
          <w:p w14:paraId="274ADFE8" w14:textId="77777777" w:rsidR="00C015EE" w:rsidRPr="00406B39" w:rsidRDefault="00C015EE" w:rsidP="00C83C66">
            <w:pPr>
              <w:jc w:val="center"/>
              <w:rPr>
                <w:sz w:val="20"/>
                <w:szCs w:val="20"/>
              </w:rPr>
            </w:pPr>
            <w:r w:rsidRPr="00406B39">
              <w:rPr>
                <w:sz w:val="20"/>
                <w:szCs w:val="20"/>
              </w:rPr>
              <w:t>45 Г</w:t>
            </w:r>
          </w:p>
        </w:tc>
      </w:tr>
      <w:tr w:rsidR="00C015EE" w:rsidRPr="00406B39" w14:paraId="767EF4F5" w14:textId="77777777" w:rsidTr="009F7726">
        <w:trPr>
          <w:trHeight w:val="272"/>
        </w:trPr>
        <w:tc>
          <w:tcPr>
            <w:tcW w:w="710" w:type="dxa"/>
            <w:shd w:val="clear" w:color="auto" w:fill="auto"/>
          </w:tcPr>
          <w:p w14:paraId="0AD9DAFE"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62B3063B"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0902FBF9" w14:textId="77777777" w:rsidR="00C015EE" w:rsidRPr="00406B39" w:rsidRDefault="00C015EE" w:rsidP="00C015EE">
            <w:pPr>
              <w:rPr>
                <w:sz w:val="20"/>
                <w:szCs w:val="20"/>
              </w:rPr>
            </w:pPr>
            <w:r w:rsidRPr="00406B39">
              <w:rPr>
                <w:sz w:val="20"/>
                <w:szCs w:val="20"/>
              </w:rPr>
              <w:t>ул. Пикетная</w:t>
            </w:r>
          </w:p>
        </w:tc>
        <w:tc>
          <w:tcPr>
            <w:tcW w:w="2835" w:type="dxa"/>
            <w:gridSpan w:val="2"/>
            <w:shd w:val="clear" w:color="auto" w:fill="auto"/>
          </w:tcPr>
          <w:p w14:paraId="52894092" w14:textId="77777777" w:rsidR="00C015EE" w:rsidRPr="00406B39" w:rsidRDefault="00C015EE" w:rsidP="00C83C66">
            <w:pPr>
              <w:jc w:val="center"/>
              <w:rPr>
                <w:sz w:val="20"/>
                <w:szCs w:val="20"/>
              </w:rPr>
            </w:pPr>
            <w:r w:rsidRPr="00406B39">
              <w:rPr>
                <w:sz w:val="20"/>
                <w:szCs w:val="20"/>
              </w:rPr>
              <w:t>1</w:t>
            </w:r>
          </w:p>
        </w:tc>
      </w:tr>
      <w:tr w:rsidR="00C015EE" w:rsidRPr="00406B39" w14:paraId="111987CB" w14:textId="77777777" w:rsidTr="009F7726">
        <w:trPr>
          <w:trHeight w:val="272"/>
        </w:trPr>
        <w:tc>
          <w:tcPr>
            <w:tcW w:w="710" w:type="dxa"/>
            <w:shd w:val="clear" w:color="auto" w:fill="auto"/>
          </w:tcPr>
          <w:p w14:paraId="7F8845A0"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29E3F740"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299109EC" w14:textId="77777777" w:rsidR="00C015EE" w:rsidRPr="00406B39" w:rsidRDefault="00C015EE" w:rsidP="00C015EE">
            <w:pPr>
              <w:rPr>
                <w:sz w:val="20"/>
                <w:szCs w:val="20"/>
              </w:rPr>
            </w:pPr>
            <w:r w:rsidRPr="00406B39">
              <w:rPr>
                <w:sz w:val="20"/>
                <w:szCs w:val="20"/>
              </w:rPr>
              <w:t>ул. Пикетная</w:t>
            </w:r>
          </w:p>
        </w:tc>
        <w:tc>
          <w:tcPr>
            <w:tcW w:w="2835" w:type="dxa"/>
            <w:gridSpan w:val="2"/>
            <w:shd w:val="clear" w:color="auto" w:fill="auto"/>
          </w:tcPr>
          <w:p w14:paraId="3C367B00" w14:textId="77777777" w:rsidR="00C015EE" w:rsidRPr="00406B39" w:rsidRDefault="00C015EE" w:rsidP="00C83C66">
            <w:pPr>
              <w:jc w:val="center"/>
              <w:rPr>
                <w:sz w:val="20"/>
                <w:szCs w:val="20"/>
              </w:rPr>
            </w:pPr>
            <w:r w:rsidRPr="00406B39">
              <w:rPr>
                <w:sz w:val="20"/>
                <w:szCs w:val="20"/>
              </w:rPr>
              <w:t>2</w:t>
            </w:r>
          </w:p>
        </w:tc>
      </w:tr>
      <w:tr w:rsidR="00C015EE" w:rsidRPr="00406B39" w14:paraId="1607DF5C" w14:textId="77777777" w:rsidTr="009F7726">
        <w:trPr>
          <w:trHeight w:val="272"/>
        </w:trPr>
        <w:tc>
          <w:tcPr>
            <w:tcW w:w="710" w:type="dxa"/>
            <w:shd w:val="clear" w:color="auto" w:fill="auto"/>
          </w:tcPr>
          <w:p w14:paraId="1B7B3397"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6076EE36"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4D9D7CF6" w14:textId="77777777" w:rsidR="00C015EE" w:rsidRPr="00406B39" w:rsidRDefault="00C015EE" w:rsidP="00C015EE">
            <w:pPr>
              <w:rPr>
                <w:sz w:val="20"/>
                <w:szCs w:val="20"/>
              </w:rPr>
            </w:pPr>
            <w:r w:rsidRPr="00406B39">
              <w:rPr>
                <w:sz w:val="20"/>
                <w:szCs w:val="20"/>
              </w:rPr>
              <w:t>ул. Пикетная</w:t>
            </w:r>
          </w:p>
        </w:tc>
        <w:tc>
          <w:tcPr>
            <w:tcW w:w="2835" w:type="dxa"/>
            <w:gridSpan w:val="2"/>
            <w:shd w:val="clear" w:color="auto" w:fill="auto"/>
          </w:tcPr>
          <w:p w14:paraId="2DCFC010" w14:textId="77777777" w:rsidR="00C015EE" w:rsidRPr="00406B39" w:rsidRDefault="00C015EE" w:rsidP="00C83C66">
            <w:pPr>
              <w:jc w:val="center"/>
              <w:rPr>
                <w:sz w:val="20"/>
                <w:szCs w:val="20"/>
              </w:rPr>
            </w:pPr>
            <w:r w:rsidRPr="00406B39">
              <w:rPr>
                <w:sz w:val="20"/>
                <w:szCs w:val="20"/>
              </w:rPr>
              <w:t>3</w:t>
            </w:r>
          </w:p>
        </w:tc>
      </w:tr>
      <w:tr w:rsidR="00C015EE" w:rsidRPr="00406B39" w14:paraId="68D9A1EF" w14:textId="77777777" w:rsidTr="009F7726">
        <w:trPr>
          <w:trHeight w:val="272"/>
        </w:trPr>
        <w:tc>
          <w:tcPr>
            <w:tcW w:w="710" w:type="dxa"/>
            <w:shd w:val="clear" w:color="auto" w:fill="auto"/>
          </w:tcPr>
          <w:p w14:paraId="47109314"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61E74B1E"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0139AA79" w14:textId="77777777" w:rsidR="00C015EE" w:rsidRPr="00406B39" w:rsidRDefault="00C015EE" w:rsidP="00C015EE">
            <w:pPr>
              <w:rPr>
                <w:sz w:val="20"/>
                <w:szCs w:val="20"/>
              </w:rPr>
            </w:pPr>
            <w:r w:rsidRPr="00406B39">
              <w:rPr>
                <w:sz w:val="20"/>
                <w:szCs w:val="20"/>
              </w:rPr>
              <w:t>ул. Пикетная</w:t>
            </w:r>
          </w:p>
        </w:tc>
        <w:tc>
          <w:tcPr>
            <w:tcW w:w="2835" w:type="dxa"/>
            <w:gridSpan w:val="2"/>
            <w:shd w:val="clear" w:color="auto" w:fill="auto"/>
          </w:tcPr>
          <w:p w14:paraId="1C4D9F01" w14:textId="77777777" w:rsidR="00C015EE" w:rsidRPr="00406B39" w:rsidRDefault="00C015EE" w:rsidP="00C83C66">
            <w:pPr>
              <w:jc w:val="center"/>
              <w:rPr>
                <w:sz w:val="20"/>
                <w:szCs w:val="20"/>
              </w:rPr>
            </w:pPr>
            <w:r w:rsidRPr="00406B39">
              <w:rPr>
                <w:sz w:val="20"/>
                <w:szCs w:val="20"/>
              </w:rPr>
              <w:t>5</w:t>
            </w:r>
          </w:p>
        </w:tc>
      </w:tr>
      <w:tr w:rsidR="00C015EE" w:rsidRPr="00406B39" w14:paraId="643EB3E4" w14:textId="77777777" w:rsidTr="009F7726">
        <w:trPr>
          <w:trHeight w:val="272"/>
        </w:trPr>
        <w:tc>
          <w:tcPr>
            <w:tcW w:w="710" w:type="dxa"/>
            <w:shd w:val="clear" w:color="auto" w:fill="auto"/>
          </w:tcPr>
          <w:p w14:paraId="0026387D"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5551C95C"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3DA69FDF" w14:textId="77777777" w:rsidR="00C015EE" w:rsidRPr="00406B39" w:rsidRDefault="00C015EE" w:rsidP="00C015EE">
            <w:pPr>
              <w:rPr>
                <w:sz w:val="20"/>
                <w:szCs w:val="20"/>
              </w:rPr>
            </w:pPr>
            <w:r w:rsidRPr="00406B39">
              <w:rPr>
                <w:sz w:val="20"/>
                <w:szCs w:val="20"/>
              </w:rPr>
              <w:t>ул. Раевского</w:t>
            </w:r>
          </w:p>
        </w:tc>
        <w:tc>
          <w:tcPr>
            <w:tcW w:w="2835" w:type="dxa"/>
            <w:gridSpan w:val="2"/>
            <w:shd w:val="clear" w:color="auto" w:fill="auto"/>
          </w:tcPr>
          <w:p w14:paraId="3C5000E2" w14:textId="77777777" w:rsidR="00C015EE" w:rsidRPr="00406B39" w:rsidRDefault="00C015EE" w:rsidP="00C83C66">
            <w:pPr>
              <w:jc w:val="center"/>
              <w:rPr>
                <w:sz w:val="20"/>
                <w:szCs w:val="20"/>
              </w:rPr>
            </w:pPr>
            <w:r w:rsidRPr="00406B39">
              <w:rPr>
                <w:sz w:val="20"/>
                <w:szCs w:val="20"/>
              </w:rPr>
              <w:t>2</w:t>
            </w:r>
          </w:p>
        </w:tc>
      </w:tr>
      <w:tr w:rsidR="00C015EE" w:rsidRPr="00406B39" w14:paraId="2BBD1E2C" w14:textId="77777777" w:rsidTr="009F7726">
        <w:trPr>
          <w:trHeight w:val="272"/>
        </w:trPr>
        <w:tc>
          <w:tcPr>
            <w:tcW w:w="710" w:type="dxa"/>
            <w:shd w:val="clear" w:color="auto" w:fill="auto"/>
          </w:tcPr>
          <w:p w14:paraId="54883135"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07D49001"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00A5305D" w14:textId="77777777" w:rsidR="00C015EE" w:rsidRPr="00406B39" w:rsidRDefault="00C015EE" w:rsidP="00C015EE">
            <w:pPr>
              <w:rPr>
                <w:sz w:val="20"/>
                <w:szCs w:val="20"/>
              </w:rPr>
            </w:pPr>
            <w:r w:rsidRPr="00406B39">
              <w:rPr>
                <w:sz w:val="20"/>
                <w:szCs w:val="20"/>
              </w:rPr>
              <w:t>ул. Садовая</w:t>
            </w:r>
          </w:p>
        </w:tc>
        <w:tc>
          <w:tcPr>
            <w:tcW w:w="2835" w:type="dxa"/>
            <w:gridSpan w:val="2"/>
            <w:shd w:val="clear" w:color="auto" w:fill="auto"/>
          </w:tcPr>
          <w:p w14:paraId="5C3D0386" w14:textId="77777777" w:rsidR="00C015EE" w:rsidRPr="00406B39" w:rsidRDefault="00C015EE" w:rsidP="00C83C66">
            <w:pPr>
              <w:jc w:val="center"/>
              <w:rPr>
                <w:sz w:val="20"/>
                <w:szCs w:val="20"/>
              </w:rPr>
            </w:pPr>
            <w:r w:rsidRPr="00406B39">
              <w:rPr>
                <w:sz w:val="20"/>
                <w:szCs w:val="20"/>
              </w:rPr>
              <w:t>4</w:t>
            </w:r>
          </w:p>
        </w:tc>
      </w:tr>
      <w:tr w:rsidR="00C015EE" w:rsidRPr="00406B39" w14:paraId="325A70CF" w14:textId="77777777" w:rsidTr="009F7726">
        <w:trPr>
          <w:trHeight w:val="272"/>
        </w:trPr>
        <w:tc>
          <w:tcPr>
            <w:tcW w:w="710" w:type="dxa"/>
            <w:shd w:val="clear" w:color="auto" w:fill="auto"/>
          </w:tcPr>
          <w:p w14:paraId="113B51E8"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2BC1F58B"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4AF59B2E" w14:textId="77777777" w:rsidR="00C015EE" w:rsidRPr="00406B39" w:rsidRDefault="00C015EE" w:rsidP="00C015EE">
            <w:pPr>
              <w:rPr>
                <w:sz w:val="20"/>
                <w:szCs w:val="20"/>
              </w:rPr>
            </w:pPr>
            <w:r w:rsidRPr="00406B39">
              <w:rPr>
                <w:sz w:val="20"/>
                <w:szCs w:val="20"/>
              </w:rPr>
              <w:t>ул. Садовое Кольцо</w:t>
            </w:r>
          </w:p>
        </w:tc>
        <w:tc>
          <w:tcPr>
            <w:tcW w:w="2835" w:type="dxa"/>
            <w:gridSpan w:val="2"/>
            <w:shd w:val="clear" w:color="auto" w:fill="auto"/>
          </w:tcPr>
          <w:p w14:paraId="4B4F0AB4" w14:textId="77777777" w:rsidR="00C015EE" w:rsidRPr="00406B39" w:rsidRDefault="00C015EE" w:rsidP="00C83C66">
            <w:pPr>
              <w:jc w:val="center"/>
              <w:rPr>
                <w:sz w:val="20"/>
                <w:szCs w:val="20"/>
              </w:rPr>
            </w:pPr>
            <w:r w:rsidRPr="00406B39">
              <w:rPr>
                <w:sz w:val="20"/>
                <w:szCs w:val="20"/>
              </w:rPr>
              <w:t>9</w:t>
            </w:r>
          </w:p>
        </w:tc>
      </w:tr>
      <w:tr w:rsidR="00C015EE" w:rsidRPr="00406B39" w14:paraId="62BA6525" w14:textId="77777777" w:rsidTr="009F7726">
        <w:trPr>
          <w:trHeight w:val="272"/>
        </w:trPr>
        <w:tc>
          <w:tcPr>
            <w:tcW w:w="710" w:type="dxa"/>
            <w:shd w:val="clear" w:color="auto" w:fill="auto"/>
          </w:tcPr>
          <w:p w14:paraId="52A691BC"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5B31BFA6"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1E9221CB" w14:textId="77777777" w:rsidR="00C015EE" w:rsidRPr="00406B39" w:rsidRDefault="00C015EE" w:rsidP="00C015EE">
            <w:pPr>
              <w:rPr>
                <w:sz w:val="20"/>
                <w:szCs w:val="20"/>
              </w:rPr>
            </w:pPr>
            <w:r w:rsidRPr="00406B39">
              <w:rPr>
                <w:sz w:val="20"/>
                <w:szCs w:val="20"/>
              </w:rPr>
              <w:t>ул. Садовое Кольцо</w:t>
            </w:r>
          </w:p>
        </w:tc>
        <w:tc>
          <w:tcPr>
            <w:tcW w:w="2835" w:type="dxa"/>
            <w:gridSpan w:val="2"/>
            <w:shd w:val="clear" w:color="auto" w:fill="auto"/>
          </w:tcPr>
          <w:p w14:paraId="67271E18" w14:textId="77777777" w:rsidR="00C015EE" w:rsidRPr="00406B39" w:rsidRDefault="00C015EE" w:rsidP="00C83C66">
            <w:pPr>
              <w:jc w:val="center"/>
              <w:rPr>
                <w:sz w:val="20"/>
                <w:szCs w:val="20"/>
              </w:rPr>
            </w:pPr>
            <w:r w:rsidRPr="00406B39">
              <w:rPr>
                <w:sz w:val="20"/>
                <w:szCs w:val="20"/>
              </w:rPr>
              <w:t>10</w:t>
            </w:r>
          </w:p>
        </w:tc>
      </w:tr>
      <w:tr w:rsidR="00C015EE" w:rsidRPr="00406B39" w14:paraId="2036DDAD" w14:textId="77777777" w:rsidTr="009F7726">
        <w:trPr>
          <w:trHeight w:val="272"/>
        </w:trPr>
        <w:tc>
          <w:tcPr>
            <w:tcW w:w="710" w:type="dxa"/>
            <w:shd w:val="clear" w:color="auto" w:fill="auto"/>
          </w:tcPr>
          <w:p w14:paraId="23C721E5"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296C25C9"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34F25075" w14:textId="77777777" w:rsidR="00C015EE" w:rsidRPr="00406B39" w:rsidRDefault="00C015EE" w:rsidP="00C015EE">
            <w:pPr>
              <w:rPr>
                <w:sz w:val="20"/>
                <w:szCs w:val="20"/>
              </w:rPr>
            </w:pPr>
            <w:r w:rsidRPr="00406B39">
              <w:rPr>
                <w:sz w:val="20"/>
                <w:szCs w:val="20"/>
              </w:rPr>
              <w:t>ул. Садовое Кольцо</w:t>
            </w:r>
          </w:p>
        </w:tc>
        <w:tc>
          <w:tcPr>
            <w:tcW w:w="2835" w:type="dxa"/>
            <w:gridSpan w:val="2"/>
            <w:shd w:val="clear" w:color="auto" w:fill="auto"/>
          </w:tcPr>
          <w:p w14:paraId="4F057A6F" w14:textId="77777777" w:rsidR="00C015EE" w:rsidRPr="00406B39" w:rsidRDefault="00C015EE" w:rsidP="00C83C66">
            <w:pPr>
              <w:jc w:val="center"/>
              <w:rPr>
                <w:sz w:val="20"/>
                <w:szCs w:val="20"/>
              </w:rPr>
            </w:pPr>
            <w:r w:rsidRPr="00406B39">
              <w:rPr>
                <w:sz w:val="20"/>
                <w:szCs w:val="20"/>
              </w:rPr>
              <w:t>12</w:t>
            </w:r>
          </w:p>
        </w:tc>
      </w:tr>
      <w:tr w:rsidR="00C015EE" w:rsidRPr="00406B39" w14:paraId="44BBC385" w14:textId="77777777" w:rsidTr="009F7726">
        <w:trPr>
          <w:trHeight w:val="272"/>
        </w:trPr>
        <w:tc>
          <w:tcPr>
            <w:tcW w:w="710" w:type="dxa"/>
            <w:shd w:val="clear" w:color="auto" w:fill="auto"/>
          </w:tcPr>
          <w:p w14:paraId="73E2F828"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65570D37"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57A2EC64" w14:textId="77777777" w:rsidR="00C015EE" w:rsidRPr="00406B39" w:rsidRDefault="00C015EE" w:rsidP="00C015EE">
            <w:pPr>
              <w:rPr>
                <w:sz w:val="20"/>
                <w:szCs w:val="20"/>
              </w:rPr>
            </w:pPr>
            <w:r w:rsidRPr="00406B39">
              <w:rPr>
                <w:sz w:val="20"/>
                <w:szCs w:val="20"/>
              </w:rPr>
              <w:t>ул. Спортивная</w:t>
            </w:r>
          </w:p>
        </w:tc>
        <w:tc>
          <w:tcPr>
            <w:tcW w:w="2835" w:type="dxa"/>
            <w:gridSpan w:val="2"/>
            <w:shd w:val="clear" w:color="auto" w:fill="auto"/>
          </w:tcPr>
          <w:p w14:paraId="2053AA5F" w14:textId="77777777" w:rsidR="00C015EE" w:rsidRPr="00406B39" w:rsidRDefault="00C015EE" w:rsidP="00C83C66">
            <w:pPr>
              <w:jc w:val="center"/>
              <w:rPr>
                <w:sz w:val="20"/>
                <w:szCs w:val="20"/>
              </w:rPr>
            </w:pPr>
            <w:r w:rsidRPr="00406B39">
              <w:rPr>
                <w:sz w:val="20"/>
                <w:szCs w:val="20"/>
              </w:rPr>
              <w:t>1</w:t>
            </w:r>
          </w:p>
        </w:tc>
      </w:tr>
      <w:tr w:rsidR="00C015EE" w:rsidRPr="00406B39" w14:paraId="288B1A3A" w14:textId="77777777" w:rsidTr="009F7726">
        <w:trPr>
          <w:trHeight w:val="272"/>
        </w:trPr>
        <w:tc>
          <w:tcPr>
            <w:tcW w:w="710" w:type="dxa"/>
            <w:shd w:val="clear" w:color="auto" w:fill="auto"/>
          </w:tcPr>
          <w:p w14:paraId="7248AA51"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68BADFEE"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642DAD10" w14:textId="77777777" w:rsidR="00C015EE" w:rsidRPr="00406B39" w:rsidRDefault="00C015EE" w:rsidP="00C015EE">
            <w:pPr>
              <w:rPr>
                <w:sz w:val="20"/>
                <w:szCs w:val="20"/>
              </w:rPr>
            </w:pPr>
            <w:r w:rsidRPr="00406B39">
              <w:rPr>
                <w:sz w:val="20"/>
                <w:szCs w:val="20"/>
              </w:rPr>
              <w:t>ул. Цветочная</w:t>
            </w:r>
          </w:p>
        </w:tc>
        <w:tc>
          <w:tcPr>
            <w:tcW w:w="2835" w:type="dxa"/>
            <w:gridSpan w:val="2"/>
            <w:shd w:val="clear" w:color="auto" w:fill="auto"/>
          </w:tcPr>
          <w:p w14:paraId="47552577" w14:textId="77777777" w:rsidR="00C015EE" w:rsidRPr="00406B39" w:rsidRDefault="00C015EE" w:rsidP="00C83C66">
            <w:pPr>
              <w:jc w:val="center"/>
              <w:rPr>
                <w:sz w:val="20"/>
                <w:szCs w:val="20"/>
              </w:rPr>
            </w:pPr>
            <w:r w:rsidRPr="00406B39">
              <w:rPr>
                <w:sz w:val="20"/>
                <w:szCs w:val="20"/>
              </w:rPr>
              <w:t>12Б к. 1-4</w:t>
            </w:r>
          </w:p>
        </w:tc>
      </w:tr>
      <w:tr w:rsidR="00C015EE" w:rsidRPr="00406B39" w14:paraId="4F0FE4DB" w14:textId="77777777" w:rsidTr="009F7726">
        <w:trPr>
          <w:trHeight w:val="272"/>
        </w:trPr>
        <w:tc>
          <w:tcPr>
            <w:tcW w:w="710" w:type="dxa"/>
            <w:shd w:val="clear" w:color="auto" w:fill="auto"/>
          </w:tcPr>
          <w:p w14:paraId="7B79EE4C"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0FB7C18A"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17887C37" w14:textId="77777777" w:rsidR="00C015EE" w:rsidRPr="00406B39" w:rsidRDefault="00C015EE" w:rsidP="00C015EE">
            <w:pPr>
              <w:rPr>
                <w:sz w:val="20"/>
                <w:szCs w:val="20"/>
              </w:rPr>
            </w:pPr>
            <w:r w:rsidRPr="00406B39">
              <w:rPr>
                <w:sz w:val="20"/>
                <w:szCs w:val="20"/>
              </w:rPr>
              <w:t>пер. Школьный</w:t>
            </w:r>
          </w:p>
        </w:tc>
        <w:tc>
          <w:tcPr>
            <w:tcW w:w="2835" w:type="dxa"/>
            <w:gridSpan w:val="2"/>
            <w:shd w:val="clear" w:color="auto" w:fill="auto"/>
          </w:tcPr>
          <w:p w14:paraId="6A11FC7B" w14:textId="77777777" w:rsidR="00C015EE" w:rsidRPr="00406B39" w:rsidRDefault="00C015EE" w:rsidP="00C83C66">
            <w:pPr>
              <w:jc w:val="center"/>
              <w:rPr>
                <w:sz w:val="20"/>
                <w:szCs w:val="20"/>
              </w:rPr>
            </w:pPr>
            <w:r w:rsidRPr="00406B39">
              <w:rPr>
                <w:sz w:val="20"/>
                <w:szCs w:val="20"/>
              </w:rPr>
              <w:t>5</w:t>
            </w:r>
          </w:p>
        </w:tc>
      </w:tr>
      <w:tr w:rsidR="00C015EE" w:rsidRPr="00406B39" w14:paraId="4F3F16AA" w14:textId="77777777" w:rsidTr="009F7726">
        <w:trPr>
          <w:trHeight w:val="272"/>
        </w:trPr>
        <w:tc>
          <w:tcPr>
            <w:tcW w:w="710" w:type="dxa"/>
            <w:shd w:val="clear" w:color="auto" w:fill="auto"/>
          </w:tcPr>
          <w:p w14:paraId="2FCB8E29"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2F198440"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00F35E6D" w14:textId="77777777" w:rsidR="00C015EE" w:rsidRPr="00406B39" w:rsidRDefault="00C015EE" w:rsidP="00C015EE">
            <w:pPr>
              <w:rPr>
                <w:sz w:val="20"/>
                <w:szCs w:val="20"/>
              </w:rPr>
            </w:pPr>
            <w:r w:rsidRPr="00406B39">
              <w:rPr>
                <w:sz w:val="20"/>
                <w:szCs w:val="20"/>
              </w:rPr>
              <w:t>пер. Школьный</w:t>
            </w:r>
          </w:p>
        </w:tc>
        <w:tc>
          <w:tcPr>
            <w:tcW w:w="2835" w:type="dxa"/>
            <w:gridSpan w:val="2"/>
            <w:shd w:val="clear" w:color="auto" w:fill="auto"/>
          </w:tcPr>
          <w:p w14:paraId="137A208A" w14:textId="77777777" w:rsidR="00C015EE" w:rsidRPr="00406B39" w:rsidRDefault="00C015EE" w:rsidP="00C83C66">
            <w:pPr>
              <w:jc w:val="center"/>
              <w:rPr>
                <w:sz w:val="20"/>
                <w:szCs w:val="20"/>
              </w:rPr>
            </w:pPr>
            <w:r w:rsidRPr="00406B39">
              <w:rPr>
                <w:sz w:val="20"/>
                <w:szCs w:val="20"/>
              </w:rPr>
              <w:t>7, 7 к. 1</w:t>
            </w:r>
          </w:p>
        </w:tc>
      </w:tr>
      <w:tr w:rsidR="00C015EE" w:rsidRPr="00406B39" w14:paraId="673DBE60" w14:textId="77777777" w:rsidTr="009F7726">
        <w:trPr>
          <w:trHeight w:val="272"/>
        </w:trPr>
        <w:tc>
          <w:tcPr>
            <w:tcW w:w="710" w:type="dxa"/>
            <w:shd w:val="clear" w:color="auto" w:fill="auto"/>
          </w:tcPr>
          <w:p w14:paraId="42555681"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5EE473D2"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7D3C1AC6" w14:textId="77777777" w:rsidR="00C015EE" w:rsidRPr="00406B39" w:rsidRDefault="00C015EE" w:rsidP="00C015EE">
            <w:pPr>
              <w:rPr>
                <w:sz w:val="20"/>
                <w:szCs w:val="20"/>
              </w:rPr>
            </w:pPr>
            <w:r w:rsidRPr="00406B39">
              <w:rPr>
                <w:sz w:val="20"/>
                <w:szCs w:val="20"/>
              </w:rPr>
              <w:t>ул. Этокская</w:t>
            </w:r>
          </w:p>
        </w:tc>
        <w:tc>
          <w:tcPr>
            <w:tcW w:w="2835" w:type="dxa"/>
            <w:gridSpan w:val="2"/>
            <w:shd w:val="clear" w:color="auto" w:fill="auto"/>
          </w:tcPr>
          <w:p w14:paraId="05DC15D2" w14:textId="77777777" w:rsidR="00C015EE" w:rsidRPr="00406B39" w:rsidRDefault="00C015EE" w:rsidP="00C83C66">
            <w:pPr>
              <w:jc w:val="center"/>
              <w:rPr>
                <w:sz w:val="20"/>
                <w:szCs w:val="20"/>
              </w:rPr>
            </w:pPr>
            <w:r w:rsidRPr="00406B39">
              <w:rPr>
                <w:sz w:val="20"/>
                <w:szCs w:val="20"/>
              </w:rPr>
              <w:t>36</w:t>
            </w:r>
          </w:p>
        </w:tc>
      </w:tr>
      <w:tr w:rsidR="00C015EE" w:rsidRPr="00406B39" w14:paraId="7878486B" w14:textId="77777777" w:rsidTr="009F7726">
        <w:trPr>
          <w:trHeight w:val="272"/>
        </w:trPr>
        <w:tc>
          <w:tcPr>
            <w:tcW w:w="710" w:type="dxa"/>
            <w:shd w:val="clear" w:color="auto" w:fill="auto"/>
          </w:tcPr>
          <w:p w14:paraId="46BD65B5"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20A6EA2B" w14:textId="77777777" w:rsidR="00C015EE" w:rsidRDefault="00C015EE" w:rsidP="00C015EE">
            <w:pPr>
              <w:rPr>
                <w:sz w:val="20"/>
                <w:szCs w:val="20"/>
              </w:rPr>
            </w:pPr>
            <w:r w:rsidRPr="00406B39">
              <w:rPr>
                <w:sz w:val="20"/>
                <w:szCs w:val="20"/>
              </w:rPr>
              <w:t>ст. Ессентукская</w:t>
            </w:r>
          </w:p>
          <w:p w14:paraId="6AF39BC1" w14:textId="3219BE51" w:rsidR="00C202C7" w:rsidRPr="00406B39" w:rsidRDefault="00C202C7" w:rsidP="00C015EE">
            <w:pPr>
              <w:rPr>
                <w:sz w:val="20"/>
                <w:szCs w:val="20"/>
              </w:rPr>
            </w:pPr>
          </w:p>
        </w:tc>
        <w:tc>
          <w:tcPr>
            <w:tcW w:w="2835" w:type="dxa"/>
            <w:shd w:val="clear" w:color="auto" w:fill="auto"/>
          </w:tcPr>
          <w:p w14:paraId="1EAB3480" w14:textId="77777777" w:rsidR="00C015EE" w:rsidRPr="00406B39" w:rsidRDefault="00C015EE" w:rsidP="00C015EE">
            <w:pPr>
              <w:rPr>
                <w:sz w:val="20"/>
                <w:szCs w:val="20"/>
              </w:rPr>
            </w:pPr>
            <w:r w:rsidRPr="00406B39">
              <w:rPr>
                <w:sz w:val="20"/>
                <w:szCs w:val="20"/>
              </w:rPr>
              <w:t>ул. Этокская</w:t>
            </w:r>
          </w:p>
        </w:tc>
        <w:tc>
          <w:tcPr>
            <w:tcW w:w="2835" w:type="dxa"/>
            <w:gridSpan w:val="2"/>
            <w:shd w:val="clear" w:color="auto" w:fill="auto"/>
          </w:tcPr>
          <w:p w14:paraId="2909CFDE" w14:textId="77777777" w:rsidR="00C015EE" w:rsidRPr="00406B39" w:rsidRDefault="00C015EE" w:rsidP="00C83C66">
            <w:pPr>
              <w:jc w:val="center"/>
              <w:rPr>
                <w:sz w:val="20"/>
                <w:szCs w:val="20"/>
              </w:rPr>
            </w:pPr>
            <w:r w:rsidRPr="00406B39">
              <w:rPr>
                <w:sz w:val="20"/>
                <w:szCs w:val="20"/>
              </w:rPr>
              <w:t>104</w:t>
            </w:r>
          </w:p>
        </w:tc>
      </w:tr>
      <w:tr w:rsidR="00C015EE" w:rsidRPr="00406B39" w14:paraId="2B83E241" w14:textId="77777777" w:rsidTr="009F7726">
        <w:trPr>
          <w:trHeight w:val="272"/>
        </w:trPr>
        <w:tc>
          <w:tcPr>
            <w:tcW w:w="710" w:type="dxa"/>
            <w:shd w:val="clear" w:color="auto" w:fill="auto"/>
          </w:tcPr>
          <w:p w14:paraId="397F29BB"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5E70C452"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27287261" w14:textId="77777777" w:rsidR="00C015EE" w:rsidRPr="00406B39" w:rsidRDefault="00C015EE" w:rsidP="00C015EE">
            <w:pPr>
              <w:rPr>
                <w:sz w:val="20"/>
                <w:szCs w:val="20"/>
              </w:rPr>
            </w:pPr>
            <w:r w:rsidRPr="00406B39">
              <w:rPr>
                <w:sz w:val="20"/>
                <w:szCs w:val="20"/>
              </w:rPr>
              <w:t>ул. Яблонька</w:t>
            </w:r>
          </w:p>
        </w:tc>
        <w:tc>
          <w:tcPr>
            <w:tcW w:w="2835" w:type="dxa"/>
            <w:gridSpan w:val="2"/>
            <w:shd w:val="clear" w:color="auto" w:fill="auto"/>
          </w:tcPr>
          <w:p w14:paraId="55B8BEFD" w14:textId="77777777" w:rsidR="00C015EE" w:rsidRPr="00406B39" w:rsidRDefault="00C015EE" w:rsidP="00C83C66">
            <w:pPr>
              <w:jc w:val="center"/>
              <w:rPr>
                <w:sz w:val="20"/>
                <w:szCs w:val="20"/>
              </w:rPr>
            </w:pPr>
            <w:r w:rsidRPr="00406B39">
              <w:rPr>
                <w:sz w:val="20"/>
                <w:szCs w:val="20"/>
              </w:rPr>
              <w:t>38А</w:t>
            </w:r>
          </w:p>
        </w:tc>
      </w:tr>
      <w:tr w:rsidR="00C015EE" w:rsidRPr="00406B39" w14:paraId="49A91208" w14:textId="77777777" w:rsidTr="009F7726">
        <w:trPr>
          <w:trHeight w:val="272"/>
        </w:trPr>
        <w:tc>
          <w:tcPr>
            <w:tcW w:w="710" w:type="dxa"/>
            <w:shd w:val="clear" w:color="auto" w:fill="auto"/>
          </w:tcPr>
          <w:p w14:paraId="7D8B9221"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6E71F6DE" w14:textId="77777777" w:rsidR="00C015EE" w:rsidRPr="00406B39" w:rsidRDefault="00C015EE" w:rsidP="00C015EE">
            <w:pPr>
              <w:rPr>
                <w:sz w:val="20"/>
                <w:szCs w:val="20"/>
              </w:rPr>
            </w:pPr>
            <w:r w:rsidRPr="00406B39">
              <w:rPr>
                <w:sz w:val="20"/>
                <w:szCs w:val="20"/>
              </w:rPr>
              <w:t>ст. Ессентукская</w:t>
            </w:r>
          </w:p>
        </w:tc>
        <w:tc>
          <w:tcPr>
            <w:tcW w:w="2835" w:type="dxa"/>
            <w:shd w:val="clear" w:color="auto" w:fill="auto"/>
          </w:tcPr>
          <w:p w14:paraId="25189EA8" w14:textId="77777777" w:rsidR="00C015EE" w:rsidRPr="00406B39" w:rsidRDefault="00C015EE" w:rsidP="00C015EE">
            <w:pPr>
              <w:rPr>
                <w:sz w:val="20"/>
                <w:szCs w:val="20"/>
              </w:rPr>
            </w:pPr>
            <w:r w:rsidRPr="00406B39">
              <w:rPr>
                <w:sz w:val="20"/>
                <w:szCs w:val="20"/>
              </w:rPr>
              <w:t>ул. Яблонька</w:t>
            </w:r>
          </w:p>
        </w:tc>
        <w:tc>
          <w:tcPr>
            <w:tcW w:w="2835" w:type="dxa"/>
            <w:gridSpan w:val="2"/>
            <w:shd w:val="clear" w:color="auto" w:fill="auto"/>
          </w:tcPr>
          <w:p w14:paraId="3C8B5E2F" w14:textId="77777777" w:rsidR="00C015EE" w:rsidRPr="00406B39" w:rsidRDefault="00C015EE" w:rsidP="00C83C66">
            <w:pPr>
              <w:jc w:val="center"/>
              <w:rPr>
                <w:sz w:val="20"/>
                <w:szCs w:val="20"/>
              </w:rPr>
            </w:pPr>
            <w:r w:rsidRPr="00406B39">
              <w:rPr>
                <w:sz w:val="20"/>
                <w:szCs w:val="20"/>
              </w:rPr>
              <w:t>115</w:t>
            </w:r>
          </w:p>
        </w:tc>
      </w:tr>
      <w:tr w:rsidR="00C015EE" w:rsidRPr="00406B39" w14:paraId="65DDBBBF" w14:textId="77777777" w:rsidTr="009F7726">
        <w:trPr>
          <w:trHeight w:val="272"/>
        </w:trPr>
        <w:tc>
          <w:tcPr>
            <w:tcW w:w="710" w:type="dxa"/>
            <w:shd w:val="clear" w:color="auto" w:fill="auto"/>
          </w:tcPr>
          <w:p w14:paraId="76259864"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1B542C37" w14:textId="77777777" w:rsidR="00C015EE" w:rsidRPr="00406B39" w:rsidRDefault="00C015EE" w:rsidP="00C015EE">
            <w:pPr>
              <w:rPr>
                <w:sz w:val="20"/>
                <w:szCs w:val="20"/>
              </w:rPr>
            </w:pPr>
            <w:r w:rsidRPr="00406B39">
              <w:rPr>
                <w:sz w:val="20"/>
                <w:szCs w:val="20"/>
                <w:lang w:eastAsia="en-US"/>
              </w:rPr>
              <w:t>пос. Мирный</w:t>
            </w:r>
          </w:p>
        </w:tc>
        <w:tc>
          <w:tcPr>
            <w:tcW w:w="2835" w:type="dxa"/>
            <w:shd w:val="clear" w:color="auto" w:fill="auto"/>
          </w:tcPr>
          <w:p w14:paraId="07310570" w14:textId="77777777" w:rsidR="00C015EE" w:rsidRPr="00406B39" w:rsidRDefault="00C015EE" w:rsidP="00C015EE">
            <w:pPr>
              <w:rPr>
                <w:sz w:val="20"/>
                <w:szCs w:val="20"/>
              </w:rPr>
            </w:pPr>
            <w:r w:rsidRPr="00406B39">
              <w:rPr>
                <w:sz w:val="20"/>
                <w:szCs w:val="20"/>
                <w:lang w:eastAsia="en-US"/>
              </w:rPr>
              <w:t>ул. Совхозная</w:t>
            </w:r>
          </w:p>
        </w:tc>
        <w:tc>
          <w:tcPr>
            <w:tcW w:w="2835" w:type="dxa"/>
            <w:gridSpan w:val="2"/>
            <w:shd w:val="clear" w:color="auto" w:fill="auto"/>
          </w:tcPr>
          <w:p w14:paraId="7EAA49CA" w14:textId="77777777" w:rsidR="00C015EE" w:rsidRPr="00406B39" w:rsidRDefault="00C015EE" w:rsidP="00C83C66">
            <w:pPr>
              <w:jc w:val="center"/>
              <w:rPr>
                <w:sz w:val="20"/>
                <w:szCs w:val="20"/>
              </w:rPr>
            </w:pPr>
            <w:r w:rsidRPr="00406B39">
              <w:rPr>
                <w:sz w:val="20"/>
                <w:szCs w:val="20"/>
                <w:lang w:eastAsia="en-US"/>
              </w:rPr>
              <w:t>16</w:t>
            </w:r>
          </w:p>
        </w:tc>
      </w:tr>
      <w:tr w:rsidR="00C015EE" w:rsidRPr="00406B39" w14:paraId="5BF3C1EA" w14:textId="77777777" w:rsidTr="009F7726">
        <w:trPr>
          <w:trHeight w:val="272"/>
        </w:trPr>
        <w:tc>
          <w:tcPr>
            <w:tcW w:w="710" w:type="dxa"/>
            <w:shd w:val="clear" w:color="auto" w:fill="auto"/>
          </w:tcPr>
          <w:p w14:paraId="067887D9"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5900542A" w14:textId="77777777" w:rsidR="00C015EE" w:rsidRPr="00406B39" w:rsidRDefault="00C015EE" w:rsidP="00C015EE">
            <w:pPr>
              <w:rPr>
                <w:sz w:val="20"/>
                <w:szCs w:val="20"/>
              </w:rPr>
            </w:pPr>
            <w:r w:rsidRPr="00406B39">
              <w:rPr>
                <w:sz w:val="20"/>
                <w:szCs w:val="20"/>
                <w:lang w:eastAsia="en-US"/>
              </w:rPr>
              <w:t>пос. Нежинский</w:t>
            </w:r>
          </w:p>
        </w:tc>
        <w:tc>
          <w:tcPr>
            <w:tcW w:w="2835" w:type="dxa"/>
            <w:shd w:val="clear" w:color="auto" w:fill="auto"/>
          </w:tcPr>
          <w:p w14:paraId="7CA9C245" w14:textId="77777777" w:rsidR="00C015EE" w:rsidRPr="00406B39" w:rsidRDefault="007C1BEE" w:rsidP="00C015EE">
            <w:pPr>
              <w:rPr>
                <w:sz w:val="20"/>
                <w:szCs w:val="20"/>
              </w:rPr>
            </w:pPr>
            <w:r w:rsidRPr="00406B39">
              <w:rPr>
                <w:sz w:val="20"/>
                <w:szCs w:val="20"/>
              </w:rPr>
              <w:t>-</w:t>
            </w:r>
          </w:p>
        </w:tc>
        <w:tc>
          <w:tcPr>
            <w:tcW w:w="2835" w:type="dxa"/>
            <w:gridSpan w:val="2"/>
            <w:shd w:val="clear" w:color="auto" w:fill="auto"/>
          </w:tcPr>
          <w:p w14:paraId="178ECA4E" w14:textId="77777777" w:rsidR="00C015EE" w:rsidRPr="00406B39" w:rsidRDefault="00C015EE" w:rsidP="00C83C66">
            <w:pPr>
              <w:jc w:val="center"/>
              <w:rPr>
                <w:sz w:val="20"/>
                <w:szCs w:val="20"/>
              </w:rPr>
            </w:pPr>
            <w:r w:rsidRPr="00406B39">
              <w:rPr>
                <w:sz w:val="20"/>
                <w:szCs w:val="20"/>
                <w:lang w:eastAsia="en-US"/>
              </w:rPr>
              <w:t>11-12</w:t>
            </w:r>
          </w:p>
        </w:tc>
      </w:tr>
      <w:tr w:rsidR="00C015EE" w:rsidRPr="00406B39" w14:paraId="11E93F6F" w14:textId="77777777" w:rsidTr="009F7726">
        <w:trPr>
          <w:trHeight w:val="272"/>
        </w:trPr>
        <w:tc>
          <w:tcPr>
            <w:tcW w:w="710" w:type="dxa"/>
            <w:shd w:val="clear" w:color="auto" w:fill="auto"/>
          </w:tcPr>
          <w:p w14:paraId="316314F6"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4127EADF" w14:textId="77777777" w:rsidR="00C015EE" w:rsidRPr="00406B39" w:rsidRDefault="00C015EE" w:rsidP="00C015EE">
            <w:pPr>
              <w:rPr>
                <w:sz w:val="20"/>
                <w:szCs w:val="20"/>
              </w:rPr>
            </w:pPr>
            <w:r w:rsidRPr="00406B39">
              <w:rPr>
                <w:sz w:val="20"/>
                <w:szCs w:val="20"/>
                <w:lang w:eastAsia="en-US"/>
              </w:rPr>
              <w:t>пос. Нежинский</w:t>
            </w:r>
          </w:p>
        </w:tc>
        <w:tc>
          <w:tcPr>
            <w:tcW w:w="2835" w:type="dxa"/>
            <w:shd w:val="clear" w:color="auto" w:fill="auto"/>
          </w:tcPr>
          <w:p w14:paraId="336A4E1F" w14:textId="77777777" w:rsidR="00C015EE" w:rsidRPr="00406B39" w:rsidRDefault="007C1BEE" w:rsidP="00C015EE">
            <w:pPr>
              <w:rPr>
                <w:sz w:val="20"/>
                <w:szCs w:val="20"/>
              </w:rPr>
            </w:pPr>
            <w:r w:rsidRPr="00406B39">
              <w:rPr>
                <w:sz w:val="20"/>
                <w:szCs w:val="20"/>
              </w:rPr>
              <w:t>-</w:t>
            </w:r>
          </w:p>
        </w:tc>
        <w:tc>
          <w:tcPr>
            <w:tcW w:w="2835" w:type="dxa"/>
            <w:gridSpan w:val="2"/>
            <w:shd w:val="clear" w:color="auto" w:fill="auto"/>
          </w:tcPr>
          <w:p w14:paraId="1043BE53" w14:textId="77777777" w:rsidR="00C015EE" w:rsidRPr="00406B39" w:rsidRDefault="00C015EE" w:rsidP="00C83C66">
            <w:pPr>
              <w:jc w:val="center"/>
              <w:rPr>
                <w:sz w:val="20"/>
                <w:szCs w:val="20"/>
              </w:rPr>
            </w:pPr>
            <w:r w:rsidRPr="00406B39">
              <w:rPr>
                <w:sz w:val="20"/>
                <w:szCs w:val="20"/>
                <w:lang w:eastAsia="en-US"/>
              </w:rPr>
              <w:t>18</w:t>
            </w:r>
          </w:p>
        </w:tc>
      </w:tr>
      <w:tr w:rsidR="00C015EE" w:rsidRPr="00406B39" w14:paraId="2575C8FB" w14:textId="77777777" w:rsidTr="009F7726">
        <w:trPr>
          <w:trHeight w:val="272"/>
        </w:trPr>
        <w:tc>
          <w:tcPr>
            <w:tcW w:w="710" w:type="dxa"/>
            <w:shd w:val="clear" w:color="auto" w:fill="auto"/>
          </w:tcPr>
          <w:p w14:paraId="3C335187"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17CB7778" w14:textId="77777777" w:rsidR="00C015EE" w:rsidRPr="00406B39" w:rsidRDefault="00C015EE" w:rsidP="00C015EE">
            <w:pPr>
              <w:rPr>
                <w:sz w:val="20"/>
                <w:szCs w:val="20"/>
              </w:rPr>
            </w:pPr>
            <w:r w:rsidRPr="00406B39">
              <w:rPr>
                <w:sz w:val="20"/>
                <w:szCs w:val="20"/>
                <w:lang w:eastAsia="en-US"/>
              </w:rPr>
              <w:t>пос. Нежинский</w:t>
            </w:r>
          </w:p>
        </w:tc>
        <w:tc>
          <w:tcPr>
            <w:tcW w:w="2835" w:type="dxa"/>
            <w:shd w:val="clear" w:color="auto" w:fill="auto"/>
          </w:tcPr>
          <w:p w14:paraId="73B2FEBF" w14:textId="77777777" w:rsidR="00C015EE" w:rsidRPr="00406B39" w:rsidRDefault="007C1BEE" w:rsidP="00C015EE">
            <w:pPr>
              <w:rPr>
                <w:sz w:val="20"/>
                <w:szCs w:val="20"/>
              </w:rPr>
            </w:pPr>
            <w:r w:rsidRPr="00406B39">
              <w:rPr>
                <w:sz w:val="20"/>
                <w:szCs w:val="20"/>
              </w:rPr>
              <w:t>-</w:t>
            </w:r>
          </w:p>
        </w:tc>
        <w:tc>
          <w:tcPr>
            <w:tcW w:w="2835" w:type="dxa"/>
            <w:gridSpan w:val="2"/>
            <w:shd w:val="clear" w:color="auto" w:fill="auto"/>
          </w:tcPr>
          <w:p w14:paraId="34E3E285" w14:textId="77777777" w:rsidR="00C015EE" w:rsidRPr="00406B39" w:rsidRDefault="00C015EE" w:rsidP="00C83C66">
            <w:pPr>
              <w:jc w:val="center"/>
              <w:rPr>
                <w:sz w:val="20"/>
                <w:szCs w:val="20"/>
              </w:rPr>
            </w:pPr>
            <w:r w:rsidRPr="00406B39">
              <w:rPr>
                <w:sz w:val="20"/>
                <w:szCs w:val="20"/>
                <w:lang w:eastAsia="en-US"/>
              </w:rPr>
              <w:t>55</w:t>
            </w:r>
          </w:p>
        </w:tc>
      </w:tr>
      <w:tr w:rsidR="00C015EE" w:rsidRPr="00406B39" w14:paraId="768BE378" w14:textId="77777777" w:rsidTr="009F7726">
        <w:trPr>
          <w:trHeight w:val="272"/>
        </w:trPr>
        <w:tc>
          <w:tcPr>
            <w:tcW w:w="710" w:type="dxa"/>
            <w:shd w:val="clear" w:color="auto" w:fill="auto"/>
          </w:tcPr>
          <w:p w14:paraId="32AC15A8"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0EC7AB05" w14:textId="77777777" w:rsidR="00C015EE" w:rsidRPr="00406B39" w:rsidRDefault="00C015EE" w:rsidP="00C015EE">
            <w:pPr>
              <w:rPr>
                <w:sz w:val="20"/>
                <w:szCs w:val="20"/>
              </w:rPr>
            </w:pPr>
            <w:r w:rsidRPr="00406B39">
              <w:rPr>
                <w:sz w:val="20"/>
                <w:szCs w:val="20"/>
                <w:lang w:eastAsia="en-US"/>
              </w:rPr>
              <w:t>пос. Железноводский</w:t>
            </w:r>
          </w:p>
        </w:tc>
        <w:tc>
          <w:tcPr>
            <w:tcW w:w="2835" w:type="dxa"/>
            <w:shd w:val="clear" w:color="auto" w:fill="auto"/>
          </w:tcPr>
          <w:p w14:paraId="1CF8A241" w14:textId="77777777" w:rsidR="00C015EE" w:rsidRPr="00406B39" w:rsidRDefault="00C015EE" w:rsidP="00C015EE">
            <w:pPr>
              <w:rPr>
                <w:sz w:val="20"/>
                <w:szCs w:val="20"/>
              </w:rPr>
            </w:pPr>
            <w:r w:rsidRPr="00406B39">
              <w:rPr>
                <w:sz w:val="20"/>
                <w:szCs w:val="20"/>
                <w:lang w:eastAsia="en-US"/>
              </w:rPr>
              <w:t>ул. Комарова</w:t>
            </w:r>
          </w:p>
        </w:tc>
        <w:tc>
          <w:tcPr>
            <w:tcW w:w="2835" w:type="dxa"/>
            <w:gridSpan w:val="2"/>
            <w:shd w:val="clear" w:color="auto" w:fill="auto"/>
          </w:tcPr>
          <w:p w14:paraId="09755D60" w14:textId="77777777" w:rsidR="00C015EE" w:rsidRPr="00406B39" w:rsidRDefault="00C015EE" w:rsidP="00C83C66">
            <w:pPr>
              <w:jc w:val="center"/>
              <w:rPr>
                <w:sz w:val="20"/>
                <w:szCs w:val="20"/>
              </w:rPr>
            </w:pPr>
            <w:r w:rsidRPr="00406B39">
              <w:rPr>
                <w:sz w:val="20"/>
                <w:szCs w:val="20"/>
                <w:lang w:eastAsia="en-US"/>
              </w:rPr>
              <w:t>1</w:t>
            </w:r>
          </w:p>
        </w:tc>
      </w:tr>
      <w:tr w:rsidR="00C015EE" w:rsidRPr="00406B39" w14:paraId="7D96ED45" w14:textId="77777777" w:rsidTr="009F7726">
        <w:trPr>
          <w:trHeight w:val="272"/>
        </w:trPr>
        <w:tc>
          <w:tcPr>
            <w:tcW w:w="710" w:type="dxa"/>
            <w:shd w:val="clear" w:color="auto" w:fill="auto"/>
          </w:tcPr>
          <w:p w14:paraId="6FA26A40"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44D31C99" w14:textId="77777777" w:rsidR="00C015EE" w:rsidRPr="00406B39" w:rsidRDefault="00C015EE" w:rsidP="00C015EE">
            <w:pPr>
              <w:rPr>
                <w:sz w:val="20"/>
                <w:szCs w:val="20"/>
              </w:rPr>
            </w:pPr>
            <w:r w:rsidRPr="00406B39">
              <w:rPr>
                <w:sz w:val="20"/>
                <w:szCs w:val="20"/>
                <w:lang w:eastAsia="en-US"/>
              </w:rPr>
              <w:t>пос. Железноводский</w:t>
            </w:r>
          </w:p>
        </w:tc>
        <w:tc>
          <w:tcPr>
            <w:tcW w:w="2835" w:type="dxa"/>
            <w:shd w:val="clear" w:color="auto" w:fill="auto"/>
          </w:tcPr>
          <w:p w14:paraId="71FD0374" w14:textId="77777777" w:rsidR="00C015EE" w:rsidRPr="00406B39" w:rsidRDefault="00C015EE" w:rsidP="00C015EE">
            <w:pPr>
              <w:rPr>
                <w:sz w:val="20"/>
                <w:szCs w:val="20"/>
              </w:rPr>
            </w:pPr>
            <w:r w:rsidRPr="00406B39">
              <w:rPr>
                <w:sz w:val="20"/>
                <w:szCs w:val="20"/>
                <w:lang w:eastAsia="en-US"/>
              </w:rPr>
              <w:t>ул. Советская</w:t>
            </w:r>
          </w:p>
        </w:tc>
        <w:tc>
          <w:tcPr>
            <w:tcW w:w="2835" w:type="dxa"/>
            <w:gridSpan w:val="2"/>
            <w:shd w:val="clear" w:color="auto" w:fill="auto"/>
          </w:tcPr>
          <w:p w14:paraId="127A6C3C" w14:textId="77777777" w:rsidR="00C015EE" w:rsidRPr="00406B39" w:rsidRDefault="00C015EE" w:rsidP="00C83C66">
            <w:pPr>
              <w:jc w:val="center"/>
              <w:rPr>
                <w:sz w:val="20"/>
                <w:szCs w:val="20"/>
              </w:rPr>
            </w:pPr>
            <w:r w:rsidRPr="00406B39">
              <w:rPr>
                <w:sz w:val="20"/>
                <w:szCs w:val="20"/>
                <w:lang w:eastAsia="en-US"/>
              </w:rPr>
              <w:t>4</w:t>
            </w:r>
          </w:p>
        </w:tc>
      </w:tr>
      <w:tr w:rsidR="00C015EE" w:rsidRPr="00406B39" w14:paraId="0A81A738" w14:textId="77777777" w:rsidTr="009F7726">
        <w:trPr>
          <w:trHeight w:val="272"/>
        </w:trPr>
        <w:tc>
          <w:tcPr>
            <w:tcW w:w="710" w:type="dxa"/>
            <w:shd w:val="clear" w:color="auto" w:fill="auto"/>
          </w:tcPr>
          <w:p w14:paraId="2219681B"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43BB86FC" w14:textId="77777777" w:rsidR="00C015EE" w:rsidRPr="00406B39" w:rsidRDefault="00C015EE" w:rsidP="00C015EE">
            <w:pPr>
              <w:rPr>
                <w:sz w:val="20"/>
                <w:szCs w:val="20"/>
              </w:rPr>
            </w:pPr>
            <w:r w:rsidRPr="00406B39">
              <w:rPr>
                <w:sz w:val="20"/>
                <w:szCs w:val="20"/>
                <w:lang w:eastAsia="en-US"/>
              </w:rPr>
              <w:t>пос. Ясная Поляна</w:t>
            </w:r>
          </w:p>
        </w:tc>
        <w:tc>
          <w:tcPr>
            <w:tcW w:w="2835" w:type="dxa"/>
            <w:shd w:val="clear" w:color="auto" w:fill="auto"/>
          </w:tcPr>
          <w:p w14:paraId="0C364DB6" w14:textId="77777777" w:rsidR="00C015EE" w:rsidRPr="00406B39" w:rsidRDefault="00C015EE" w:rsidP="00C015EE">
            <w:pPr>
              <w:rPr>
                <w:sz w:val="20"/>
                <w:szCs w:val="20"/>
              </w:rPr>
            </w:pPr>
            <w:r w:rsidRPr="00406B39">
              <w:rPr>
                <w:sz w:val="20"/>
                <w:szCs w:val="20"/>
              </w:rPr>
              <w:t>ул. Московская</w:t>
            </w:r>
          </w:p>
        </w:tc>
        <w:tc>
          <w:tcPr>
            <w:tcW w:w="2835" w:type="dxa"/>
            <w:gridSpan w:val="2"/>
            <w:shd w:val="clear" w:color="auto" w:fill="auto"/>
          </w:tcPr>
          <w:p w14:paraId="1A5002A1" w14:textId="77777777" w:rsidR="00C015EE" w:rsidRPr="00406B39" w:rsidRDefault="00C015EE" w:rsidP="00C83C66">
            <w:pPr>
              <w:jc w:val="center"/>
              <w:rPr>
                <w:sz w:val="20"/>
                <w:szCs w:val="20"/>
                <w:lang w:eastAsia="en-US"/>
              </w:rPr>
            </w:pPr>
            <w:r w:rsidRPr="00406B39">
              <w:rPr>
                <w:sz w:val="20"/>
                <w:szCs w:val="20"/>
                <w:lang w:eastAsia="en-US"/>
              </w:rPr>
              <w:t>1</w:t>
            </w:r>
          </w:p>
        </w:tc>
      </w:tr>
      <w:tr w:rsidR="00C015EE" w:rsidRPr="00406B39" w14:paraId="3F0DDA25" w14:textId="77777777" w:rsidTr="009F7726">
        <w:trPr>
          <w:trHeight w:val="272"/>
        </w:trPr>
        <w:tc>
          <w:tcPr>
            <w:tcW w:w="710" w:type="dxa"/>
            <w:shd w:val="clear" w:color="auto" w:fill="auto"/>
          </w:tcPr>
          <w:p w14:paraId="2AF8C2D2"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2456C3F7" w14:textId="77777777" w:rsidR="00C015EE" w:rsidRPr="00406B39" w:rsidRDefault="00C015EE" w:rsidP="00C015EE">
            <w:pPr>
              <w:rPr>
                <w:sz w:val="20"/>
                <w:szCs w:val="20"/>
              </w:rPr>
            </w:pPr>
            <w:r w:rsidRPr="00406B39">
              <w:rPr>
                <w:sz w:val="20"/>
                <w:szCs w:val="20"/>
                <w:lang w:eastAsia="en-US"/>
              </w:rPr>
              <w:t>пос. Ясная Поляна</w:t>
            </w:r>
          </w:p>
        </w:tc>
        <w:tc>
          <w:tcPr>
            <w:tcW w:w="2835" w:type="dxa"/>
            <w:shd w:val="clear" w:color="auto" w:fill="auto"/>
          </w:tcPr>
          <w:p w14:paraId="2FA88DC2" w14:textId="77777777" w:rsidR="00C015EE" w:rsidRPr="00406B39" w:rsidRDefault="00C015EE" w:rsidP="00C015EE">
            <w:pPr>
              <w:rPr>
                <w:sz w:val="20"/>
                <w:szCs w:val="20"/>
              </w:rPr>
            </w:pPr>
            <w:r w:rsidRPr="00406B39">
              <w:rPr>
                <w:sz w:val="20"/>
                <w:szCs w:val="20"/>
              </w:rPr>
              <w:t>ул. Московская</w:t>
            </w:r>
          </w:p>
        </w:tc>
        <w:tc>
          <w:tcPr>
            <w:tcW w:w="2835" w:type="dxa"/>
            <w:gridSpan w:val="2"/>
            <w:shd w:val="clear" w:color="auto" w:fill="auto"/>
          </w:tcPr>
          <w:p w14:paraId="705319B3" w14:textId="77777777" w:rsidR="00C015EE" w:rsidRPr="00406B39" w:rsidRDefault="00C015EE" w:rsidP="00C83C66">
            <w:pPr>
              <w:jc w:val="center"/>
              <w:rPr>
                <w:sz w:val="20"/>
                <w:szCs w:val="20"/>
                <w:lang w:eastAsia="en-US"/>
              </w:rPr>
            </w:pPr>
            <w:r w:rsidRPr="00406B39">
              <w:rPr>
                <w:sz w:val="20"/>
                <w:szCs w:val="20"/>
                <w:lang w:eastAsia="en-US"/>
              </w:rPr>
              <w:t>2</w:t>
            </w:r>
          </w:p>
        </w:tc>
      </w:tr>
      <w:tr w:rsidR="00C015EE" w:rsidRPr="00406B39" w14:paraId="2268FC96" w14:textId="77777777" w:rsidTr="009F7726">
        <w:trPr>
          <w:trHeight w:val="272"/>
        </w:trPr>
        <w:tc>
          <w:tcPr>
            <w:tcW w:w="710" w:type="dxa"/>
            <w:shd w:val="clear" w:color="auto" w:fill="auto"/>
          </w:tcPr>
          <w:p w14:paraId="1176897F"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0B858EA1" w14:textId="77777777" w:rsidR="00C015EE" w:rsidRPr="00406B39" w:rsidRDefault="00C015EE" w:rsidP="00C015EE">
            <w:pPr>
              <w:rPr>
                <w:sz w:val="20"/>
                <w:szCs w:val="20"/>
              </w:rPr>
            </w:pPr>
            <w:r w:rsidRPr="00406B39">
              <w:rPr>
                <w:sz w:val="20"/>
                <w:szCs w:val="20"/>
                <w:lang w:eastAsia="en-US"/>
              </w:rPr>
              <w:t>пос. Ясная Поляна</w:t>
            </w:r>
          </w:p>
        </w:tc>
        <w:tc>
          <w:tcPr>
            <w:tcW w:w="2835" w:type="dxa"/>
            <w:shd w:val="clear" w:color="auto" w:fill="auto"/>
          </w:tcPr>
          <w:p w14:paraId="1DBD6087" w14:textId="77777777" w:rsidR="00C015EE" w:rsidRPr="00406B39" w:rsidRDefault="00C015EE" w:rsidP="00C015EE">
            <w:pPr>
              <w:rPr>
                <w:sz w:val="20"/>
                <w:szCs w:val="20"/>
              </w:rPr>
            </w:pPr>
            <w:r w:rsidRPr="00406B39">
              <w:rPr>
                <w:sz w:val="20"/>
                <w:szCs w:val="20"/>
              </w:rPr>
              <w:t>ул. Московская</w:t>
            </w:r>
          </w:p>
        </w:tc>
        <w:tc>
          <w:tcPr>
            <w:tcW w:w="2835" w:type="dxa"/>
            <w:gridSpan w:val="2"/>
            <w:shd w:val="clear" w:color="auto" w:fill="auto"/>
          </w:tcPr>
          <w:p w14:paraId="052CCAB4" w14:textId="77777777" w:rsidR="00C015EE" w:rsidRPr="00406B39" w:rsidRDefault="00C015EE" w:rsidP="00C83C66">
            <w:pPr>
              <w:jc w:val="center"/>
              <w:rPr>
                <w:sz w:val="20"/>
                <w:szCs w:val="20"/>
                <w:lang w:eastAsia="en-US"/>
              </w:rPr>
            </w:pPr>
            <w:r w:rsidRPr="00406B39">
              <w:rPr>
                <w:sz w:val="20"/>
                <w:szCs w:val="20"/>
                <w:lang w:eastAsia="en-US"/>
              </w:rPr>
              <w:t>3</w:t>
            </w:r>
          </w:p>
        </w:tc>
      </w:tr>
      <w:tr w:rsidR="00C015EE" w:rsidRPr="00406B39" w14:paraId="56F5FB5B" w14:textId="77777777" w:rsidTr="009F7726">
        <w:trPr>
          <w:trHeight w:val="272"/>
        </w:trPr>
        <w:tc>
          <w:tcPr>
            <w:tcW w:w="710" w:type="dxa"/>
            <w:shd w:val="clear" w:color="auto" w:fill="auto"/>
          </w:tcPr>
          <w:p w14:paraId="30AECBE1"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3CD031DB" w14:textId="77777777" w:rsidR="00C015EE" w:rsidRPr="00406B39" w:rsidRDefault="00C015EE" w:rsidP="00C015EE">
            <w:pPr>
              <w:rPr>
                <w:sz w:val="20"/>
                <w:szCs w:val="20"/>
              </w:rPr>
            </w:pPr>
            <w:r w:rsidRPr="00406B39">
              <w:rPr>
                <w:sz w:val="20"/>
                <w:szCs w:val="20"/>
                <w:lang w:eastAsia="en-US"/>
              </w:rPr>
              <w:t>пос. Ясная Поляна</w:t>
            </w:r>
          </w:p>
        </w:tc>
        <w:tc>
          <w:tcPr>
            <w:tcW w:w="2835" w:type="dxa"/>
            <w:shd w:val="clear" w:color="auto" w:fill="auto"/>
          </w:tcPr>
          <w:p w14:paraId="1A158477" w14:textId="77777777" w:rsidR="00C015EE" w:rsidRPr="00406B39" w:rsidRDefault="00C015EE" w:rsidP="00C015EE">
            <w:pPr>
              <w:rPr>
                <w:sz w:val="20"/>
                <w:szCs w:val="20"/>
              </w:rPr>
            </w:pPr>
            <w:r w:rsidRPr="00406B39">
              <w:rPr>
                <w:sz w:val="20"/>
                <w:szCs w:val="20"/>
              </w:rPr>
              <w:t>ул. Московская</w:t>
            </w:r>
          </w:p>
        </w:tc>
        <w:tc>
          <w:tcPr>
            <w:tcW w:w="2835" w:type="dxa"/>
            <w:gridSpan w:val="2"/>
            <w:shd w:val="clear" w:color="auto" w:fill="auto"/>
          </w:tcPr>
          <w:p w14:paraId="46877DE8" w14:textId="77777777" w:rsidR="00C015EE" w:rsidRPr="00406B39" w:rsidRDefault="00C015EE" w:rsidP="00C83C66">
            <w:pPr>
              <w:jc w:val="center"/>
              <w:rPr>
                <w:sz w:val="20"/>
                <w:szCs w:val="20"/>
                <w:lang w:eastAsia="en-US"/>
              </w:rPr>
            </w:pPr>
            <w:r w:rsidRPr="00406B39">
              <w:rPr>
                <w:sz w:val="20"/>
                <w:szCs w:val="20"/>
                <w:lang w:eastAsia="en-US"/>
              </w:rPr>
              <w:t>4</w:t>
            </w:r>
          </w:p>
        </w:tc>
      </w:tr>
      <w:tr w:rsidR="00C015EE" w:rsidRPr="00406B39" w14:paraId="5BB64864" w14:textId="77777777" w:rsidTr="009F7726">
        <w:trPr>
          <w:trHeight w:val="272"/>
        </w:trPr>
        <w:tc>
          <w:tcPr>
            <w:tcW w:w="710" w:type="dxa"/>
            <w:shd w:val="clear" w:color="auto" w:fill="auto"/>
          </w:tcPr>
          <w:p w14:paraId="35B8B63D"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0A341662" w14:textId="77777777" w:rsidR="00C015EE" w:rsidRPr="00406B39" w:rsidRDefault="00C015EE" w:rsidP="00C015EE">
            <w:pPr>
              <w:rPr>
                <w:sz w:val="20"/>
                <w:szCs w:val="20"/>
              </w:rPr>
            </w:pPr>
            <w:r w:rsidRPr="00406B39">
              <w:rPr>
                <w:sz w:val="20"/>
                <w:szCs w:val="20"/>
                <w:lang w:eastAsia="en-US"/>
              </w:rPr>
              <w:t>пос. Ясная Поляна</w:t>
            </w:r>
          </w:p>
        </w:tc>
        <w:tc>
          <w:tcPr>
            <w:tcW w:w="2835" w:type="dxa"/>
            <w:shd w:val="clear" w:color="auto" w:fill="auto"/>
          </w:tcPr>
          <w:p w14:paraId="0B4B6760" w14:textId="77777777" w:rsidR="00C015EE" w:rsidRPr="00406B39" w:rsidRDefault="00C015EE" w:rsidP="00C015EE">
            <w:pPr>
              <w:rPr>
                <w:sz w:val="20"/>
                <w:szCs w:val="20"/>
              </w:rPr>
            </w:pPr>
            <w:r w:rsidRPr="00406B39">
              <w:rPr>
                <w:sz w:val="20"/>
                <w:szCs w:val="20"/>
              </w:rPr>
              <w:t>ул. Спортивная</w:t>
            </w:r>
          </w:p>
        </w:tc>
        <w:tc>
          <w:tcPr>
            <w:tcW w:w="2835" w:type="dxa"/>
            <w:gridSpan w:val="2"/>
            <w:shd w:val="clear" w:color="auto" w:fill="auto"/>
          </w:tcPr>
          <w:p w14:paraId="66C98312" w14:textId="77777777" w:rsidR="00C015EE" w:rsidRPr="00406B39" w:rsidRDefault="00C015EE" w:rsidP="00C83C66">
            <w:pPr>
              <w:jc w:val="center"/>
              <w:rPr>
                <w:sz w:val="20"/>
                <w:szCs w:val="20"/>
                <w:lang w:eastAsia="en-US"/>
              </w:rPr>
            </w:pPr>
            <w:r w:rsidRPr="00406B39">
              <w:rPr>
                <w:sz w:val="20"/>
                <w:szCs w:val="20"/>
                <w:lang w:eastAsia="en-US"/>
              </w:rPr>
              <w:t>13, 15</w:t>
            </w:r>
          </w:p>
        </w:tc>
      </w:tr>
      <w:tr w:rsidR="00C015EE" w:rsidRPr="00406B39" w14:paraId="577F77A0" w14:textId="77777777" w:rsidTr="009F7726">
        <w:trPr>
          <w:trHeight w:val="272"/>
        </w:trPr>
        <w:tc>
          <w:tcPr>
            <w:tcW w:w="710" w:type="dxa"/>
            <w:shd w:val="clear" w:color="auto" w:fill="auto"/>
          </w:tcPr>
          <w:p w14:paraId="7B041205"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66344705" w14:textId="77777777" w:rsidR="00C015EE" w:rsidRPr="00406B39" w:rsidRDefault="00C015EE" w:rsidP="00C015EE">
            <w:pPr>
              <w:rPr>
                <w:sz w:val="20"/>
                <w:szCs w:val="20"/>
              </w:rPr>
            </w:pPr>
            <w:r w:rsidRPr="00406B39">
              <w:rPr>
                <w:sz w:val="20"/>
                <w:szCs w:val="20"/>
                <w:lang w:eastAsia="en-US"/>
              </w:rPr>
              <w:t>пос. Ясная Поляна</w:t>
            </w:r>
          </w:p>
        </w:tc>
        <w:tc>
          <w:tcPr>
            <w:tcW w:w="2835" w:type="dxa"/>
            <w:shd w:val="clear" w:color="auto" w:fill="auto"/>
          </w:tcPr>
          <w:p w14:paraId="7E9578BC" w14:textId="77777777" w:rsidR="00C015EE" w:rsidRPr="00406B39" w:rsidRDefault="00C015EE" w:rsidP="00C015EE">
            <w:pPr>
              <w:rPr>
                <w:sz w:val="20"/>
                <w:szCs w:val="20"/>
              </w:rPr>
            </w:pPr>
            <w:r w:rsidRPr="00406B39">
              <w:rPr>
                <w:sz w:val="20"/>
                <w:szCs w:val="20"/>
              </w:rPr>
              <w:t>ул. Спортивная</w:t>
            </w:r>
          </w:p>
        </w:tc>
        <w:tc>
          <w:tcPr>
            <w:tcW w:w="2835" w:type="dxa"/>
            <w:gridSpan w:val="2"/>
            <w:shd w:val="clear" w:color="auto" w:fill="auto"/>
          </w:tcPr>
          <w:p w14:paraId="4745B00B" w14:textId="77777777" w:rsidR="00C015EE" w:rsidRPr="00406B39" w:rsidRDefault="00C015EE" w:rsidP="00C83C66">
            <w:pPr>
              <w:jc w:val="center"/>
              <w:rPr>
                <w:sz w:val="20"/>
                <w:szCs w:val="20"/>
                <w:lang w:eastAsia="en-US"/>
              </w:rPr>
            </w:pPr>
            <w:r w:rsidRPr="00406B39">
              <w:rPr>
                <w:sz w:val="20"/>
                <w:szCs w:val="20"/>
                <w:lang w:eastAsia="en-US"/>
              </w:rPr>
              <w:t>14, 16</w:t>
            </w:r>
          </w:p>
        </w:tc>
      </w:tr>
      <w:tr w:rsidR="00C015EE" w:rsidRPr="00406B39" w14:paraId="3776D464" w14:textId="77777777" w:rsidTr="009F7726">
        <w:trPr>
          <w:trHeight w:val="272"/>
        </w:trPr>
        <w:tc>
          <w:tcPr>
            <w:tcW w:w="710" w:type="dxa"/>
            <w:shd w:val="clear" w:color="auto" w:fill="auto"/>
          </w:tcPr>
          <w:p w14:paraId="501D28F7"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09B95E88" w14:textId="77777777" w:rsidR="00C015EE" w:rsidRPr="00406B39" w:rsidRDefault="00C015EE" w:rsidP="00C015EE">
            <w:pPr>
              <w:rPr>
                <w:sz w:val="20"/>
                <w:szCs w:val="20"/>
              </w:rPr>
            </w:pPr>
            <w:r w:rsidRPr="00406B39">
              <w:rPr>
                <w:sz w:val="20"/>
                <w:szCs w:val="20"/>
                <w:lang w:eastAsia="en-US"/>
              </w:rPr>
              <w:t>пос. Ясная Поляна</w:t>
            </w:r>
          </w:p>
        </w:tc>
        <w:tc>
          <w:tcPr>
            <w:tcW w:w="2835" w:type="dxa"/>
            <w:shd w:val="clear" w:color="auto" w:fill="auto"/>
          </w:tcPr>
          <w:p w14:paraId="276C2FDF" w14:textId="77777777" w:rsidR="00C015EE" w:rsidRPr="00406B39" w:rsidRDefault="00C015EE" w:rsidP="00C015EE">
            <w:pPr>
              <w:rPr>
                <w:sz w:val="20"/>
                <w:szCs w:val="20"/>
              </w:rPr>
            </w:pPr>
            <w:r w:rsidRPr="00406B39">
              <w:rPr>
                <w:sz w:val="20"/>
                <w:szCs w:val="20"/>
              </w:rPr>
              <w:t>ул. Спортивная</w:t>
            </w:r>
          </w:p>
        </w:tc>
        <w:tc>
          <w:tcPr>
            <w:tcW w:w="2835" w:type="dxa"/>
            <w:gridSpan w:val="2"/>
            <w:shd w:val="clear" w:color="auto" w:fill="auto"/>
          </w:tcPr>
          <w:p w14:paraId="7C7534C8" w14:textId="77777777" w:rsidR="00C015EE" w:rsidRPr="00406B39" w:rsidRDefault="00C015EE" w:rsidP="00C83C66">
            <w:pPr>
              <w:jc w:val="center"/>
              <w:rPr>
                <w:sz w:val="20"/>
                <w:szCs w:val="20"/>
                <w:lang w:eastAsia="en-US"/>
              </w:rPr>
            </w:pPr>
            <w:r w:rsidRPr="00406B39">
              <w:rPr>
                <w:sz w:val="20"/>
                <w:szCs w:val="20"/>
                <w:lang w:eastAsia="en-US"/>
              </w:rPr>
              <w:t>17, 19</w:t>
            </w:r>
          </w:p>
        </w:tc>
      </w:tr>
      <w:tr w:rsidR="00C015EE" w:rsidRPr="00406B39" w14:paraId="123E22FD" w14:textId="77777777" w:rsidTr="009F7726">
        <w:trPr>
          <w:trHeight w:val="272"/>
        </w:trPr>
        <w:tc>
          <w:tcPr>
            <w:tcW w:w="710" w:type="dxa"/>
            <w:shd w:val="clear" w:color="auto" w:fill="auto"/>
          </w:tcPr>
          <w:p w14:paraId="64BEE45B"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0A4B63B5" w14:textId="77777777" w:rsidR="00C015EE" w:rsidRPr="00406B39" w:rsidRDefault="00C015EE" w:rsidP="00C015EE">
            <w:pPr>
              <w:rPr>
                <w:sz w:val="20"/>
                <w:szCs w:val="20"/>
                <w:lang w:eastAsia="en-US"/>
              </w:rPr>
            </w:pPr>
            <w:r w:rsidRPr="00406B39">
              <w:rPr>
                <w:sz w:val="20"/>
                <w:szCs w:val="20"/>
                <w:lang w:eastAsia="en-US"/>
              </w:rPr>
              <w:t>пос. Ясная Поляна</w:t>
            </w:r>
          </w:p>
        </w:tc>
        <w:tc>
          <w:tcPr>
            <w:tcW w:w="2835" w:type="dxa"/>
            <w:shd w:val="clear" w:color="auto" w:fill="auto"/>
          </w:tcPr>
          <w:p w14:paraId="093CD8C5" w14:textId="77777777" w:rsidR="00C015EE" w:rsidRPr="00406B39" w:rsidRDefault="00C015EE" w:rsidP="00C015EE">
            <w:pPr>
              <w:rPr>
                <w:sz w:val="20"/>
                <w:szCs w:val="20"/>
                <w:lang w:eastAsia="en-US"/>
              </w:rPr>
            </w:pPr>
            <w:r w:rsidRPr="00406B39">
              <w:rPr>
                <w:sz w:val="20"/>
                <w:szCs w:val="20"/>
                <w:lang w:eastAsia="en-US"/>
              </w:rPr>
              <w:t>ул. Спортивная</w:t>
            </w:r>
          </w:p>
        </w:tc>
        <w:tc>
          <w:tcPr>
            <w:tcW w:w="2835" w:type="dxa"/>
            <w:gridSpan w:val="2"/>
            <w:shd w:val="clear" w:color="auto" w:fill="auto"/>
          </w:tcPr>
          <w:p w14:paraId="7E54B203" w14:textId="77777777" w:rsidR="00C015EE" w:rsidRPr="00406B39" w:rsidRDefault="00C015EE" w:rsidP="00C83C66">
            <w:pPr>
              <w:jc w:val="center"/>
              <w:rPr>
                <w:sz w:val="20"/>
                <w:szCs w:val="20"/>
                <w:lang w:eastAsia="en-US"/>
              </w:rPr>
            </w:pPr>
            <w:r w:rsidRPr="00406B39">
              <w:rPr>
                <w:sz w:val="20"/>
                <w:szCs w:val="20"/>
                <w:lang w:eastAsia="en-US"/>
              </w:rPr>
              <w:t>18, 20</w:t>
            </w:r>
          </w:p>
        </w:tc>
      </w:tr>
      <w:tr w:rsidR="00C015EE" w:rsidRPr="00406B39" w14:paraId="33E3AF7B" w14:textId="77777777" w:rsidTr="009F7726">
        <w:trPr>
          <w:trHeight w:val="272"/>
        </w:trPr>
        <w:tc>
          <w:tcPr>
            <w:tcW w:w="710" w:type="dxa"/>
            <w:shd w:val="clear" w:color="auto" w:fill="auto"/>
          </w:tcPr>
          <w:p w14:paraId="74D10E29"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13193B53" w14:textId="77777777" w:rsidR="00C015EE" w:rsidRPr="00406B39" w:rsidRDefault="00C015EE" w:rsidP="00C015EE">
            <w:pPr>
              <w:rPr>
                <w:sz w:val="20"/>
                <w:szCs w:val="20"/>
                <w:lang w:eastAsia="en-US"/>
              </w:rPr>
            </w:pPr>
            <w:r w:rsidRPr="00406B39">
              <w:rPr>
                <w:sz w:val="20"/>
                <w:szCs w:val="20"/>
                <w:lang w:eastAsia="en-US"/>
              </w:rPr>
              <w:t>пос. Ясная Поляна</w:t>
            </w:r>
          </w:p>
        </w:tc>
        <w:tc>
          <w:tcPr>
            <w:tcW w:w="2835" w:type="dxa"/>
            <w:shd w:val="clear" w:color="auto" w:fill="auto"/>
          </w:tcPr>
          <w:p w14:paraId="4A059F84" w14:textId="77777777" w:rsidR="00C015EE" w:rsidRPr="00406B39" w:rsidRDefault="00C015EE" w:rsidP="00C015EE">
            <w:pPr>
              <w:rPr>
                <w:sz w:val="20"/>
                <w:szCs w:val="20"/>
                <w:lang w:eastAsia="en-US"/>
              </w:rPr>
            </w:pPr>
            <w:r w:rsidRPr="00406B39">
              <w:rPr>
                <w:sz w:val="20"/>
                <w:szCs w:val="20"/>
                <w:lang w:eastAsia="en-US"/>
              </w:rPr>
              <w:t>ул. Спортивная</w:t>
            </w:r>
          </w:p>
        </w:tc>
        <w:tc>
          <w:tcPr>
            <w:tcW w:w="2835" w:type="dxa"/>
            <w:gridSpan w:val="2"/>
            <w:shd w:val="clear" w:color="auto" w:fill="auto"/>
          </w:tcPr>
          <w:p w14:paraId="54C565EA" w14:textId="77777777" w:rsidR="00C015EE" w:rsidRPr="00406B39" w:rsidRDefault="00C015EE" w:rsidP="00C83C66">
            <w:pPr>
              <w:jc w:val="center"/>
              <w:rPr>
                <w:sz w:val="20"/>
                <w:szCs w:val="20"/>
                <w:lang w:eastAsia="en-US"/>
              </w:rPr>
            </w:pPr>
            <w:r w:rsidRPr="00406B39">
              <w:rPr>
                <w:sz w:val="20"/>
                <w:szCs w:val="20"/>
                <w:lang w:eastAsia="en-US"/>
              </w:rPr>
              <w:t>22</w:t>
            </w:r>
          </w:p>
        </w:tc>
      </w:tr>
      <w:tr w:rsidR="00C015EE" w:rsidRPr="00406B39" w14:paraId="2CB2D221" w14:textId="77777777" w:rsidTr="009F7726">
        <w:trPr>
          <w:trHeight w:val="272"/>
        </w:trPr>
        <w:tc>
          <w:tcPr>
            <w:tcW w:w="710" w:type="dxa"/>
            <w:shd w:val="clear" w:color="auto" w:fill="auto"/>
          </w:tcPr>
          <w:p w14:paraId="40CFC39F"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7D907E9A" w14:textId="77777777" w:rsidR="00C015EE" w:rsidRPr="00406B39" w:rsidRDefault="00C015EE" w:rsidP="00C015EE">
            <w:pPr>
              <w:rPr>
                <w:sz w:val="20"/>
                <w:szCs w:val="20"/>
              </w:rPr>
            </w:pPr>
            <w:r w:rsidRPr="00406B39">
              <w:rPr>
                <w:sz w:val="20"/>
                <w:szCs w:val="20"/>
                <w:lang w:eastAsia="en-US"/>
              </w:rPr>
              <w:t>пос. Ясная Поляна</w:t>
            </w:r>
          </w:p>
        </w:tc>
        <w:tc>
          <w:tcPr>
            <w:tcW w:w="2835" w:type="dxa"/>
            <w:shd w:val="clear" w:color="auto" w:fill="auto"/>
          </w:tcPr>
          <w:p w14:paraId="2B55E3F7" w14:textId="77777777" w:rsidR="00C015EE" w:rsidRPr="00406B39" w:rsidRDefault="00C015EE" w:rsidP="00C015EE">
            <w:pPr>
              <w:rPr>
                <w:sz w:val="20"/>
                <w:szCs w:val="20"/>
              </w:rPr>
            </w:pPr>
            <w:r w:rsidRPr="00406B39">
              <w:rPr>
                <w:sz w:val="20"/>
                <w:szCs w:val="20"/>
                <w:lang w:eastAsia="en-US"/>
              </w:rPr>
              <w:t>ул. Спортивная</w:t>
            </w:r>
          </w:p>
        </w:tc>
        <w:tc>
          <w:tcPr>
            <w:tcW w:w="2835" w:type="dxa"/>
            <w:gridSpan w:val="2"/>
            <w:shd w:val="clear" w:color="auto" w:fill="auto"/>
          </w:tcPr>
          <w:p w14:paraId="191744B0" w14:textId="77777777" w:rsidR="00C015EE" w:rsidRPr="00406B39" w:rsidRDefault="00C015EE" w:rsidP="00C83C66">
            <w:pPr>
              <w:jc w:val="center"/>
              <w:rPr>
                <w:sz w:val="20"/>
                <w:szCs w:val="20"/>
              </w:rPr>
            </w:pPr>
            <w:r w:rsidRPr="00406B39">
              <w:rPr>
                <w:sz w:val="20"/>
                <w:szCs w:val="20"/>
                <w:lang w:eastAsia="en-US"/>
              </w:rPr>
              <w:t>29</w:t>
            </w:r>
          </w:p>
        </w:tc>
      </w:tr>
      <w:tr w:rsidR="00C015EE" w:rsidRPr="00406B39" w14:paraId="6E7BC9C2" w14:textId="77777777" w:rsidTr="009F7726">
        <w:trPr>
          <w:trHeight w:val="272"/>
        </w:trPr>
        <w:tc>
          <w:tcPr>
            <w:tcW w:w="710" w:type="dxa"/>
            <w:shd w:val="clear" w:color="auto" w:fill="auto"/>
          </w:tcPr>
          <w:p w14:paraId="63340CAF"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5ED78777" w14:textId="77777777" w:rsidR="00C015EE" w:rsidRPr="00406B39" w:rsidRDefault="00C015EE" w:rsidP="00C015EE">
            <w:pPr>
              <w:rPr>
                <w:sz w:val="20"/>
                <w:szCs w:val="20"/>
              </w:rPr>
            </w:pPr>
            <w:r w:rsidRPr="00406B39">
              <w:rPr>
                <w:sz w:val="20"/>
                <w:szCs w:val="20"/>
                <w:lang w:eastAsia="en-US"/>
              </w:rPr>
              <w:t>пос. Ясная Поляна</w:t>
            </w:r>
          </w:p>
        </w:tc>
        <w:tc>
          <w:tcPr>
            <w:tcW w:w="2835" w:type="dxa"/>
            <w:shd w:val="clear" w:color="auto" w:fill="auto"/>
          </w:tcPr>
          <w:p w14:paraId="0D74BDAB" w14:textId="77777777" w:rsidR="00C015EE" w:rsidRPr="00406B39" w:rsidRDefault="00C015EE" w:rsidP="00C015EE">
            <w:pPr>
              <w:rPr>
                <w:sz w:val="20"/>
                <w:szCs w:val="20"/>
              </w:rPr>
            </w:pPr>
            <w:r w:rsidRPr="00406B39">
              <w:rPr>
                <w:sz w:val="20"/>
                <w:szCs w:val="20"/>
                <w:lang w:eastAsia="en-US"/>
              </w:rPr>
              <w:t>ул. Спортивная</w:t>
            </w:r>
          </w:p>
        </w:tc>
        <w:tc>
          <w:tcPr>
            <w:tcW w:w="2835" w:type="dxa"/>
            <w:gridSpan w:val="2"/>
            <w:shd w:val="clear" w:color="auto" w:fill="auto"/>
          </w:tcPr>
          <w:p w14:paraId="529D1001" w14:textId="77777777" w:rsidR="00C015EE" w:rsidRPr="00406B39" w:rsidRDefault="00C015EE" w:rsidP="00C83C66">
            <w:pPr>
              <w:jc w:val="center"/>
              <w:rPr>
                <w:sz w:val="20"/>
                <w:szCs w:val="20"/>
              </w:rPr>
            </w:pPr>
            <w:r w:rsidRPr="00406B39">
              <w:rPr>
                <w:sz w:val="20"/>
                <w:szCs w:val="20"/>
                <w:lang w:eastAsia="en-US"/>
              </w:rPr>
              <w:t>31</w:t>
            </w:r>
          </w:p>
        </w:tc>
      </w:tr>
      <w:tr w:rsidR="00C015EE" w:rsidRPr="00406B39" w14:paraId="77DF6B30" w14:textId="77777777" w:rsidTr="009F7726">
        <w:trPr>
          <w:trHeight w:val="272"/>
        </w:trPr>
        <w:tc>
          <w:tcPr>
            <w:tcW w:w="710" w:type="dxa"/>
            <w:shd w:val="clear" w:color="auto" w:fill="auto"/>
          </w:tcPr>
          <w:p w14:paraId="1DF7F7B0"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4CE5D71B" w14:textId="77777777" w:rsidR="00C015EE" w:rsidRPr="00406B39" w:rsidRDefault="00C015EE" w:rsidP="00C015EE">
            <w:pPr>
              <w:rPr>
                <w:sz w:val="20"/>
                <w:szCs w:val="20"/>
              </w:rPr>
            </w:pPr>
            <w:r w:rsidRPr="00406B39">
              <w:rPr>
                <w:sz w:val="20"/>
                <w:szCs w:val="20"/>
                <w:lang w:eastAsia="en-US"/>
              </w:rPr>
              <w:t>пос. Ясная Поляна</w:t>
            </w:r>
          </w:p>
        </w:tc>
        <w:tc>
          <w:tcPr>
            <w:tcW w:w="2835" w:type="dxa"/>
            <w:shd w:val="clear" w:color="auto" w:fill="auto"/>
          </w:tcPr>
          <w:p w14:paraId="2879FB2E" w14:textId="77777777" w:rsidR="00C015EE" w:rsidRPr="00406B39" w:rsidRDefault="00C015EE" w:rsidP="00C015EE">
            <w:pPr>
              <w:rPr>
                <w:sz w:val="20"/>
                <w:szCs w:val="20"/>
              </w:rPr>
            </w:pPr>
            <w:r w:rsidRPr="00406B39">
              <w:rPr>
                <w:sz w:val="20"/>
                <w:szCs w:val="20"/>
                <w:lang w:eastAsia="en-US"/>
              </w:rPr>
              <w:t>ул. Спортивная</w:t>
            </w:r>
          </w:p>
        </w:tc>
        <w:tc>
          <w:tcPr>
            <w:tcW w:w="2835" w:type="dxa"/>
            <w:gridSpan w:val="2"/>
            <w:shd w:val="clear" w:color="auto" w:fill="auto"/>
          </w:tcPr>
          <w:p w14:paraId="6AA5DB6A" w14:textId="77777777" w:rsidR="00C015EE" w:rsidRPr="00406B39" w:rsidRDefault="00C015EE" w:rsidP="00C83C66">
            <w:pPr>
              <w:jc w:val="center"/>
              <w:rPr>
                <w:sz w:val="20"/>
                <w:szCs w:val="20"/>
              </w:rPr>
            </w:pPr>
            <w:r w:rsidRPr="00406B39">
              <w:rPr>
                <w:sz w:val="20"/>
                <w:szCs w:val="20"/>
                <w:lang w:eastAsia="en-US"/>
              </w:rPr>
              <w:t>33</w:t>
            </w:r>
          </w:p>
        </w:tc>
      </w:tr>
      <w:tr w:rsidR="00C015EE" w:rsidRPr="00406B39" w14:paraId="56F975D7" w14:textId="77777777" w:rsidTr="009F7726">
        <w:trPr>
          <w:trHeight w:val="272"/>
        </w:trPr>
        <w:tc>
          <w:tcPr>
            <w:tcW w:w="710" w:type="dxa"/>
            <w:shd w:val="clear" w:color="auto" w:fill="auto"/>
          </w:tcPr>
          <w:p w14:paraId="5120100A"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5614365C" w14:textId="77777777" w:rsidR="00C015EE" w:rsidRPr="00406B39" w:rsidRDefault="00C015EE" w:rsidP="00C015EE">
            <w:pPr>
              <w:rPr>
                <w:sz w:val="20"/>
                <w:szCs w:val="20"/>
              </w:rPr>
            </w:pPr>
            <w:r w:rsidRPr="00406B39">
              <w:rPr>
                <w:sz w:val="20"/>
                <w:szCs w:val="20"/>
                <w:lang w:eastAsia="en-US"/>
              </w:rPr>
              <w:t>пос. Ясная Поляна</w:t>
            </w:r>
          </w:p>
        </w:tc>
        <w:tc>
          <w:tcPr>
            <w:tcW w:w="2835" w:type="dxa"/>
            <w:shd w:val="clear" w:color="auto" w:fill="auto"/>
          </w:tcPr>
          <w:p w14:paraId="60764262" w14:textId="77777777" w:rsidR="00C015EE" w:rsidRPr="00406B39" w:rsidRDefault="00C015EE" w:rsidP="00C015EE">
            <w:pPr>
              <w:rPr>
                <w:sz w:val="20"/>
                <w:szCs w:val="20"/>
              </w:rPr>
            </w:pPr>
            <w:r w:rsidRPr="00406B39">
              <w:rPr>
                <w:sz w:val="20"/>
                <w:szCs w:val="20"/>
                <w:lang w:eastAsia="en-US"/>
              </w:rPr>
              <w:t>ул. Школьная</w:t>
            </w:r>
          </w:p>
        </w:tc>
        <w:tc>
          <w:tcPr>
            <w:tcW w:w="2835" w:type="dxa"/>
            <w:gridSpan w:val="2"/>
            <w:shd w:val="clear" w:color="auto" w:fill="auto"/>
          </w:tcPr>
          <w:p w14:paraId="33DD9713" w14:textId="77777777" w:rsidR="00C015EE" w:rsidRPr="00406B39" w:rsidRDefault="00C015EE" w:rsidP="00C83C66">
            <w:pPr>
              <w:jc w:val="center"/>
              <w:rPr>
                <w:sz w:val="20"/>
                <w:szCs w:val="20"/>
              </w:rPr>
            </w:pPr>
            <w:r w:rsidRPr="00406B39">
              <w:rPr>
                <w:sz w:val="20"/>
                <w:szCs w:val="20"/>
                <w:lang w:eastAsia="en-US"/>
              </w:rPr>
              <w:t>28</w:t>
            </w:r>
          </w:p>
        </w:tc>
      </w:tr>
      <w:tr w:rsidR="00C015EE" w:rsidRPr="00406B39" w14:paraId="043256C1" w14:textId="77777777" w:rsidTr="009F7726">
        <w:trPr>
          <w:trHeight w:val="272"/>
        </w:trPr>
        <w:tc>
          <w:tcPr>
            <w:tcW w:w="710" w:type="dxa"/>
            <w:shd w:val="clear" w:color="auto" w:fill="auto"/>
          </w:tcPr>
          <w:p w14:paraId="3B2A8CF3" w14:textId="77777777" w:rsidR="00C015EE" w:rsidRPr="00406B39" w:rsidRDefault="00C015EE" w:rsidP="00C015EE">
            <w:pPr>
              <w:numPr>
                <w:ilvl w:val="0"/>
                <w:numId w:val="4"/>
              </w:numPr>
              <w:jc w:val="center"/>
              <w:rPr>
                <w:sz w:val="20"/>
                <w:szCs w:val="20"/>
              </w:rPr>
            </w:pPr>
          </w:p>
        </w:tc>
        <w:tc>
          <w:tcPr>
            <w:tcW w:w="2977" w:type="dxa"/>
            <w:gridSpan w:val="2"/>
            <w:shd w:val="clear" w:color="auto" w:fill="auto"/>
          </w:tcPr>
          <w:p w14:paraId="6A6E29EE" w14:textId="77777777" w:rsidR="00C015EE" w:rsidRPr="00406B39" w:rsidRDefault="00C015EE" w:rsidP="00C015EE">
            <w:pPr>
              <w:rPr>
                <w:sz w:val="20"/>
                <w:szCs w:val="20"/>
              </w:rPr>
            </w:pPr>
            <w:r w:rsidRPr="00406B39">
              <w:rPr>
                <w:sz w:val="20"/>
                <w:szCs w:val="20"/>
                <w:lang w:eastAsia="en-US"/>
              </w:rPr>
              <w:t>пос. Ясная Поляна</w:t>
            </w:r>
          </w:p>
        </w:tc>
        <w:tc>
          <w:tcPr>
            <w:tcW w:w="2835" w:type="dxa"/>
            <w:shd w:val="clear" w:color="auto" w:fill="auto"/>
          </w:tcPr>
          <w:p w14:paraId="1F4B7FA2" w14:textId="77777777" w:rsidR="00C015EE" w:rsidRPr="00406B39" w:rsidRDefault="00C015EE" w:rsidP="00C015EE">
            <w:pPr>
              <w:rPr>
                <w:sz w:val="20"/>
                <w:szCs w:val="20"/>
              </w:rPr>
            </w:pPr>
            <w:r w:rsidRPr="00406B39">
              <w:rPr>
                <w:sz w:val="20"/>
                <w:szCs w:val="20"/>
                <w:lang w:eastAsia="en-US"/>
              </w:rPr>
              <w:t>ул. Школьная</w:t>
            </w:r>
          </w:p>
        </w:tc>
        <w:tc>
          <w:tcPr>
            <w:tcW w:w="2835" w:type="dxa"/>
            <w:gridSpan w:val="2"/>
            <w:shd w:val="clear" w:color="auto" w:fill="auto"/>
          </w:tcPr>
          <w:p w14:paraId="2E6C1A1B" w14:textId="77777777" w:rsidR="00C015EE" w:rsidRPr="00406B39" w:rsidRDefault="00C015EE" w:rsidP="00C83C66">
            <w:pPr>
              <w:jc w:val="center"/>
              <w:rPr>
                <w:sz w:val="20"/>
                <w:szCs w:val="20"/>
              </w:rPr>
            </w:pPr>
            <w:r w:rsidRPr="00406B39">
              <w:rPr>
                <w:sz w:val="20"/>
                <w:szCs w:val="20"/>
                <w:lang w:eastAsia="en-US"/>
              </w:rPr>
              <w:t>30</w:t>
            </w:r>
          </w:p>
        </w:tc>
      </w:tr>
    </w:tbl>
    <w:p w14:paraId="1A36CE88" w14:textId="313DB772" w:rsidR="00C015EE" w:rsidRDefault="005D5206" w:rsidP="005D5206">
      <w:pPr>
        <w:spacing w:line="240" w:lineRule="exact"/>
        <w:jc w:val="center"/>
        <w:rPr>
          <w:sz w:val="28"/>
          <w:szCs w:val="28"/>
        </w:rPr>
      </w:pPr>
      <w:r>
        <w:rPr>
          <w:sz w:val="28"/>
          <w:szCs w:val="28"/>
        </w:rPr>
        <w:t>___________________</w:t>
      </w:r>
    </w:p>
    <w:p w14:paraId="439DF586" w14:textId="77777777" w:rsidR="007C1BEE" w:rsidRPr="003F2CB2" w:rsidRDefault="007C1BEE" w:rsidP="007C1BEE">
      <w:pPr>
        <w:spacing w:line="240" w:lineRule="exact"/>
        <w:ind w:firstLine="5387"/>
        <w:jc w:val="both"/>
        <w:rPr>
          <w:sz w:val="28"/>
          <w:szCs w:val="28"/>
        </w:rPr>
      </w:pPr>
      <w:r>
        <w:rPr>
          <w:sz w:val="28"/>
          <w:szCs w:val="28"/>
        </w:rPr>
        <w:br w:type="page"/>
      </w:r>
      <w:r w:rsidRPr="003F2CB2">
        <w:rPr>
          <w:sz w:val="28"/>
          <w:szCs w:val="28"/>
        </w:rPr>
        <w:t xml:space="preserve">ПРИЛОЖЕНИЕ </w:t>
      </w:r>
      <w:r>
        <w:rPr>
          <w:sz w:val="28"/>
          <w:szCs w:val="28"/>
        </w:rPr>
        <w:t>11</w:t>
      </w:r>
    </w:p>
    <w:p w14:paraId="1DE0DF69" w14:textId="77777777" w:rsidR="007C1BEE" w:rsidRPr="003F2CB2" w:rsidRDefault="007C1BEE" w:rsidP="007C1BEE">
      <w:pPr>
        <w:spacing w:line="240" w:lineRule="exact"/>
        <w:ind w:left="3540"/>
        <w:jc w:val="center"/>
        <w:rPr>
          <w:sz w:val="28"/>
          <w:szCs w:val="28"/>
        </w:rPr>
      </w:pPr>
      <w:r w:rsidRPr="003F2CB2">
        <w:rPr>
          <w:sz w:val="28"/>
          <w:szCs w:val="28"/>
        </w:rPr>
        <w:t>к муниципальной программе Предгорного</w:t>
      </w:r>
    </w:p>
    <w:p w14:paraId="56E78ECB" w14:textId="77777777" w:rsidR="007C1BEE" w:rsidRPr="003F2CB2" w:rsidRDefault="007C1BEE" w:rsidP="007C1BEE">
      <w:pPr>
        <w:spacing w:line="240" w:lineRule="exact"/>
        <w:ind w:left="3540"/>
        <w:jc w:val="center"/>
        <w:rPr>
          <w:sz w:val="28"/>
          <w:szCs w:val="28"/>
        </w:rPr>
      </w:pPr>
      <w:r w:rsidRPr="003F2CB2">
        <w:rPr>
          <w:sz w:val="28"/>
          <w:szCs w:val="28"/>
        </w:rPr>
        <w:t>муниципального округа Ставропольского края</w:t>
      </w:r>
    </w:p>
    <w:p w14:paraId="0C5DDECF" w14:textId="77777777" w:rsidR="007C1BEE" w:rsidRDefault="007C1BEE" w:rsidP="005D5206">
      <w:pPr>
        <w:autoSpaceDE w:val="0"/>
        <w:autoSpaceDN w:val="0"/>
        <w:adjustRightInd w:val="0"/>
        <w:ind w:left="3686"/>
        <w:jc w:val="center"/>
        <w:outlineLvl w:val="2"/>
        <w:rPr>
          <w:sz w:val="28"/>
          <w:szCs w:val="28"/>
        </w:rPr>
      </w:pPr>
      <w:r w:rsidRPr="00886EBF">
        <w:rPr>
          <w:sz w:val="28"/>
          <w:szCs w:val="28"/>
        </w:rPr>
        <w:t>«Формирование современной городской среды»</w:t>
      </w:r>
    </w:p>
    <w:p w14:paraId="0839759B" w14:textId="77777777" w:rsidR="007C1BEE" w:rsidRDefault="007C1BEE" w:rsidP="005D5206">
      <w:pPr>
        <w:jc w:val="both"/>
        <w:rPr>
          <w:sz w:val="28"/>
          <w:szCs w:val="28"/>
        </w:rPr>
      </w:pPr>
    </w:p>
    <w:p w14:paraId="1F617CF3" w14:textId="77777777" w:rsidR="00E91B98" w:rsidRDefault="00E91B98" w:rsidP="005D5206">
      <w:pPr>
        <w:jc w:val="both"/>
        <w:rPr>
          <w:sz w:val="28"/>
          <w:szCs w:val="28"/>
        </w:rPr>
      </w:pPr>
    </w:p>
    <w:p w14:paraId="7A032E3F" w14:textId="77777777" w:rsidR="00E91B98" w:rsidRDefault="00E91B98" w:rsidP="005D5206">
      <w:pPr>
        <w:jc w:val="both"/>
        <w:rPr>
          <w:sz w:val="28"/>
          <w:szCs w:val="28"/>
        </w:rPr>
      </w:pPr>
    </w:p>
    <w:p w14:paraId="67121B06" w14:textId="77777777" w:rsidR="00E91B98" w:rsidRPr="0021023A" w:rsidRDefault="00E91B98" w:rsidP="00E91B98">
      <w:pPr>
        <w:autoSpaceDE w:val="0"/>
        <w:autoSpaceDN w:val="0"/>
        <w:adjustRightInd w:val="0"/>
        <w:spacing w:line="240" w:lineRule="exact"/>
        <w:jc w:val="center"/>
        <w:outlineLvl w:val="2"/>
        <w:rPr>
          <w:caps/>
          <w:sz w:val="28"/>
          <w:szCs w:val="28"/>
        </w:rPr>
      </w:pPr>
      <w:r w:rsidRPr="0021023A">
        <w:rPr>
          <w:caps/>
          <w:sz w:val="28"/>
          <w:szCs w:val="28"/>
        </w:rPr>
        <w:t>АДРЕСНЫЙ ПЕРЕЧЕНЬ</w:t>
      </w:r>
    </w:p>
    <w:p w14:paraId="3CA3A400" w14:textId="77777777" w:rsidR="00E91B98" w:rsidRPr="0021023A" w:rsidRDefault="00E91B98" w:rsidP="00E91B98">
      <w:pPr>
        <w:autoSpaceDE w:val="0"/>
        <w:autoSpaceDN w:val="0"/>
        <w:adjustRightInd w:val="0"/>
        <w:spacing w:line="240" w:lineRule="exact"/>
        <w:jc w:val="center"/>
        <w:outlineLvl w:val="2"/>
        <w:rPr>
          <w:sz w:val="28"/>
          <w:szCs w:val="28"/>
        </w:rPr>
      </w:pPr>
    </w:p>
    <w:p w14:paraId="6CD76046" w14:textId="77777777" w:rsidR="00E91B98" w:rsidRPr="0021023A" w:rsidRDefault="00E91B98" w:rsidP="00E91B98">
      <w:pPr>
        <w:autoSpaceDE w:val="0"/>
        <w:autoSpaceDN w:val="0"/>
        <w:adjustRightInd w:val="0"/>
        <w:spacing w:line="240" w:lineRule="exact"/>
        <w:jc w:val="both"/>
        <w:outlineLvl w:val="2"/>
        <w:rPr>
          <w:sz w:val="28"/>
          <w:szCs w:val="28"/>
        </w:rPr>
      </w:pPr>
      <w:r w:rsidRPr="00D61DC1">
        <w:rPr>
          <w:rFonts w:eastAsia="Calibri"/>
          <w:sz w:val="28"/>
          <w:szCs w:val="28"/>
        </w:rPr>
        <w:t>объектов недвижимого имущества (включая объекты незавершенного строительства) и земельных участков,</w:t>
      </w:r>
      <w:r>
        <w:rPr>
          <w:rFonts w:eastAsia="Calibri"/>
          <w:sz w:val="28"/>
          <w:szCs w:val="28"/>
        </w:rPr>
        <w:t xml:space="preserve"> </w:t>
      </w:r>
      <w:r w:rsidRPr="00D61DC1">
        <w:rPr>
          <w:rFonts w:eastAsia="Calibri"/>
          <w:sz w:val="28"/>
          <w:szCs w:val="28"/>
        </w:rPr>
        <w:t>находящихся в собственности (пользовании) юридических лиц и индивидуальных предпри</w:t>
      </w:r>
      <w:r>
        <w:rPr>
          <w:rFonts w:eastAsia="Calibri"/>
          <w:sz w:val="28"/>
          <w:szCs w:val="28"/>
        </w:rPr>
        <w:t xml:space="preserve">нимателей, </w:t>
      </w:r>
      <w:r w:rsidRPr="00D61DC1">
        <w:rPr>
          <w:rFonts w:eastAsia="Calibri"/>
          <w:sz w:val="28"/>
          <w:szCs w:val="28"/>
        </w:rPr>
        <w:t>которые подлежат благоустройству за счет средств указанных лиц в 2018</w:t>
      </w:r>
      <w:r>
        <w:rPr>
          <w:rFonts w:eastAsia="Calibri"/>
          <w:sz w:val="28"/>
          <w:szCs w:val="28"/>
        </w:rPr>
        <w:t xml:space="preserve"> - </w:t>
      </w:r>
      <w:r w:rsidRPr="00D61DC1">
        <w:rPr>
          <w:rFonts w:eastAsia="Calibri"/>
          <w:sz w:val="28"/>
          <w:szCs w:val="28"/>
        </w:rPr>
        <w:t>20</w:t>
      </w:r>
      <w:r>
        <w:rPr>
          <w:rFonts w:eastAsia="Calibri"/>
          <w:sz w:val="28"/>
          <w:szCs w:val="28"/>
        </w:rPr>
        <w:t>24</w:t>
      </w:r>
      <w:r w:rsidRPr="00D61DC1">
        <w:rPr>
          <w:rFonts w:eastAsia="Calibri"/>
          <w:sz w:val="28"/>
          <w:szCs w:val="28"/>
        </w:rPr>
        <w:t xml:space="preserve"> годах</w:t>
      </w:r>
    </w:p>
    <w:p w14:paraId="1D955A30" w14:textId="77777777" w:rsidR="00E91B98" w:rsidRPr="0021023A" w:rsidRDefault="00E91B98" w:rsidP="00E91B98">
      <w:pPr>
        <w:autoSpaceDE w:val="0"/>
        <w:autoSpaceDN w:val="0"/>
        <w:adjustRightInd w:val="0"/>
        <w:spacing w:line="240" w:lineRule="exact"/>
        <w:jc w:val="center"/>
        <w:outlineLvl w:val="2"/>
        <w:rPr>
          <w:sz w:val="28"/>
          <w:szCs w:val="28"/>
        </w:rPr>
      </w:pPr>
    </w:p>
    <w:p w14:paraId="05B1A78D" w14:textId="77777777" w:rsidR="00E91B98" w:rsidRPr="0021023A" w:rsidRDefault="00E91B98" w:rsidP="00E91B98">
      <w:pPr>
        <w:autoSpaceDE w:val="0"/>
        <w:autoSpaceDN w:val="0"/>
        <w:adjustRightInd w:val="0"/>
        <w:jc w:val="center"/>
        <w:outlineLvl w:val="2"/>
        <w:rPr>
          <w:sz w:val="28"/>
          <w:szCs w:val="28"/>
        </w:rPr>
      </w:pPr>
    </w:p>
    <w:tbl>
      <w:tblPr>
        <w:tblW w:w="9357" w:type="dxa"/>
        <w:tblInd w:w="107" w:type="dxa"/>
        <w:tblLayout w:type="fixed"/>
        <w:tblLook w:val="0000" w:firstRow="0" w:lastRow="0" w:firstColumn="0" w:lastColumn="0" w:noHBand="0" w:noVBand="0"/>
      </w:tblPr>
      <w:tblGrid>
        <w:gridCol w:w="710"/>
        <w:gridCol w:w="4536"/>
        <w:gridCol w:w="4111"/>
      </w:tblGrid>
      <w:tr w:rsidR="00E91B98" w:rsidRPr="00E91B98" w14:paraId="3BC36DA8" w14:textId="77777777" w:rsidTr="00C83C66">
        <w:trPr>
          <w:cantSplit/>
          <w:trHeight w:val="1099"/>
        </w:trPr>
        <w:tc>
          <w:tcPr>
            <w:tcW w:w="710" w:type="dxa"/>
            <w:tcBorders>
              <w:top w:val="single" w:sz="4" w:space="0" w:color="auto"/>
              <w:left w:val="single" w:sz="4" w:space="0" w:color="auto"/>
              <w:bottom w:val="single" w:sz="4" w:space="0" w:color="auto"/>
              <w:right w:val="single" w:sz="6" w:space="0" w:color="auto"/>
            </w:tcBorders>
            <w:vAlign w:val="center"/>
          </w:tcPr>
          <w:p w14:paraId="0B7583F9" w14:textId="77777777" w:rsidR="00E91B98" w:rsidRPr="00E91B98" w:rsidRDefault="00E91B98" w:rsidP="00C83C66">
            <w:pPr>
              <w:pStyle w:val="ConsPlusCell"/>
              <w:jc w:val="center"/>
              <w:rPr>
                <w:rFonts w:ascii="Times New Roman" w:hAnsi="Times New Roman" w:cs="Times New Roman"/>
                <w:sz w:val="24"/>
                <w:szCs w:val="24"/>
              </w:rPr>
            </w:pPr>
            <w:r w:rsidRPr="00E91B98">
              <w:rPr>
                <w:rFonts w:ascii="Times New Roman" w:hAnsi="Times New Roman" w:cs="Times New Roman"/>
                <w:sz w:val="24"/>
                <w:szCs w:val="24"/>
              </w:rPr>
              <w:t>№</w:t>
            </w:r>
            <w:r w:rsidRPr="00E91B98">
              <w:rPr>
                <w:rFonts w:ascii="Times New Roman" w:hAnsi="Times New Roman" w:cs="Times New Roman"/>
                <w:sz w:val="24"/>
                <w:szCs w:val="24"/>
              </w:rPr>
              <w:br/>
              <w:t>п/п</w:t>
            </w:r>
          </w:p>
        </w:tc>
        <w:tc>
          <w:tcPr>
            <w:tcW w:w="4536" w:type="dxa"/>
            <w:tcBorders>
              <w:top w:val="single" w:sz="4" w:space="0" w:color="auto"/>
              <w:left w:val="single" w:sz="6" w:space="0" w:color="auto"/>
              <w:bottom w:val="single" w:sz="4" w:space="0" w:color="auto"/>
              <w:right w:val="single" w:sz="4" w:space="0" w:color="auto"/>
            </w:tcBorders>
            <w:vAlign w:val="center"/>
          </w:tcPr>
          <w:p w14:paraId="3654A054" w14:textId="77777777" w:rsidR="00E91B98" w:rsidRPr="00E91B98" w:rsidRDefault="00E91B98" w:rsidP="00C83C66">
            <w:pPr>
              <w:pStyle w:val="ConsPlusCell"/>
              <w:jc w:val="center"/>
              <w:rPr>
                <w:rFonts w:ascii="Times New Roman" w:hAnsi="Times New Roman" w:cs="Times New Roman"/>
                <w:spacing w:val="-4"/>
                <w:sz w:val="24"/>
                <w:szCs w:val="24"/>
              </w:rPr>
            </w:pPr>
            <w:r w:rsidRPr="00E91B98">
              <w:rPr>
                <w:rFonts w:ascii="Times New Roman" w:hAnsi="Times New Roman" w:cs="Times New Roman"/>
                <w:sz w:val="24"/>
                <w:szCs w:val="24"/>
              </w:rPr>
              <w:t>Адрес (местоположение) объекта</w:t>
            </w:r>
          </w:p>
        </w:tc>
        <w:tc>
          <w:tcPr>
            <w:tcW w:w="4111" w:type="dxa"/>
            <w:tcBorders>
              <w:top w:val="single" w:sz="4" w:space="0" w:color="auto"/>
              <w:left w:val="single" w:sz="6" w:space="0" w:color="auto"/>
              <w:bottom w:val="single" w:sz="4" w:space="0" w:color="auto"/>
              <w:right w:val="single" w:sz="4" w:space="0" w:color="auto"/>
            </w:tcBorders>
            <w:vAlign w:val="center"/>
          </w:tcPr>
          <w:p w14:paraId="67978B2F" w14:textId="77777777" w:rsidR="00E91B98" w:rsidRPr="00E91B98" w:rsidRDefault="00E91B98" w:rsidP="00C83C66">
            <w:pPr>
              <w:pStyle w:val="ConsPlusCell"/>
              <w:jc w:val="center"/>
              <w:rPr>
                <w:rFonts w:ascii="Times New Roman" w:hAnsi="Times New Roman" w:cs="Times New Roman"/>
                <w:spacing w:val="-4"/>
                <w:sz w:val="24"/>
                <w:szCs w:val="24"/>
              </w:rPr>
            </w:pPr>
            <w:r w:rsidRPr="00E91B98">
              <w:rPr>
                <w:rFonts w:ascii="Times New Roman" w:hAnsi="Times New Roman" w:cs="Times New Roman"/>
                <w:sz w:val="24"/>
                <w:szCs w:val="24"/>
              </w:rPr>
              <w:t>Наименование юридического лица (индивидуального предпринимателя), в собственности которого находится объект</w:t>
            </w:r>
          </w:p>
        </w:tc>
      </w:tr>
      <w:tr w:rsidR="00E91B98" w:rsidRPr="00E91B98" w14:paraId="47F964B5" w14:textId="77777777" w:rsidTr="00C83C66">
        <w:tblPrEx>
          <w:tblLook w:val="04A0" w:firstRow="1" w:lastRow="0" w:firstColumn="1" w:lastColumn="0" w:noHBand="0" w:noVBand="1"/>
        </w:tblPrEx>
        <w:trPr>
          <w:trHeight w:val="369"/>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535288DE" w14:textId="77777777" w:rsidR="00E91B98" w:rsidRPr="00E91B98" w:rsidRDefault="00E91B98" w:rsidP="00C83C66">
            <w:pPr>
              <w:jc w:val="center"/>
            </w:pPr>
            <w:r w:rsidRPr="00E91B98">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0598764" w14:textId="77777777" w:rsidR="00E91B98" w:rsidRPr="00E91B98" w:rsidRDefault="00E91B98" w:rsidP="00C83C66">
            <w:pPr>
              <w:jc w:val="center"/>
            </w:pPr>
            <w:r w:rsidRPr="00E91B98">
              <w:t>-</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5ABB988" w14:textId="77777777" w:rsidR="00E91B98" w:rsidRPr="00E91B98" w:rsidRDefault="00E91B98" w:rsidP="00C83C66">
            <w:pPr>
              <w:jc w:val="center"/>
            </w:pPr>
            <w:r w:rsidRPr="00E91B98">
              <w:t>-</w:t>
            </w:r>
          </w:p>
        </w:tc>
      </w:tr>
    </w:tbl>
    <w:p w14:paraId="4599467A" w14:textId="0FD7100C" w:rsidR="00E91B98" w:rsidRDefault="005D5206" w:rsidP="005D5206">
      <w:pPr>
        <w:spacing w:line="240" w:lineRule="exact"/>
        <w:jc w:val="center"/>
        <w:rPr>
          <w:sz w:val="28"/>
          <w:szCs w:val="28"/>
        </w:rPr>
      </w:pPr>
      <w:r>
        <w:rPr>
          <w:sz w:val="28"/>
          <w:szCs w:val="28"/>
        </w:rPr>
        <w:t>__________________________</w:t>
      </w:r>
    </w:p>
    <w:p w14:paraId="24317E2E" w14:textId="77777777" w:rsidR="00A526A8" w:rsidRPr="003F2CB2" w:rsidRDefault="007C1BEE" w:rsidP="00B941FD">
      <w:pPr>
        <w:spacing w:line="240" w:lineRule="exact"/>
        <w:ind w:firstLine="5387"/>
        <w:jc w:val="both"/>
        <w:rPr>
          <w:sz w:val="28"/>
          <w:szCs w:val="28"/>
        </w:rPr>
      </w:pPr>
      <w:r>
        <w:rPr>
          <w:sz w:val="28"/>
          <w:szCs w:val="28"/>
        </w:rPr>
        <w:br w:type="page"/>
      </w:r>
      <w:r w:rsidR="00A526A8" w:rsidRPr="003F2CB2">
        <w:rPr>
          <w:sz w:val="28"/>
          <w:szCs w:val="28"/>
        </w:rPr>
        <w:t>ПРИЛОЖЕНИЕ 1</w:t>
      </w:r>
      <w:r w:rsidR="00947B8F">
        <w:rPr>
          <w:sz w:val="28"/>
          <w:szCs w:val="28"/>
        </w:rPr>
        <w:t>2</w:t>
      </w:r>
    </w:p>
    <w:p w14:paraId="19C2659B" w14:textId="77777777" w:rsidR="00A526A8" w:rsidRPr="003F2CB2" w:rsidRDefault="00A526A8" w:rsidP="00A526A8">
      <w:pPr>
        <w:spacing w:line="240" w:lineRule="exact"/>
        <w:ind w:left="3540"/>
        <w:jc w:val="center"/>
        <w:rPr>
          <w:sz w:val="28"/>
          <w:szCs w:val="28"/>
        </w:rPr>
      </w:pPr>
      <w:r w:rsidRPr="003F2CB2">
        <w:rPr>
          <w:sz w:val="28"/>
          <w:szCs w:val="28"/>
        </w:rPr>
        <w:t>к муниципальной программе Предгорного</w:t>
      </w:r>
    </w:p>
    <w:p w14:paraId="51C0BC4E" w14:textId="77777777" w:rsidR="00A526A8" w:rsidRPr="003F2CB2" w:rsidRDefault="00A526A8" w:rsidP="00A526A8">
      <w:pPr>
        <w:spacing w:line="240" w:lineRule="exact"/>
        <w:ind w:left="3540"/>
        <w:jc w:val="center"/>
        <w:rPr>
          <w:sz w:val="28"/>
          <w:szCs w:val="28"/>
        </w:rPr>
      </w:pPr>
      <w:r w:rsidRPr="003F2CB2">
        <w:rPr>
          <w:sz w:val="28"/>
          <w:szCs w:val="28"/>
        </w:rPr>
        <w:t>муниципального округа Ставропольского края</w:t>
      </w:r>
    </w:p>
    <w:p w14:paraId="6A04E3BC" w14:textId="77777777" w:rsidR="00A526A8" w:rsidRPr="003F2CB2" w:rsidRDefault="00E91B98" w:rsidP="00E91B98">
      <w:pPr>
        <w:spacing w:line="240" w:lineRule="exact"/>
        <w:ind w:firstLine="3402"/>
        <w:jc w:val="center"/>
        <w:rPr>
          <w:sz w:val="28"/>
          <w:szCs w:val="28"/>
        </w:rPr>
      </w:pPr>
      <w:r w:rsidRPr="00E91B98">
        <w:rPr>
          <w:sz w:val="28"/>
          <w:szCs w:val="28"/>
        </w:rPr>
        <w:t>«Формирование современной городской среды»</w:t>
      </w:r>
    </w:p>
    <w:p w14:paraId="58A1969C" w14:textId="77777777" w:rsidR="00A526A8" w:rsidRPr="003F2CB2" w:rsidRDefault="00A526A8" w:rsidP="005D5206">
      <w:pPr>
        <w:ind w:firstLine="709"/>
        <w:jc w:val="center"/>
        <w:rPr>
          <w:sz w:val="28"/>
          <w:szCs w:val="28"/>
        </w:rPr>
      </w:pPr>
    </w:p>
    <w:p w14:paraId="4A1BCD6A" w14:textId="0F48682A" w:rsidR="00A526A8" w:rsidRDefault="00A526A8" w:rsidP="005D5206">
      <w:pPr>
        <w:ind w:firstLine="709"/>
        <w:jc w:val="center"/>
        <w:rPr>
          <w:sz w:val="28"/>
          <w:szCs w:val="28"/>
        </w:rPr>
      </w:pPr>
    </w:p>
    <w:p w14:paraId="67D0DF9C" w14:textId="77777777" w:rsidR="005D5206" w:rsidRPr="003F2CB2" w:rsidRDefault="005D5206" w:rsidP="005D5206">
      <w:pPr>
        <w:ind w:firstLine="709"/>
        <w:jc w:val="center"/>
        <w:rPr>
          <w:sz w:val="28"/>
          <w:szCs w:val="28"/>
        </w:rPr>
      </w:pPr>
    </w:p>
    <w:p w14:paraId="27A4472E" w14:textId="77777777" w:rsidR="00A526A8" w:rsidRPr="003F2CB2" w:rsidRDefault="00A526A8" w:rsidP="005D5206">
      <w:pPr>
        <w:spacing w:line="240" w:lineRule="exact"/>
        <w:jc w:val="center"/>
        <w:rPr>
          <w:sz w:val="28"/>
          <w:szCs w:val="28"/>
        </w:rPr>
      </w:pPr>
      <w:r w:rsidRPr="003F2CB2">
        <w:rPr>
          <w:sz w:val="28"/>
          <w:szCs w:val="28"/>
        </w:rPr>
        <w:t xml:space="preserve">ПОДПРОГРАММА </w:t>
      </w:r>
      <w:r w:rsidR="00E91B98">
        <w:rPr>
          <w:sz w:val="28"/>
          <w:szCs w:val="28"/>
        </w:rPr>
        <w:t>2</w:t>
      </w:r>
    </w:p>
    <w:p w14:paraId="644B8A39" w14:textId="77777777" w:rsidR="00A526A8" w:rsidRPr="003F2CB2" w:rsidRDefault="00A526A8" w:rsidP="005D5206">
      <w:pPr>
        <w:spacing w:line="240" w:lineRule="exact"/>
        <w:jc w:val="center"/>
        <w:rPr>
          <w:sz w:val="28"/>
          <w:szCs w:val="28"/>
        </w:rPr>
      </w:pPr>
    </w:p>
    <w:p w14:paraId="410296BB" w14:textId="77777777" w:rsidR="00A526A8" w:rsidRPr="003F2CB2" w:rsidRDefault="00A526A8" w:rsidP="005D5206">
      <w:pPr>
        <w:spacing w:line="240" w:lineRule="exact"/>
        <w:ind w:firstLine="709"/>
        <w:jc w:val="center"/>
        <w:rPr>
          <w:sz w:val="28"/>
          <w:szCs w:val="28"/>
        </w:rPr>
      </w:pPr>
      <w:r w:rsidRPr="003F2CB2">
        <w:rPr>
          <w:sz w:val="28"/>
          <w:szCs w:val="28"/>
        </w:rPr>
        <w:t xml:space="preserve">«Обеспечение реализации муниципальной программы Предгорного муниципального округа Ставропольского края </w:t>
      </w:r>
      <w:r w:rsidR="00E91B98" w:rsidRPr="00E91B98">
        <w:rPr>
          <w:sz w:val="28"/>
          <w:szCs w:val="28"/>
        </w:rPr>
        <w:t>«Формирование современной городской среды»</w:t>
      </w:r>
      <w:r w:rsidRPr="003F2CB2">
        <w:rPr>
          <w:sz w:val="28"/>
          <w:szCs w:val="28"/>
        </w:rPr>
        <w:t xml:space="preserve"> муниципальной программы Предгорного муниципального округа Ставропольского края </w:t>
      </w:r>
      <w:r w:rsidR="00E91B98" w:rsidRPr="00E91B98">
        <w:rPr>
          <w:sz w:val="28"/>
          <w:szCs w:val="28"/>
        </w:rPr>
        <w:t>«Формирование современной городской среды»</w:t>
      </w:r>
    </w:p>
    <w:p w14:paraId="1B5D5E99" w14:textId="77777777" w:rsidR="00A526A8" w:rsidRPr="003F2CB2" w:rsidRDefault="00A526A8" w:rsidP="00A526A8">
      <w:pPr>
        <w:ind w:firstLine="709"/>
        <w:jc w:val="center"/>
        <w:rPr>
          <w:sz w:val="28"/>
          <w:szCs w:val="28"/>
        </w:rPr>
      </w:pPr>
    </w:p>
    <w:p w14:paraId="6802E52D" w14:textId="77777777" w:rsidR="00947B8F" w:rsidRDefault="00947B8F" w:rsidP="00947B8F">
      <w:pPr>
        <w:ind w:firstLine="709"/>
        <w:jc w:val="both"/>
        <w:rPr>
          <w:spacing w:val="2"/>
          <w:sz w:val="28"/>
          <w:szCs w:val="28"/>
        </w:rPr>
      </w:pPr>
      <w:r>
        <w:rPr>
          <w:spacing w:val="2"/>
          <w:sz w:val="28"/>
          <w:szCs w:val="28"/>
        </w:rPr>
        <w:t xml:space="preserve">Сферой реализации подпрограммы 2 </w:t>
      </w:r>
      <w:r>
        <w:rPr>
          <w:sz w:val="28"/>
          <w:szCs w:val="28"/>
        </w:rPr>
        <w:t>«Обеспечение реализации муниципальной программы Предгорного муниципального округа Ставропольского края «Формирование современной городской среды» и общепрограммные мероприятия» муниципальной программы Предгорного муниципального округа Ставропольского края «Формирование современной городской среды»</w:t>
      </w:r>
      <w:r>
        <w:rPr>
          <w:rFonts w:ascii="Arial" w:hAnsi="Arial" w:cs="Arial"/>
          <w:spacing w:val="2"/>
          <w:sz w:val="18"/>
          <w:szCs w:val="18"/>
        </w:rPr>
        <w:t xml:space="preserve"> </w:t>
      </w:r>
      <w:r>
        <w:rPr>
          <w:spacing w:val="2"/>
          <w:sz w:val="28"/>
          <w:szCs w:val="28"/>
        </w:rPr>
        <w:t>является управленческая и организационная деятельность управления жилищно-коммунального и дорожного хозяйства администрации Предгорного муниципального округа Ставропольского края.</w:t>
      </w:r>
    </w:p>
    <w:p w14:paraId="521EE822" w14:textId="77777777" w:rsidR="00947B8F" w:rsidRDefault="00947B8F" w:rsidP="00947B8F">
      <w:pPr>
        <w:ind w:firstLine="709"/>
        <w:jc w:val="both"/>
        <w:rPr>
          <w:sz w:val="28"/>
          <w:szCs w:val="28"/>
        </w:rPr>
      </w:pPr>
      <w:r>
        <w:rPr>
          <w:sz w:val="28"/>
          <w:szCs w:val="28"/>
        </w:rPr>
        <w:t xml:space="preserve">Управление реализацией Подпрограммы осуществляется в рамках функций, определенных </w:t>
      </w:r>
      <w:hyperlink r:id="rId16" w:history="1">
        <w:r w:rsidRPr="00947B8F">
          <w:rPr>
            <w:rStyle w:val="a3"/>
            <w:color w:val="auto"/>
            <w:sz w:val="28"/>
            <w:szCs w:val="28"/>
            <w:u w:val="none"/>
          </w:rPr>
          <w:t>положением</w:t>
        </w:r>
      </w:hyperlink>
      <w:r w:rsidRPr="00947B8F">
        <w:rPr>
          <w:sz w:val="28"/>
          <w:szCs w:val="28"/>
        </w:rPr>
        <w:t xml:space="preserve"> об</w:t>
      </w:r>
      <w:r>
        <w:rPr>
          <w:sz w:val="28"/>
          <w:szCs w:val="28"/>
        </w:rPr>
        <w:t xml:space="preserve"> управлении жилищно-коммунального и дорожного хозяйства администрации Предгорного муниципального округа Ставропольского края. </w:t>
      </w:r>
    </w:p>
    <w:p w14:paraId="06BC32B4" w14:textId="77777777" w:rsidR="00947B8F" w:rsidRDefault="00947B8F" w:rsidP="00947B8F">
      <w:pPr>
        <w:pStyle w:val="formattexttopleveltext"/>
        <w:shd w:val="clear" w:color="auto" w:fill="FFFFFF"/>
        <w:spacing w:before="0" w:beforeAutospacing="0" w:after="0" w:afterAutospacing="0"/>
        <w:ind w:firstLine="709"/>
        <w:jc w:val="both"/>
        <w:textAlignment w:val="baseline"/>
        <w:rPr>
          <w:spacing w:val="2"/>
          <w:sz w:val="28"/>
          <w:szCs w:val="28"/>
        </w:rPr>
      </w:pPr>
      <w:r>
        <w:rPr>
          <w:spacing w:val="2"/>
          <w:sz w:val="28"/>
          <w:szCs w:val="28"/>
        </w:rPr>
        <w:t>Подпрограмма предусматривает реализацию основного мероприятия «Обеспечение реализации Программы».</w:t>
      </w:r>
    </w:p>
    <w:p w14:paraId="7CF1C867" w14:textId="77777777" w:rsidR="00947B8F" w:rsidRDefault="00947B8F" w:rsidP="00947B8F">
      <w:pPr>
        <w:pStyle w:val="formattexttopleveltext"/>
        <w:shd w:val="clear" w:color="auto" w:fill="FFFFFF"/>
        <w:spacing w:before="0" w:beforeAutospacing="0" w:after="0" w:afterAutospacing="0"/>
        <w:ind w:firstLine="709"/>
        <w:jc w:val="both"/>
        <w:textAlignment w:val="baseline"/>
        <w:rPr>
          <w:spacing w:val="2"/>
          <w:sz w:val="28"/>
          <w:szCs w:val="28"/>
        </w:rPr>
      </w:pPr>
      <w:r>
        <w:rPr>
          <w:spacing w:val="2"/>
          <w:sz w:val="28"/>
          <w:szCs w:val="28"/>
        </w:rPr>
        <w:t xml:space="preserve">В рамках данного основного мероприятия Подпрограммы предполагается: </w:t>
      </w:r>
    </w:p>
    <w:p w14:paraId="62A20D47" w14:textId="77777777" w:rsidR="00947B8F" w:rsidRDefault="00947B8F" w:rsidP="00947B8F">
      <w:pPr>
        <w:pStyle w:val="formattexttopleveltext"/>
        <w:shd w:val="clear" w:color="auto" w:fill="FFFFFF"/>
        <w:spacing w:before="0" w:beforeAutospacing="0" w:after="0" w:afterAutospacing="0"/>
        <w:ind w:firstLine="709"/>
        <w:jc w:val="both"/>
        <w:textAlignment w:val="baseline"/>
        <w:rPr>
          <w:spacing w:val="2"/>
          <w:sz w:val="28"/>
          <w:szCs w:val="28"/>
        </w:rPr>
      </w:pPr>
      <w:r>
        <w:rPr>
          <w:spacing w:val="2"/>
          <w:sz w:val="28"/>
          <w:szCs w:val="28"/>
        </w:rPr>
        <w:t>организационная деятельность управления жилищно-коммунального и дорожного хозяйства</w:t>
      </w:r>
      <w:r>
        <w:rPr>
          <w:sz w:val="28"/>
          <w:szCs w:val="28"/>
        </w:rPr>
        <w:t xml:space="preserve"> администрации Предгорного муниципального округа Ставропольского края;</w:t>
      </w:r>
    </w:p>
    <w:p w14:paraId="7DE4525A" w14:textId="77777777" w:rsidR="00947B8F" w:rsidRDefault="00947B8F" w:rsidP="00947B8F">
      <w:pPr>
        <w:pStyle w:val="formattexttopleveltext"/>
        <w:shd w:val="clear" w:color="auto" w:fill="FFFFFF"/>
        <w:spacing w:before="0" w:beforeAutospacing="0" w:after="0" w:afterAutospacing="0"/>
        <w:ind w:firstLine="709"/>
        <w:jc w:val="both"/>
        <w:textAlignment w:val="baseline"/>
        <w:rPr>
          <w:spacing w:val="2"/>
          <w:sz w:val="28"/>
          <w:szCs w:val="28"/>
        </w:rPr>
      </w:pPr>
      <w:r>
        <w:rPr>
          <w:spacing w:val="2"/>
          <w:sz w:val="28"/>
          <w:szCs w:val="28"/>
        </w:rPr>
        <w:t>определение приоритетов для первоочередного финансирования основных мероприятий Программы.</w:t>
      </w:r>
    </w:p>
    <w:p w14:paraId="3B3846AC" w14:textId="77777777" w:rsidR="00947B8F" w:rsidRDefault="00947B8F" w:rsidP="00947B8F">
      <w:pPr>
        <w:pStyle w:val="formattexttopleveltext"/>
        <w:shd w:val="clear" w:color="auto" w:fill="FFFFFF"/>
        <w:spacing w:before="0" w:beforeAutospacing="0" w:after="0" w:afterAutospacing="0"/>
        <w:ind w:firstLine="709"/>
        <w:jc w:val="both"/>
        <w:textAlignment w:val="baseline"/>
        <w:rPr>
          <w:sz w:val="28"/>
          <w:szCs w:val="28"/>
        </w:rPr>
      </w:pPr>
      <w:r>
        <w:rPr>
          <w:spacing w:val="2"/>
          <w:sz w:val="28"/>
          <w:szCs w:val="28"/>
        </w:rPr>
        <w:t>Ответственными исполнителями данного основного мероприятия Подпрограммы является</w:t>
      </w:r>
      <w:r>
        <w:rPr>
          <w:sz w:val="28"/>
          <w:szCs w:val="28"/>
        </w:rPr>
        <w:t xml:space="preserve"> управление жилищно-коммунального и дорожного хозяйства администрации Предгорного муниципального округа Ставропольского края.</w:t>
      </w:r>
    </w:p>
    <w:p w14:paraId="78FC179D" w14:textId="77777777" w:rsidR="00947B8F" w:rsidRDefault="00947B8F" w:rsidP="00947B8F">
      <w:pPr>
        <w:widowControl w:val="0"/>
        <w:autoSpaceDE w:val="0"/>
        <w:autoSpaceDN w:val="0"/>
        <w:adjustRightInd w:val="0"/>
        <w:ind w:firstLine="709"/>
        <w:jc w:val="both"/>
        <w:rPr>
          <w:sz w:val="28"/>
          <w:szCs w:val="28"/>
        </w:rPr>
      </w:pPr>
      <w:r>
        <w:rPr>
          <w:sz w:val="28"/>
          <w:szCs w:val="28"/>
        </w:rPr>
        <w:t>Подпрограмма реализуется в 2018 - 2024 годах без разделения на этапы ее реализации, так как мероприятие Подпрограммы реализуются ежегодно с установленной периодичностью.</w:t>
      </w:r>
    </w:p>
    <w:p w14:paraId="7A22C7C9" w14:textId="77777777" w:rsidR="00947B8F" w:rsidRPr="00947B8F" w:rsidRDefault="00947B8F" w:rsidP="00947B8F">
      <w:pPr>
        <w:pStyle w:val="formattexttopleveltext"/>
        <w:shd w:val="clear" w:color="auto" w:fill="FFFFFF"/>
        <w:spacing w:before="0" w:beforeAutospacing="0" w:after="0" w:afterAutospacing="0"/>
        <w:ind w:firstLine="709"/>
        <w:jc w:val="both"/>
        <w:textAlignment w:val="baseline"/>
        <w:rPr>
          <w:spacing w:val="2"/>
          <w:sz w:val="28"/>
          <w:szCs w:val="28"/>
        </w:rPr>
      </w:pPr>
      <w:r>
        <w:rPr>
          <w:spacing w:val="2"/>
          <w:sz w:val="28"/>
          <w:szCs w:val="28"/>
        </w:rPr>
        <w:t xml:space="preserve">Перечень основных мероприятий Подпрограммы приведен </w:t>
      </w:r>
      <w:r w:rsidRPr="00947B8F">
        <w:rPr>
          <w:spacing w:val="2"/>
          <w:sz w:val="28"/>
          <w:szCs w:val="28"/>
        </w:rPr>
        <w:t>в приложении 2 к Программе.</w:t>
      </w:r>
    </w:p>
    <w:p w14:paraId="23575DA3" w14:textId="77777777" w:rsidR="00A526A8" w:rsidRPr="003F2CB2" w:rsidRDefault="00A526A8" w:rsidP="00FD3E71">
      <w:pPr>
        <w:pStyle w:val="formattexttopleveltext"/>
        <w:shd w:val="clear" w:color="auto" w:fill="FFFFFF"/>
        <w:spacing w:before="0" w:beforeAutospacing="0" w:after="0" w:afterAutospacing="0"/>
        <w:ind w:firstLine="709"/>
        <w:jc w:val="center"/>
        <w:textAlignment w:val="baseline"/>
        <w:rPr>
          <w:sz w:val="28"/>
          <w:szCs w:val="28"/>
        </w:rPr>
      </w:pPr>
      <w:r w:rsidRPr="00947B8F">
        <w:rPr>
          <w:spacing w:val="2"/>
          <w:sz w:val="28"/>
          <w:szCs w:val="28"/>
        </w:rPr>
        <w:t>________________________</w:t>
      </w:r>
    </w:p>
    <w:sectPr w:rsidR="00A526A8" w:rsidRPr="003F2CB2" w:rsidSect="004D68C9">
      <w:pgSz w:w="11906" w:h="16838"/>
      <w:pgMar w:top="1418" w:right="567" w:bottom="1134" w:left="1985"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7D026" w14:textId="77777777" w:rsidR="004C6C18" w:rsidRDefault="004C6C18">
      <w:r>
        <w:separator/>
      </w:r>
    </w:p>
  </w:endnote>
  <w:endnote w:type="continuationSeparator" w:id="0">
    <w:p w14:paraId="32D14D2A" w14:textId="77777777" w:rsidR="004C6C18" w:rsidRDefault="004C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EFF" w:usb1="C0007843" w:usb2="00000009" w:usb3="00000000" w:csb0="000001FF" w:csb1="00000000"/>
  </w:font>
  <w:font w:name="Lucida Sans Unicode">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Candara">
    <w:charset w:val="CC"/>
    <w:family w:val="swiss"/>
    <w:pitch w:val="variable"/>
    <w:sig w:usb0="A00002EF" w:usb1="4000A44B" w:usb2="00000000" w:usb3="00000000" w:csb0="0000019F" w:csb1="00000000"/>
  </w:font>
  <w:font w:name="Cambria">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C8957" w14:textId="77777777" w:rsidR="004C6C18" w:rsidRDefault="004C6C18">
      <w:r>
        <w:separator/>
      </w:r>
    </w:p>
  </w:footnote>
  <w:footnote w:type="continuationSeparator" w:id="0">
    <w:p w14:paraId="1A8372B6" w14:textId="77777777" w:rsidR="004C6C18" w:rsidRDefault="004C6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D9438" w14:textId="77777777" w:rsidR="00AF55F2" w:rsidRDefault="00AF55F2">
    <w:pPr>
      <w:pStyle w:val="af5"/>
      <w:jc w:val="center"/>
    </w:pPr>
    <w:r>
      <w:fldChar w:fldCharType="begin"/>
    </w:r>
    <w:r>
      <w:instrText>PAGE   \* MERGEFORMAT</w:instrText>
    </w:r>
    <w:r>
      <w:fldChar w:fldCharType="separate"/>
    </w:r>
    <w:r>
      <w:t>2</w:t>
    </w:r>
    <w:r>
      <w:fldChar w:fldCharType="end"/>
    </w:r>
  </w:p>
  <w:p w14:paraId="16EBFB11" w14:textId="77777777" w:rsidR="00AF55F2" w:rsidRDefault="00AF55F2">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2422301"/>
    <w:multiLevelType w:val="hybridMultilevel"/>
    <w:tmpl w:val="42F87A68"/>
    <w:lvl w:ilvl="0" w:tplc="B4FA9194">
      <w:start w:val="1"/>
      <w:numFmt w:val="decimal"/>
      <w:lvlText w:val="%1."/>
      <w:lvlJc w:val="left"/>
      <w:pPr>
        <w:tabs>
          <w:tab w:val="num" w:pos="972"/>
        </w:tabs>
        <w:ind w:left="972" w:hanging="360"/>
      </w:pPr>
      <w:rPr>
        <w:rFonts w:hint="default"/>
      </w:r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2" w15:restartNumberingAfterBreak="0">
    <w:nsid w:val="76E869E5"/>
    <w:multiLevelType w:val="hybridMultilevel"/>
    <w:tmpl w:val="EAE27A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FA76B76"/>
    <w:multiLevelType w:val="hybridMultilevel"/>
    <w:tmpl w:val="959C2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066"/>
    <w:rsid w:val="000015ED"/>
    <w:rsid w:val="000117D7"/>
    <w:rsid w:val="00020A19"/>
    <w:rsid w:val="00021AC7"/>
    <w:rsid w:val="000232EF"/>
    <w:rsid w:val="00034014"/>
    <w:rsid w:val="000448DE"/>
    <w:rsid w:val="0004716C"/>
    <w:rsid w:val="00073B67"/>
    <w:rsid w:val="00090B72"/>
    <w:rsid w:val="00091E83"/>
    <w:rsid w:val="000B3ED6"/>
    <w:rsid w:val="000B42F6"/>
    <w:rsid w:val="000C23F3"/>
    <w:rsid w:val="000D0A5D"/>
    <w:rsid w:val="000F22E3"/>
    <w:rsid w:val="00110089"/>
    <w:rsid w:val="001178D4"/>
    <w:rsid w:val="00124361"/>
    <w:rsid w:val="001246D7"/>
    <w:rsid w:val="00124CA1"/>
    <w:rsid w:val="00132308"/>
    <w:rsid w:val="0013444D"/>
    <w:rsid w:val="00150104"/>
    <w:rsid w:val="00156EF3"/>
    <w:rsid w:val="001608A1"/>
    <w:rsid w:val="001662D1"/>
    <w:rsid w:val="0017224B"/>
    <w:rsid w:val="00194FE0"/>
    <w:rsid w:val="001A24AB"/>
    <w:rsid w:val="001A2BDE"/>
    <w:rsid w:val="001A3867"/>
    <w:rsid w:val="001B22E4"/>
    <w:rsid w:val="001C1A65"/>
    <w:rsid w:val="001C220B"/>
    <w:rsid w:val="001C5812"/>
    <w:rsid w:val="001D0DC3"/>
    <w:rsid w:val="001D4BF5"/>
    <w:rsid w:val="001E1E8A"/>
    <w:rsid w:val="00204E56"/>
    <w:rsid w:val="00204F1C"/>
    <w:rsid w:val="00205126"/>
    <w:rsid w:val="00207733"/>
    <w:rsid w:val="002179C4"/>
    <w:rsid w:val="00223EA8"/>
    <w:rsid w:val="00232AA1"/>
    <w:rsid w:val="00245F6A"/>
    <w:rsid w:val="002511A6"/>
    <w:rsid w:val="00255F30"/>
    <w:rsid w:val="00264839"/>
    <w:rsid w:val="00272D91"/>
    <w:rsid w:val="00287324"/>
    <w:rsid w:val="00296428"/>
    <w:rsid w:val="00297C68"/>
    <w:rsid w:val="002A551B"/>
    <w:rsid w:val="002B1280"/>
    <w:rsid w:val="002B64CC"/>
    <w:rsid w:val="002C114B"/>
    <w:rsid w:val="002C116E"/>
    <w:rsid w:val="002D2AAE"/>
    <w:rsid w:val="002E14CB"/>
    <w:rsid w:val="002E557D"/>
    <w:rsid w:val="002E56B1"/>
    <w:rsid w:val="002F4602"/>
    <w:rsid w:val="00311804"/>
    <w:rsid w:val="003129F7"/>
    <w:rsid w:val="00342F04"/>
    <w:rsid w:val="0034349C"/>
    <w:rsid w:val="00355DC7"/>
    <w:rsid w:val="00364902"/>
    <w:rsid w:val="00365D03"/>
    <w:rsid w:val="00387A64"/>
    <w:rsid w:val="00395269"/>
    <w:rsid w:val="003A30FF"/>
    <w:rsid w:val="003A6289"/>
    <w:rsid w:val="003B38C4"/>
    <w:rsid w:val="003C1650"/>
    <w:rsid w:val="003D09EB"/>
    <w:rsid w:val="003F2CB2"/>
    <w:rsid w:val="003F4DFC"/>
    <w:rsid w:val="003F7146"/>
    <w:rsid w:val="0040631E"/>
    <w:rsid w:val="00406B39"/>
    <w:rsid w:val="00407634"/>
    <w:rsid w:val="00407F27"/>
    <w:rsid w:val="0042123E"/>
    <w:rsid w:val="00456A36"/>
    <w:rsid w:val="00461D96"/>
    <w:rsid w:val="00464067"/>
    <w:rsid w:val="00487BB1"/>
    <w:rsid w:val="00492BB7"/>
    <w:rsid w:val="00493AE4"/>
    <w:rsid w:val="004C6C18"/>
    <w:rsid w:val="004D68C9"/>
    <w:rsid w:val="00526524"/>
    <w:rsid w:val="00526E44"/>
    <w:rsid w:val="0052733A"/>
    <w:rsid w:val="0053194E"/>
    <w:rsid w:val="0053391B"/>
    <w:rsid w:val="00536A8A"/>
    <w:rsid w:val="00560C82"/>
    <w:rsid w:val="00574893"/>
    <w:rsid w:val="005811D7"/>
    <w:rsid w:val="0058396D"/>
    <w:rsid w:val="00586F2D"/>
    <w:rsid w:val="005A29E4"/>
    <w:rsid w:val="005B37A3"/>
    <w:rsid w:val="005B63EF"/>
    <w:rsid w:val="005B72E8"/>
    <w:rsid w:val="005C0154"/>
    <w:rsid w:val="005C388A"/>
    <w:rsid w:val="005D09E9"/>
    <w:rsid w:val="005D4033"/>
    <w:rsid w:val="005D5206"/>
    <w:rsid w:val="005E38A9"/>
    <w:rsid w:val="005E4116"/>
    <w:rsid w:val="006137C1"/>
    <w:rsid w:val="00625685"/>
    <w:rsid w:val="00642FA6"/>
    <w:rsid w:val="00647E20"/>
    <w:rsid w:val="00664EBB"/>
    <w:rsid w:val="006669D8"/>
    <w:rsid w:val="00667F1A"/>
    <w:rsid w:val="006A06C2"/>
    <w:rsid w:val="006A0CCB"/>
    <w:rsid w:val="006A7055"/>
    <w:rsid w:val="006B06A2"/>
    <w:rsid w:val="006B1049"/>
    <w:rsid w:val="006C128E"/>
    <w:rsid w:val="006C5090"/>
    <w:rsid w:val="006D1E80"/>
    <w:rsid w:val="006D5AF0"/>
    <w:rsid w:val="006E4038"/>
    <w:rsid w:val="006E674A"/>
    <w:rsid w:val="006F3616"/>
    <w:rsid w:val="00707092"/>
    <w:rsid w:val="00713388"/>
    <w:rsid w:val="0071649A"/>
    <w:rsid w:val="0073281E"/>
    <w:rsid w:val="00754817"/>
    <w:rsid w:val="007659FA"/>
    <w:rsid w:val="00767B19"/>
    <w:rsid w:val="00791213"/>
    <w:rsid w:val="00797549"/>
    <w:rsid w:val="00797F3A"/>
    <w:rsid w:val="007A543D"/>
    <w:rsid w:val="007B78B1"/>
    <w:rsid w:val="007C1BEE"/>
    <w:rsid w:val="007C40D5"/>
    <w:rsid w:val="007D1B2F"/>
    <w:rsid w:val="007F1C28"/>
    <w:rsid w:val="00802F0D"/>
    <w:rsid w:val="00803657"/>
    <w:rsid w:val="008214DB"/>
    <w:rsid w:val="008648E1"/>
    <w:rsid w:val="008665AC"/>
    <w:rsid w:val="00867F40"/>
    <w:rsid w:val="00873FBF"/>
    <w:rsid w:val="0088353E"/>
    <w:rsid w:val="00886EBF"/>
    <w:rsid w:val="00890319"/>
    <w:rsid w:val="00894B15"/>
    <w:rsid w:val="00897FC1"/>
    <w:rsid w:val="008A3480"/>
    <w:rsid w:val="008A444C"/>
    <w:rsid w:val="008A7C06"/>
    <w:rsid w:val="008B33EB"/>
    <w:rsid w:val="008C1CD9"/>
    <w:rsid w:val="008D74C2"/>
    <w:rsid w:val="008E2C8D"/>
    <w:rsid w:val="008F377D"/>
    <w:rsid w:val="009055AD"/>
    <w:rsid w:val="0091238D"/>
    <w:rsid w:val="0091371C"/>
    <w:rsid w:val="0092093F"/>
    <w:rsid w:val="00923FED"/>
    <w:rsid w:val="00941251"/>
    <w:rsid w:val="00941F14"/>
    <w:rsid w:val="00947B8F"/>
    <w:rsid w:val="0095504D"/>
    <w:rsid w:val="009679EA"/>
    <w:rsid w:val="0097178E"/>
    <w:rsid w:val="009771C2"/>
    <w:rsid w:val="00994482"/>
    <w:rsid w:val="009D47F2"/>
    <w:rsid w:val="009F0361"/>
    <w:rsid w:val="009F59E1"/>
    <w:rsid w:val="009F7726"/>
    <w:rsid w:val="00A01A5F"/>
    <w:rsid w:val="00A112CD"/>
    <w:rsid w:val="00A112FE"/>
    <w:rsid w:val="00A25CEE"/>
    <w:rsid w:val="00A30D56"/>
    <w:rsid w:val="00A32C2C"/>
    <w:rsid w:val="00A45EFC"/>
    <w:rsid w:val="00A46804"/>
    <w:rsid w:val="00A47B1A"/>
    <w:rsid w:val="00A526A8"/>
    <w:rsid w:val="00A618B6"/>
    <w:rsid w:val="00A62381"/>
    <w:rsid w:val="00A62994"/>
    <w:rsid w:val="00A63806"/>
    <w:rsid w:val="00A651DC"/>
    <w:rsid w:val="00A65C0F"/>
    <w:rsid w:val="00A857EC"/>
    <w:rsid w:val="00A91FEE"/>
    <w:rsid w:val="00AB4CE1"/>
    <w:rsid w:val="00AC219D"/>
    <w:rsid w:val="00AC736F"/>
    <w:rsid w:val="00AD31DF"/>
    <w:rsid w:val="00AF472A"/>
    <w:rsid w:val="00AF55F2"/>
    <w:rsid w:val="00AF63CF"/>
    <w:rsid w:val="00B17C29"/>
    <w:rsid w:val="00B17FC4"/>
    <w:rsid w:val="00B31420"/>
    <w:rsid w:val="00B4049D"/>
    <w:rsid w:val="00B50FEC"/>
    <w:rsid w:val="00B564FD"/>
    <w:rsid w:val="00B671C3"/>
    <w:rsid w:val="00B941FD"/>
    <w:rsid w:val="00BB6823"/>
    <w:rsid w:val="00BD55C2"/>
    <w:rsid w:val="00BE64F4"/>
    <w:rsid w:val="00BF3CA8"/>
    <w:rsid w:val="00BF55FE"/>
    <w:rsid w:val="00BF5AC8"/>
    <w:rsid w:val="00C015EE"/>
    <w:rsid w:val="00C03A6C"/>
    <w:rsid w:val="00C1118D"/>
    <w:rsid w:val="00C11435"/>
    <w:rsid w:val="00C202C7"/>
    <w:rsid w:val="00C25207"/>
    <w:rsid w:val="00C258A1"/>
    <w:rsid w:val="00C27F2D"/>
    <w:rsid w:val="00C368E8"/>
    <w:rsid w:val="00C63D07"/>
    <w:rsid w:val="00C7514A"/>
    <w:rsid w:val="00C83C66"/>
    <w:rsid w:val="00C84D23"/>
    <w:rsid w:val="00C921E6"/>
    <w:rsid w:val="00CA27D5"/>
    <w:rsid w:val="00CB144A"/>
    <w:rsid w:val="00CB62D0"/>
    <w:rsid w:val="00CC5A47"/>
    <w:rsid w:val="00CD0CDB"/>
    <w:rsid w:val="00CE00E5"/>
    <w:rsid w:val="00CF3FB5"/>
    <w:rsid w:val="00D140FC"/>
    <w:rsid w:val="00D22051"/>
    <w:rsid w:val="00D34AEB"/>
    <w:rsid w:val="00D43AC2"/>
    <w:rsid w:val="00D61423"/>
    <w:rsid w:val="00D62812"/>
    <w:rsid w:val="00D81EAD"/>
    <w:rsid w:val="00D87199"/>
    <w:rsid w:val="00D92E58"/>
    <w:rsid w:val="00DB3FD3"/>
    <w:rsid w:val="00DB434F"/>
    <w:rsid w:val="00DB7D40"/>
    <w:rsid w:val="00DD00F2"/>
    <w:rsid w:val="00E05D52"/>
    <w:rsid w:val="00E30F8E"/>
    <w:rsid w:val="00E3268E"/>
    <w:rsid w:val="00E3296B"/>
    <w:rsid w:val="00E3315E"/>
    <w:rsid w:val="00E55ACC"/>
    <w:rsid w:val="00E57817"/>
    <w:rsid w:val="00E639DA"/>
    <w:rsid w:val="00E81D63"/>
    <w:rsid w:val="00E85127"/>
    <w:rsid w:val="00E87451"/>
    <w:rsid w:val="00E87660"/>
    <w:rsid w:val="00E8774D"/>
    <w:rsid w:val="00E91B98"/>
    <w:rsid w:val="00EA31BD"/>
    <w:rsid w:val="00EA31C4"/>
    <w:rsid w:val="00EB1066"/>
    <w:rsid w:val="00EB7BBD"/>
    <w:rsid w:val="00ED4E92"/>
    <w:rsid w:val="00F06511"/>
    <w:rsid w:val="00F13C3C"/>
    <w:rsid w:val="00F36729"/>
    <w:rsid w:val="00F564C2"/>
    <w:rsid w:val="00F7065F"/>
    <w:rsid w:val="00F70FF5"/>
    <w:rsid w:val="00F77279"/>
    <w:rsid w:val="00F81BB5"/>
    <w:rsid w:val="00F83E53"/>
    <w:rsid w:val="00F97DF4"/>
    <w:rsid w:val="00FA5009"/>
    <w:rsid w:val="00FA5FDC"/>
    <w:rsid w:val="00FB7756"/>
    <w:rsid w:val="00FD3E71"/>
    <w:rsid w:val="00FE0BB0"/>
    <w:rsid w:val="00FE2EA9"/>
    <w:rsid w:val="00FE7CB3"/>
    <w:rsid w:val="00FF5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D3C2"/>
  <w15:chartTrackingRefBased/>
  <w15:docId w15:val="{34459E4C-28CB-4B27-B439-022CAEE5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015EE"/>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264839"/>
    <w:pPr>
      <w:widowControl w:val="0"/>
      <w:suppressAutoHyphens/>
    </w:pPr>
    <w:rPr>
      <w:rFonts w:ascii="Courier New" w:eastAsia="Times New Roman" w:hAnsi="Courier New" w:cs="Courier New"/>
      <w:lang w:eastAsia="ar-SA"/>
    </w:rPr>
  </w:style>
  <w:style w:type="paragraph" w:customStyle="1" w:styleId="Standard">
    <w:name w:val="Standard"/>
    <w:rsid w:val="00264839"/>
    <w:pPr>
      <w:widowControl w:val="0"/>
      <w:suppressAutoHyphens/>
      <w:autoSpaceDN w:val="0"/>
      <w:textAlignment w:val="baseline"/>
    </w:pPr>
    <w:rPr>
      <w:rFonts w:eastAsia="Lucida Sans Unicode" w:cs="Mangal"/>
      <w:kern w:val="3"/>
      <w:sz w:val="28"/>
      <w:szCs w:val="24"/>
      <w:lang w:eastAsia="zh-CN" w:bidi="hi-IN"/>
    </w:rPr>
  </w:style>
  <w:style w:type="character" w:styleId="a3">
    <w:name w:val="Hyperlink"/>
    <w:unhideWhenUsed/>
    <w:rsid w:val="006D5AF0"/>
    <w:rPr>
      <w:color w:val="0563C1"/>
      <w:u w:val="single"/>
    </w:rPr>
  </w:style>
  <w:style w:type="character" w:styleId="a4">
    <w:name w:val="Unresolved Mention"/>
    <w:uiPriority w:val="99"/>
    <w:semiHidden/>
    <w:unhideWhenUsed/>
    <w:rsid w:val="006D5AF0"/>
    <w:rPr>
      <w:color w:val="605E5C"/>
      <w:shd w:val="clear" w:color="auto" w:fill="E1DFDD"/>
    </w:rPr>
  </w:style>
  <w:style w:type="character" w:styleId="a5">
    <w:name w:val="FollowedHyperlink"/>
    <w:uiPriority w:val="99"/>
    <w:semiHidden/>
    <w:unhideWhenUsed/>
    <w:rsid w:val="009679EA"/>
    <w:rPr>
      <w:color w:val="954F72"/>
      <w:u w:val="single"/>
    </w:rPr>
  </w:style>
  <w:style w:type="table" w:styleId="a6">
    <w:name w:val="Table Grid"/>
    <w:basedOn w:val="a1"/>
    <w:rsid w:val="00A526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rsid w:val="00A526A8"/>
    <w:rPr>
      <w:rFonts w:ascii="Tahoma" w:hAnsi="Tahoma" w:cs="Tahoma"/>
      <w:sz w:val="16"/>
      <w:szCs w:val="16"/>
    </w:rPr>
  </w:style>
  <w:style w:type="character" w:customStyle="1" w:styleId="a8">
    <w:name w:val="Текст выноски Знак"/>
    <w:link w:val="a7"/>
    <w:semiHidden/>
    <w:rsid w:val="00A526A8"/>
    <w:rPr>
      <w:rFonts w:ascii="Tahoma" w:eastAsia="Times New Roman" w:hAnsi="Tahoma" w:cs="Tahoma"/>
      <w:sz w:val="16"/>
      <w:szCs w:val="16"/>
    </w:rPr>
  </w:style>
  <w:style w:type="paragraph" w:customStyle="1" w:styleId="Char">
    <w:name w:val="Знак Char Знак Знак Знак Знак"/>
    <w:basedOn w:val="a"/>
    <w:rsid w:val="00A526A8"/>
    <w:pPr>
      <w:spacing w:after="160" w:line="240" w:lineRule="exact"/>
    </w:pPr>
    <w:rPr>
      <w:rFonts w:ascii="Arial" w:hAnsi="Arial" w:cs="Arial"/>
      <w:sz w:val="20"/>
      <w:szCs w:val="20"/>
      <w:lang w:val="en-US" w:eastAsia="en-US"/>
    </w:rPr>
  </w:style>
  <w:style w:type="paragraph" w:customStyle="1" w:styleId="a9">
    <w:name w:val="Знак Знак"/>
    <w:basedOn w:val="a"/>
    <w:rsid w:val="00A526A8"/>
    <w:pPr>
      <w:widowControl w:val="0"/>
      <w:adjustRightInd w:val="0"/>
      <w:spacing w:after="160" w:line="240" w:lineRule="exact"/>
      <w:jc w:val="right"/>
    </w:pPr>
    <w:rPr>
      <w:sz w:val="20"/>
      <w:szCs w:val="20"/>
      <w:lang w:val="en-GB" w:eastAsia="en-US"/>
    </w:rPr>
  </w:style>
  <w:style w:type="paragraph" w:styleId="3">
    <w:name w:val="Body Text Indent 3"/>
    <w:basedOn w:val="a"/>
    <w:link w:val="30"/>
    <w:rsid w:val="00A526A8"/>
    <w:pPr>
      <w:ind w:firstLine="851"/>
      <w:jc w:val="both"/>
    </w:pPr>
    <w:rPr>
      <w:b/>
      <w:bCs/>
      <w:sz w:val="28"/>
    </w:rPr>
  </w:style>
  <w:style w:type="character" w:customStyle="1" w:styleId="30">
    <w:name w:val="Основной текст с отступом 3 Знак"/>
    <w:link w:val="3"/>
    <w:rsid w:val="00A526A8"/>
    <w:rPr>
      <w:rFonts w:eastAsia="Times New Roman"/>
      <w:b/>
      <w:bCs/>
      <w:sz w:val="28"/>
      <w:szCs w:val="24"/>
    </w:rPr>
  </w:style>
  <w:style w:type="paragraph" w:customStyle="1" w:styleId="aa">
    <w:name w:val="Знак"/>
    <w:basedOn w:val="a"/>
    <w:rsid w:val="00A526A8"/>
    <w:pPr>
      <w:widowControl w:val="0"/>
      <w:adjustRightInd w:val="0"/>
      <w:spacing w:after="160" w:line="240" w:lineRule="exact"/>
      <w:jc w:val="right"/>
    </w:pPr>
    <w:rPr>
      <w:sz w:val="20"/>
      <w:szCs w:val="20"/>
      <w:lang w:val="en-GB" w:eastAsia="en-US"/>
    </w:rPr>
  </w:style>
  <w:style w:type="paragraph" w:customStyle="1" w:styleId="1">
    <w:name w:val="Без интервала1"/>
    <w:rsid w:val="00A526A8"/>
    <w:rPr>
      <w:rFonts w:ascii="Calibri" w:eastAsia="Times New Roman" w:hAnsi="Calibri" w:cs="Calibri"/>
      <w:sz w:val="22"/>
      <w:szCs w:val="22"/>
      <w:lang w:eastAsia="en-US"/>
    </w:rPr>
  </w:style>
  <w:style w:type="paragraph" w:customStyle="1" w:styleId="4">
    <w:name w:val="Знак Знак4"/>
    <w:basedOn w:val="a"/>
    <w:rsid w:val="00A526A8"/>
    <w:pPr>
      <w:spacing w:after="160" w:line="240" w:lineRule="exact"/>
    </w:pPr>
    <w:rPr>
      <w:rFonts w:ascii="Arial" w:hAnsi="Arial" w:cs="Arial"/>
      <w:sz w:val="20"/>
      <w:szCs w:val="20"/>
      <w:lang w:val="en-US" w:eastAsia="en-US"/>
    </w:rPr>
  </w:style>
  <w:style w:type="paragraph" w:customStyle="1" w:styleId="ab">
    <w:name w:val="Обычный (веб)"/>
    <w:aliases w:val="Normal (Web),Обычный (веб)1,Обычный (Web)"/>
    <w:basedOn w:val="a"/>
    <w:rsid w:val="00A526A8"/>
    <w:pPr>
      <w:spacing w:before="100" w:beforeAutospacing="1" w:after="119"/>
    </w:pPr>
  </w:style>
  <w:style w:type="paragraph" w:customStyle="1" w:styleId="ConsPlusTitle1">
    <w:name w:val="ConsPlusTitle1"/>
    <w:rsid w:val="00A526A8"/>
    <w:pPr>
      <w:widowControl w:val="0"/>
      <w:suppressAutoHyphens/>
      <w:autoSpaceDE w:val="0"/>
      <w:autoSpaceDN w:val="0"/>
      <w:textAlignment w:val="baseline"/>
    </w:pPr>
    <w:rPr>
      <w:rFonts w:ascii="Arial" w:eastAsia="Times New Roman" w:hAnsi="Arial" w:cs="Arial"/>
      <w:b/>
      <w:bCs/>
      <w:kern w:val="3"/>
      <w:lang w:eastAsia="zh-CN"/>
    </w:rPr>
  </w:style>
  <w:style w:type="paragraph" w:styleId="ac">
    <w:name w:val="Body Text"/>
    <w:basedOn w:val="a"/>
    <w:link w:val="ad"/>
    <w:rsid w:val="00A526A8"/>
    <w:pPr>
      <w:spacing w:after="120"/>
    </w:pPr>
    <w:rPr>
      <w:lang w:val="x-none" w:eastAsia="x-none"/>
    </w:rPr>
  </w:style>
  <w:style w:type="character" w:customStyle="1" w:styleId="ad">
    <w:name w:val="Основной текст Знак"/>
    <w:link w:val="ac"/>
    <w:rsid w:val="00A526A8"/>
    <w:rPr>
      <w:rFonts w:eastAsia="Times New Roman"/>
      <w:sz w:val="24"/>
      <w:szCs w:val="24"/>
      <w:lang w:val="x-none" w:eastAsia="x-none"/>
    </w:rPr>
  </w:style>
  <w:style w:type="paragraph" w:customStyle="1" w:styleId="ConsPlusCell">
    <w:name w:val="ConsPlusCell"/>
    <w:rsid w:val="00A526A8"/>
    <w:pPr>
      <w:autoSpaceDE w:val="0"/>
      <w:autoSpaceDN w:val="0"/>
      <w:adjustRightInd w:val="0"/>
    </w:pPr>
    <w:rPr>
      <w:rFonts w:ascii="Arial" w:eastAsia="Times New Roman" w:hAnsi="Arial" w:cs="Arial"/>
    </w:rPr>
  </w:style>
  <w:style w:type="paragraph" w:styleId="ae">
    <w:name w:val="No Spacing"/>
    <w:link w:val="af"/>
    <w:uiPriority w:val="1"/>
    <w:qFormat/>
    <w:rsid w:val="00A526A8"/>
    <w:pPr>
      <w:suppressAutoHyphens/>
      <w:autoSpaceDN w:val="0"/>
      <w:textAlignment w:val="baseline"/>
    </w:pPr>
    <w:rPr>
      <w:kern w:val="3"/>
      <w:sz w:val="28"/>
      <w:szCs w:val="28"/>
      <w:lang w:eastAsia="zh-CN"/>
    </w:rPr>
  </w:style>
  <w:style w:type="paragraph" w:customStyle="1" w:styleId="af0">
    <w:name w:val="Знак Знак Знак Знак"/>
    <w:basedOn w:val="a"/>
    <w:rsid w:val="00A526A8"/>
    <w:pPr>
      <w:widowControl w:val="0"/>
      <w:adjustRightInd w:val="0"/>
      <w:spacing w:after="160" w:line="240" w:lineRule="exact"/>
      <w:jc w:val="right"/>
    </w:pPr>
    <w:rPr>
      <w:sz w:val="20"/>
      <w:szCs w:val="20"/>
      <w:lang w:val="en-GB" w:eastAsia="en-US"/>
    </w:rPr>
  </w:style>
  <w:style w:type="paragraph" w:customStyle="1" w:styleId="Standarduser">
    <w:name w:val="Standard (user)"/>
    <w:rsid w:val="00A526A8"/>
    <w:pPr>
      <w:widowControl w:val="0"/>
      <w:suppressAutoHyphens/>
      <w:autoSpaceDN w:val="0"/>
      <w:textAlignment w:val="baseline"/>
    </w:pPr>
    <w:rPr>
      <w:rFonts w:eastAsia="Andale Sans UI" w:cs="Tahoma"/>
      <w:kern w:val="3"/>
      <w:sz w:val="24"/>
      <w:szCs w:val="24"/>
      <w:lang w:eastAsia="zh-CN" w:bidi="hi-IN"/>
    </w:rPr>
  </w:style>
  <w:style w:type="paragraph" w:customStyle="1" w:styleId="TableContentsuser">
    <w:name w:val="Table Contents (user)"/>
    <w:basedOn w:val="Standarduser"/>
    <w:rsid w:val="00A526A8"/>
    <w:pPr>
      <w:suppressLineNumbers/>
    </w:pPr>
  </w:style>
  <w:style w:type="paragraph" w:customStyle="1" w:styleId="TableContents">
    <w:name w:val="Table Contents"/>
    <w:basedOn w:val="a"/>
    <w:rsid w:val="00A526A8"/>
    <w:pPr>
      <w:widowControl w:val="0"/>
      <w:suppressLineNumbers/>
      <w:suppressAutoHyphens/>
      <w:autoSpaceDN w:val="0"/>
      <w:textAlignment w:val="baseline"/>
    </w:pPr>
    <w:rPr>
      <w:rFonts w:eastAsia="Lucida Sans Unicode" w:cs="Mangal"/>
      <w:kern w:val="3"/>
      <w:sz w:val="28"/>
      <w:lang w:eastAsia="zh-CN" w:bidi="hi-IN"/>
    </w:rPr>
  </w:style>
  <w:style w:type="paragraph" w:customStyle="1" w:styleId="Textbody">
    <w:name w:val="Text body"/>
    <w:basedOn w:val="a"/>
    <w:rsid w:val="00A526A8"/>
    <w:pPr>
      <w:widowControl w:val="0"/>
      <w:suppressAutoHyphens/>
      <w:autoSpaceDN w:val="0"/>
      <w:spacing w:after="140" w:line="288" w:lineRule="auto"/>
      <w:textAlignment w:val="baseline"/>
    </w:pPr>
    <w:rPr>
      <w:rFonts w:eastAsia="Lucida Sans Unicode" w:cs="Mangal"/>
      <w:kern w:val="3"/>
      <w:sz w:val="28"/>
      <w:lang w:eastAsia="zh-CN" w:bidi="hi-IN"/>
    </w:rPr>
  </w:style>
  <w:style w:type="paragraph" w:customStyle="1" w:styleId="ConsPlusNormal">
    <w:name w:val="ConsPlusNormal"/>
    <w:rsid w:val="00A526A8"/>
    <w:pPr>
      <w:suppressAutoHyphens/>
      <w:autoSpaceDN w:val="0"/>
      <w:textAlignment w:val="baseline"/>
    </w:pPr>
    <w:rPr>
      <w:rFonts w:ascii="Arial" w:eastAsia="Arial" w:hAnsi="Arial" w:cs="Tahoma"/>
      <w:kern w:val="3"/>
      <w:szCs w:val="24"/>
      <w:lang w:eastAsia="zh-CN" w:bidi="hi-IN"/>
    </w:rPr>
  </w:style>
  <w:style w:type="paragraph" w:customStyle="1" w:styleId="Default">
    <w:name w:val="Default"/>
    <w:rsid w:val="00A526A8"/>
    <w:pPr>
      <w:autoSpaceDE w:val="0"/>
      <w:autoSpaceDN w:val="0"/>
      <w:adjustRightInd w:val="0"/>
    </w:pPr>
    <w:rPr>
      <w:rFonts w:ascii="Candara" w:eastAsia="Times New Roman" w:hAnsi="Candara" w:cs="Candara"/>
      <w:color w:val="000000"/>
      <w:sz w:val="24"/>
      <w:szCs w:val="24"/>
      <w:lang w:eastAsia="en-US"/>
    </w:rPr>
  </w:style>
  <w:style w:type="paragraph" w:customStyle="1" w:styleId="Style4">
    <w:name w:val="Style4"/>
    <w:basedOn w:val="a"/>
    <w:rsid w:val="00A526A8"/>
    <w:pPr>
      <w:widowControl w:val="0"/>
      <w:suppressAutoHyphens/>
      <w:spacing w:line="323" w:lineRule="exact"/>
      <w:ind w:firstLine="730"/>
      <w:jc w:val="both"/>
    </w:pPr>
    <w:rPr>
      <w:kern w:val="1"/>
      <w:lang w:eastAsia="ar-SA"/>
    </w:rPr>
  </w:style>
  <w:style w:type="paragraph" w:customStyle="1" w:styleId="formattexttopleveltext">
    <w:name w:val="formattext topleveltext"/>
    <w:basedOn w:val="a"/>
    <w:rsid w:val="00A526A8"/>
    <w:pPr>
      <w:spacing w:before="100" w:beforeAutospacing="1" w:after="100" w:afterAutospacing="1"/>
    </w:pPr>
  </w:style>
  <w:style w:type="character" w:customStyle="1" w:styleId="10">
    <w:name w:val="Основной шрифт абзаца1"/>
    <w:rsid w:val="00A526A8"/>
  </w:style>
  <w:style w:type="paragraph" w:customStyle="1" w:styleId="p2">
    <w:name w:val="p2"/>
    <w:basedOn w:val="a"/>
    <w:rsid w:val="00A526A8"/>
    <w:pPr>
      <w:spacing w:before="100" w:beforeAutospacing="1" w:after="100" w:afterAutospacing="1"/>
    </w:pPr>
  </w:style>
  <w:style w:type="character" w:styleId="af1">
    <w:name w:val="Strong"/>
    <w:qFormat/>
    <w:rsid w:val="00A526A8"/>
    <w:rPr>
      <w:b/>
      <w:bCs/>
    </w:rPr>
  </w:style>
  <w:style w:type="paragraph" w:styleId="af2">
    <w:name w:val="footer"/>
    <w:basedOn w:val="a"/>
    <w:link w:val="af3"/>
    <w:rsid w:val="00A526A8"/>
    <w:pPr>
      <w:tabs>
        <w:tab w:val="center" w:pos="4677"/>
        <w:tab w:val="right" w:pos="9355"/>
      </w:tabs>
      <w:spacing w:after="200" w:line="276" w:lineRule="auto"/>
    </w:pPr>
    <w:rPr>
      <w:rFonts w:ascii="Calibri" w:hAnsi="Calibri"/>
      <w:sz w:val="22"/>
      <w:szCs w:val="22"/>
      <w:lang w:val="x-none" w:eastAsia="x-none"/>
    </w:rPr>
  </w:style>
  <w:style w:type="character" w:customStyle="1" w:styleId="af3">
    <w:name w:val="Нижний колонтитул Знак"/>
    <w:link w:val="af2"/>
    <w:rsid w:val="00A526A8"/>
    <w:rPr>
      <w:rFonts w:ascii="Calibri" w:eastAsia="Times New Roman" w:hAnsi="Calibri"/>
      <w:sz w:val="22"/>
      <w:szCs w:val="22"/>
      <w:lang w:val="x-none" w:eastAsia="x-none"/>
    </w:rPr>
  </w:style>
  <w:style w:type="character" w:styleId="af4">
    <w:name w:val="page number"/>
    <w:rsid w:val="00A526A8"/>
  </w:style>
  <w:style w:type="paragraph" w:customStyle="1" w:styleId="Char0">
    <w:name w:val="Знак Char Знак Знак Знак"/>
    <w:basedOn w:val="a"/>
    <w:rsid w:val="00A526A8"/>
    <w:pPr>
      <w:spacing w:after="160" w:line="240" w:lineRule="exact"/>
    </w:pPr>
    <w:rPr>
      <w:rFonts w:ascii="Arial" w:hAnsi="Arial" w:cs="Arial"/>
      <w:sz w:val="20"/>
      <w:szCs w:val="20"/>
      <w:lang w:val="en-US" w:eastAsia="en-US"/>
    </w:rPr>
  </w:style>
  <w:style w:type="paragraph" w:customStyle="1" w:styleId="32">
    <w:name w:val="Основной текст 32"/>
    <w:basedOn w:val="Standard"/>
    <w:rsid w:val="00A526A8"/>
    <w:pPr>
      <w:jc w:val="both"/>
    </w:pPr>
    <w:rPr>
      <w:color w:val="000000"/>
    </w:rPr>
  </w:style>
  <w:style w:type="character" w:customStyle="1" w:styleId="FontStyle40">
    <w:name w:val="Font Style40"/>
    <w:rsid w:val="00A526A8"/>
    <w:rPr>
      <w:rFonts w:ascii="Times New Roman" w:hAnsi="Times New Roman" w:cs="Times New Roman" w:hint="default"/>
      <w:sz w:val="20"/>
      <w:szCs w:val="20"/>
    </w:rPr>
  </w:style>
  <w:style w:type="character" w:customStyle="1" w:styleId="af">
    <w:name w:val="Без интервала Знак"/>
    <w:link w:val="ae"/>
    <w:uiPriority w:val="1"/>
    <w:rsid w:val="00A526A8"/>
    <w:rPr>
      <w:kern w:val="3"/>
      <w:sz w:val="28"/>
      <w:szCs w:val="28"/>
      <w:lang w:eastAsia="zh-CN"/>
    </w:rPr>
  </w:style>
  <w:style w:type="paragraph" w:customStyle="1" w:styleId="11">
    <w:name w:val="Без интервала1"/>
    <w:rsid w:val="00A526A8"/>
    <w:rPr>
      <w:rFonts w:ascii="Calibri" w:eastAsia="Times New Roman" w:hAnsi="Calibri" w:cs="Calibri"/>
      <w:sz w:val="22"/>
      <w:szCs w:val="22"/>
      <w:lang w:eastAsia="en-US"/>
    </w:rPr>
  </w:style>
  <w:style w:type="paragraph" w:styleId="af5">
    <w:name w:val="header"/>
    <w:basedOn w:val="a"/>
    <w:link w:val="af6"/>
    <w:uiPriority w:val="99"/>
    <w:rsid w:val="00A526A8"/>
    <w:pPr>
      <w:tabs>
        <w:tab w:val="center" w:pos="4677"/>
        <w:tab w:val="right" w:pos="9355"/>
      </w:tabs>
    </w:pPr>
  </w:style>
  <w:style w:type="character" w:customStyle="1" w:styleId="af6">
    <w:name w:val="Верхний колонтитул Знак"/>
    <w:link w:val="af5"/>
    <w:uiPriority w:val="99"/>
    <w:rsid w:val="00A526A8"/>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03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53F493CE53B8E220508FEEC728D9C6C1D0FF478D7F0F2462FBB0B764361555BC632B42CE0A7D104D37ECC4307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consultantplus://offline/ref=3BE52C3FBEABA637A45BB2FDB0D180175D719D5193BBEE5E438F26A8187E639977503E4718B2081B6EA14CC1i9H" TargetMode="External"/><Relationship Id="rId4" Type="http://schemas.openxmlformats.org/officeDocument/2006/relationships/settings" Target="settings.xml"/><Relationship Id="rId9" Type="http://schemas.openxmlformats.org/officeDocument/2006/relationships/hyperlink" Target="http://www.pmosk.ru"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ADFC9-7E62-476A-9B7B-5CBDF62E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45</Pages>
  <Words>12421</Words>
  <Characters>70804</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83059</CharactersWithSpaces>
  <SharedDoc>false</SharedDoc>
  <HLinks>
    <vt:vector size="18" baseType="variant">
      <vt:variant>
        <vt:i4>4915293</vt:i4>
      </vt:variant>
      <vt:variant>
        <vt:i4>6</vt:i4>
      </vt:variant>
      <vt:variant>
        <vt:i4>0</vt:i4>
      </vt:variant>
      <vt:variant>
        <vt:i4>5</vt:i4>
      </vt:variant>
      <vt:variant>
        <vt:lpwstr>consultantplus://offline/ref=353F493CE53B8E220508FEEC728D9C6C1D0FF478D7F0F2462FBB0B764361555BC632B42CE0A7D104D37ECC4307F</vt:lpwstr>
      </vt:variant>
      <vt:variant>
        <vt:lpwstr/>
      </vt:variant>
      <vt:variant>
        <vt:i4>1572948</vt:i4>
      </vt:variant>
      <vt:variant>
        <vt:i4>3</vt:i4>
      </vt:variant>
      <vt:variant>
        <vt:i4>0</vt:i4>
      </vt:variant>
      <vt:variant>
        <vt:i4>5</vt:i4>
      </vt:variant>
      <vt:variant>
        <vt:lpwstr>consultantplus://offline/ref=3BE52C3FBEABA637A45BB2FDB0D180175D719D5193BBEE5E438F26A8187E639977503E4718B2081B6EA14CC1i9H</vt:lpwstr>
      </vt:variant>
      <vt:variant>
        <vt:lpwstr/>
      </vt:variant>
      <vt:variant>
        <vt:i4>131093</vt:i4>
      </vt:variant>
      <vt:variant>
        <vt:i4>0</vt:i4>
      </vt:variant>
      <vt:variant>
        <vt:i4>0</vt:i4>
      </vt:variant>
      <vt:variant>
        <vt:i4>5</vt:i4>
      </vt:variant>
      <vt:variant>
        <vt:lpwstr>http://www.pmosk.ru/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Снегирева</dc:creator>
  <cp:keywords/>
  <cp:lastModifiedBy>Анна Таранова</cp:lastModifiedBy>
  <cp:revision>6</cp:revision>
  <cp:lastPrinted>2022-02-24T07:35:00Z</cp:lastPrinted>
  <dcterms:created xsi:type="dcterms:W3CDTF">2022-05-18T08:41:00Z</dcterms:created>
  <dcterms:modified xsi:type="dcterms:W3CDTF">2022-05-18T09:33:00Z</dcterms:modified>
</cp:coreProperties>
</file>