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3B60">
        <w:rPr>
          <w:sz w:val="28"/>
          <w:szCs w:val="28"/>
        </w:rPr>
        <w:t>09</w:t>
      </w:r>
      <w:r w:rsidR="00E2002E">
        <w:rPr>
          <w:sz w:val="28"/>
          <w:szCs w:val="28"/>
        </w:rPr>
        <w:t>.0</w:t>
      </w:r>
      <w:r w:rsidR="00683B60">
        <w:rPr>
          <w:sz w:val="28"/>
          <w:szCs w:val="28"/>
        </w:rPr>
        <w:t>7</w:t>
      </w:r>
      <w:r w:rsidR="000E0205">
        <w:rPr>
          <w:sz w:val="28"/>
          <w:szCs w:val="28"/>
        </w:rPr>
        <w:t>.</w:t>
      </w:r>
      <w:r w:rsidR="00B81A2A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CA01E7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683B60">
        <w:rPr>
          <w:rFonts w:ascii="Times New Roman" w:hAnsi="Times New Roman" w:cs="Times New Roman"/>
          <w:szCs w:val="28"/>
        </w:rPr>
        <w:t>150718:180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683B60">
        <w:rPr>
          <w:sz w:val="28"/>
          <w:szCs w:val="28"/>
        </w:rPr>
        <w:t>8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683B60">
        <w:rPr>
          <w:sz w:val="28"/>
          <w:szCs w:val="28"/>
        </w:rPr>
        <w:t>восемь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CA01E7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683B60">
        <w:rPr>
          <w:rFonts w:ascii="Times New Roman" w:hAnsi="Times New Roman" w:cs="Times New Roman"/>
          <w:szCs w:val="28"/>
        </w:rPr>
        <w:t>ротокол  от 09</w:t>
      </w:r>
      <w:r w:rsidRPr="00CA01E7">
        <w:rPr>
          <w:rFonts w:ascii="Times New Roman" w:hAnsi="Times New Roman" w:cs="Times New Roman"/>
          <w:szCs w:val="28"/>
        </w:rPr>
        <w:t>.0</w:t>
      </w:r>
      <w:r w:rsidR="00683B60">
        <w:rPr>
          <w:rFonts w:ascii="Times New Roman" w:hAnsi="Times New Roman" w:cs="Times New Roman"/>
          <w:szCs w:val="28"/>
        </w:rPr>
        <w:t>7</w:t>
      </w:r>
      <w:r w:rsidRPr="00CA01E7">
        <w:rPr>
          <w:rFonts w:ascii="Times New Roman" w:hAnsi="Times New Roman" w:cs="Times New Roman"/>
          <w:szCs w:val="28"/>
        </w:rPr>
        <w:t>.2</w:t>
      </w:r>
      <w:r w:rsidR="009C2631">
        <w:rPr>
          <w:rFonts w:ascii="Times New Roman" w:hAnsi="Times New Roman" w:cs="Times New Roman"/>
          <w:szCs w:val="28"/>
        </w:rPr>
        <w:t>021 г. №1</w:t>
      </w:r>
      <w:r w:rsidR="00683B60">
        <w:rPr>
          <w:rFonts w:ascii="Times New Roman" w:hAnsi="Times New Roman" w:cs="Times New Roman"/>
          <w:szCs w:val="28"/>
        </w:rPr>
        <w:t>1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683B60" w:rsidRPr="00CA01E7">
        <w:rPr>
          <w:rFonts w:ascii="Times New Roman" w:hAnsi="Times New Roman" w:cs="Times New Roman"/>
          <w:szCs w:val="28"/>
        </w:rPr>
        <w:t>26:29:</w:t>
      </w:r>
      <w:r w:rsidR="00683B60">
        <w:rPr>
          <w:rFonts w:ascii="Times New Roman" w:hAnsi="Times New Roman" w:cs="Times New Roman"/>
          <w:szCs w:val="28"/>
        </w:rPr>
        <w:t>150718:180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Тагиев О.С. - заместитель председателя комиссии: </w:t>
      </w:r>
    </w:p>
    <w:p w:rsidR="00E2002E" w:rsidRPr="00CA01E7" w:rsidRDefault="009C2631" w:rsidP="009C2631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02E" w:rsidRPr="00CA01E7">
        <w:rPr>
          <w:rFonts w:ascii="Times New Roman" w:hAnsi="Times New Roman" w:cs="Times New Roman"/>
          <w:sz w:val="28"/>
          <w:szCs w:val="28"/>
        </w:rPr>
        <w:t xml:space="preserve">Уважаемые члены комиссии, довожу до вашего сведения, что в </w:t>
      </w:r>
      <w:r w:rsidR="002447D5">
        <w:rPr>
          <w:rFonts w:ascii="Times New Roman" w:hAnsi="Times New Roman" w:cs="Times New Roman"/>
          <w:sz w:val="28"/>
          <w:szCs w:val="28"/>
        </w:rPr>
        <w:t xml:space="preserve">комиссию по землепользованию и застройки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поступило заявление от гр. </w:t>
      </w:r>
      <w:r w:rsidR="00683B60">
        <w:rPr>
          <w:rFonts w:ascii="Times New Roman" w:hAnsi="Times New Roman" w:cs="Times New Roman"/>
          <w:sz w:val="28"/>
          <w:szCs w:val="28"/>
        </w:rPr>
        <w:t>Карапетян</w:t>
      </w:r>
      <w:r w:rsidR="002447D5">
        <w:rPr>
          <w:rFonts w:ascii="Times New Roman" w:hAnsi="Times New Roman" w:cs="Times New Roman"/>
          <w:sz w:val="28"/>
          <w:szCs w:val="28"/>
        </w:rPr>
        <w:t>а</w:t>
      </w:r>
      <w:r w:rsidR="00683B60">
        <w:rPr>
          <w:rFonts w:ascii="Times New Roman" w:hAnsi="Times New Roman" w:cs="Times New Roman"/>
          <w:sz w:val="28"/>
          <w:szCs w:val="28"/>
        </w:rPr>
        <w:t xml:space="preserve"> А.С.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r w:rsidR="002447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  с кадастровым номером </w:t>
      </w:r>
      <w:r w:rsidR="00683B60" w:rsidRPr="00683B60">
        <w:rPr>
          <w:rFonts w:ascii="Times New Roman" w:hAnsi="Times New Roman" w:cs="Times New Roman"/>
          <w:sz w:val="28"/>
          <w:szCs w:val="28"/>
        </w:rPr>
        <w:t>26:29:150718:180</w:t>
      </w:r>
      <w:r w:rsidR="00E2002E" w:rsidRPr="00CA01E7">
        <w:rPr>
          <w:rFonts w:ascii="Times New Roman" w:hAnsi="Times New Roman" w:cs="Times New Roman"/>
          <w:sz w:val="28"/>
          <w:szCs w:val="28"/>
        </w:rPr>
        <w:t>, учитывая конфигурацию вышеуказанного земельного участка, с целью наиболее эффективного с</w:t>
      </w:r>
      <w:proofErr w:type="gramEnd"/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02E" w:rsidRPr="00CA01E7">
        <w:rPr>
          <w:rFonts w:ascii="Times New Roman" w:hAnsi="Times New Roman" w:cs="Times New Roman"/>
          <w:sz w:val="28"/>
          <w:szCs w:val="28"/>
        </w:rPr>
        <w:t>экономической точки зрения использования всей полезной площади земельного участка, а также учитывая тот факт, что данная процедура не ущемит права владельцев смежных земельных участков, других объектов недвижимости, в  газете «Вести Предгорья</w:t>
      </w:r>
      <w:r w:rsidR="00E2002E" w:rsidRPr="00CA01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от </w:t>
      </w:r>
      <w:r w:rsidR="00683B60">
        <w:rPr>
          <w:rFonts w:ascii="Times New Roman" w:hAnsi="Times New Roman" w:cs="Times New Roman"/>
          <w:sz w:val="28"/>
          <w:szCs w:val="28"/>
        </w:rPr>
        <w:t>25.06.2021 г. № 24 (372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) заявителем опубликовано </w:t>
      </w:r>
      <w:r w:rsidR="002C1CF7">
        <w:rPr>
          <w:rFonts w:ascii="Times New Roman" w:hAnsi="Times New Roman" w:cs="Times New Roman"/>
          <w:sz w:val="28"/>
          <w:szCs w:val="28"/>
        </w:rPr>
        <w:t>оповещение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о </w:t>
      </w:r>
      <w:r w:rsidR="002C1CF7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E2002E" w:rsidRPr="00CA01E7">
        <w:rPr>
          <w:rFonts w:ascii="Times New Roman" w:hAnsi="Times New Roman" w:cs="Times New Roman"/>
          <w:sz w:val="28"/>
          <w:szCs w:val="28"/>
        </w:rPr>
        <w:t>проведени</w:t>
      </w:r>
      <w:r w:rsidR="002C1CF7">
        <w:rPr>
          <w:rFonts w:ascii="Times New Roman" w:hAnsi="Times New Roman" w:cs="Times New Roman"/>
          <w:sz w:val="28"/>
          <w:szCs w:val="28"/>
        </w:rPr>
        <w:t>я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общественных об</w:t>
      </w:r>
      <w:r w:rsidR="002C1CF7">
        <w:rPr>
          <w:rFonts w:ascii="Times New Roman" w:hAnsi="Times New Roman" w:cs="Times New Roman"/>
          <w:sz w:val="28"/>
          <w:szCs w:val="28"/>
        </w:rPr>
        <w:t>суждений</w:t>
      </w:r>
      <w:r w:rsidR="00662D95">
        <w:rPr>
          <w:rFonts w:ascii="Times New Roman" w:hAnsi="Times New Roman" w:cs="Times New Roman"/>
          <w:sz w:val="28"/>
          <w:szCs w:val="28"/>
        </w:rPr>
        <w:t>,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r w:rsidR="00E2002E" w:rsidRPr="00CA01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оповещены смежники земельных участков  о начале подготовки  проведения процедуры  общественных обсуждений.</w:t>
      </w:r>
      <w:proofErr w:type="gramEnd"/>
    </w:p>
    <w:p w:rsidR="00E2002E" w:rsidRPr="00CA01E7" w:rsidRDefault="00E2002E" w:rsidP="00CA01E7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/>
        <w:ind w:firstLine="709"/>
        <w:jc w:val="both"/>
        <w:rPr>
          <w:b w:val="0"/>
          <w:sz w:val="28"/>
          <w:szCs w:val="28"/>
        </w:rPr>
      </w:pPr>
      <w:r w:rsidRPr="00CA01E7">
        <w:rPr>
          <w:b w:val="0"/>
          <w:sz w:val="28"/>
          <w:szCs w:val="28"/>
        </w:rPr>
        <w:lastRenderedPageBreak/>
        <w:t>С периода опубликования уведомления в комиссию не поступали письменные отзывы, замечания и предложения.</w:t>
      </w:r>
    </w:p>
    <w:p w:rsidR="00E2002E" w:rsidRPr="00CA01E7" w:rsidRDefault="009C2631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2002E" w:rsidRPr="00CA01E7">
        <w:rPr>
          <w:sz w:val="28"/>
          <w:szCs w:val="28"/>
        </w:rPr>
        <w:t xml:space="preserve">. На основании представленной информации предлагаю </w:t>
      </w:r>
      <w:proofErr w:type="gramStart"/>
      <w:r w:rsidR="00E2002E" w:rsidRPr="00CA01E7">
        <w:rPr>
          <w:sz w:val="28"/>
          <w:szCs w:val="28"/>
        </w:rPr>
        <w:t xml:space="preserve">удовлетворить заявление </w:t>
      </w:r>
      <w:r w:rsidR="002447D5">
        <w:rPr>
          <w:sz w:val="28"/>
          <w:szCs w:val="28"/>
        </w:rPr>
        <w:t>Карапетяна А.С.</w:t>
      </w:r>
      <w:r w:rsidR="00E2002E" w:rsidRPr="00CA01E7">
        <w:rPr>
          <w:sz w:val="28"/>
          <w:szCs w:val="28"/>
        </w:rPr>
        <w:t xml:space="preserve"> установив</w:t>
      </w:r>
      <w:proofErr w:type="gramEnd"/>
      <w:r w:rsidR="00E2002E" w:rsidRPr="00CA01E7">
        <w:rPr>
          <w:sz w:val="28"/>
          <w:szCs w:val="28"/>
        </w:rPr>
        <w:t xml:space="preserve">: </w:t>
      </w:r>
    </w:p>
    <w:p w:rsidR="00683B60" w:rsidRDefault="00683B60" w:rsidP="00683B60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4.1</w:t>
      </w:r>
      <w:r w:rsidRPr="00182A45">
        <w:rPr>
          <w:sz w:val="28"/>
          <w:szCs w:val="28"/>
          <w:lang w:eastAsia="en-US"/>
        </w:rPr>
        <w:t xml:space="preserve"> </w:t>
      </w:r>
      <w:r w:rsidRPr="006070CB">
        <w:rPr>
          <w:sz w:val="28"/>
          <w:szCs w:val="28"/>
          <w:lang w:eastAsia="en-US"/>
        </w:rPr>
        <w:t xml:space="preserve">минимальный отступ </w:t>
      </w:r>
      <w:r>
        <w:rPr>
          <w:sz w:val="28"/>
          <w:szCs w:val="28"/>
          <w:lang w:eastAsia="en-US"/>
        </w:rPr>
        <w:t>от границы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земельного участка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</w:t>
      </w:r>
      <w:r w:rsidRPr="006070CB">
        <w:rPr>
          <w:sz w:val="28"/>
          <w:szCs w:val="28"/>
          <w:lang w:eastAsia="en-US"/>
        </w:rPr>
        <w:t xml:space="preserve">с кадастровым номером </w:t>
      </w:r>
      <w:r w:rsidRPr="006070CB">
        <w:rPr>
          <w:bCs/>
          <w:color w:val="000000"/>
          <w:sz w:val="28"/>
          <w:szCs w:val="28"/>
          <w:shd w:val="clear" w:color="auto" w:fill="FFFFFF"/>
        </w:rPr>
        <w:t>26:29:</w:t>
      </w:r>
      <w:r>
        <w:rPr>
          <w:bCs/>
          <w:color w:val="000000"/>
          <w:sz w:val="28"/>
          <w:szCs w:val="28"/>
          <w:shd w:val="clear" w:color="auto" w:fill="FFFFFF"/>
        </w:rPr>
        <w:t>150718:1595</w:t>
      </w:r>
      <w:r>
        <w:rPr>
          <w:sz w:val="28"/>
          <w:szCs w:val="28"/>
          <w:lang w:eastAsia="en-US"/>
        </w:rPr>
        <w:t>: - 2,0 м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83B60" w:rsidRDefault="00683B60" w:rsidP="00683B60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4.2. отступ от участка границы между  угловыми – поворотными точками 1 (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 xml:space="preserve">353119.78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>-1375667.83); 2 (</w:t>
      </w:r>
      <w:r>
        <w:rPr>
          <w:rFonts w:eastAsia="TimesNewRomanPSMT"/>
          <w:sz w:val="28"/>
          <w:szCs w:val="28"/>
          <w:lang w:val="en-US" w:eastAsia="en-US"/>
        </w:rPr>
        <w:t>X</w:t>
      </w:r>
      <w:r>
        <w:rPr>
          <w:rFonts w:eastAsia="TimesNewRomanPSMT"/>
          <w:sz w:val="28"/>
          <w:szCs w:val="28"/>
          <w:lang w:eastAsia="en-US"/>
        </w:rPr>
        <w:t xml:space="preserve">-353118.24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 xml:space="preserve">-1375695.72):                   </w:t>
      </w:r>
      <w:r>
        <w:rPr>
          <w:sz w:val="28"/>
          <w:szCs w:val="28"/>
          <w:lang w:eastAsia="en-US"/>
        </w:rPr>
        <w:t>- 1.5 м.;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02E" w:rsidRPr="00CA01E7">
        <w:rPr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администрации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683B60" w:rsidRPr="00683B60">
        <w:rPr>
          <w:sz w:val="28"/>
          <w:szCs w:val="28"/>
        </w:rPr>
        <w:t>26:29:150718:180</w:t>
      </w:r>
      <w:r w:rsidRPr="00CA01E7">
        <w:rPr>
          <w:sz w:val="28"/>
          <w:szCs w:val="28"/>
        </w:rPr>
        <w:t>».</w:t>
      </w:r>
    </w:p>
    <w:p w:rsidR="00E2002E" w:rsidRPr="00CA01E7" w:rsidRDefault="009C2631" w:rsidP="00CA01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B81A2A" w:rsidP="00B81A2A">
      <w:r>
        <w:rPr>
          <w:color w:val="000000"/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        Д.Ю. Гайдуков</w:t>
      </w:r>
    </w:p>
    <w:p w:rsidR="006A2882" w:rsidRDefault="006A2882" w:rsidP="006A2882"/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B"/>
    <w:rsid w:val="0000073B"/>
    <w:rsid w:val="0001114A"/>
    <w:rsid w:val="000C2357"/>
    <w:rsid w:val="000D5C9E"/>
    <w:rsid w:val="000E0205"/>
    <w:rsid w:val="001725CF"/>
    <w:rsid w:val="001F0EB7"/>
    <w:rsid w:val="002447D5"/>
    <w:rsid w:val="00265F51"/>
    <w:rsid w:val="002C1CF7"/>
    <w:rsid w:val="00306329"/>
    <w:rsid w:val="003A6A83"/>
    <w:rsid w:val="00424305"/>
    <w:rsid w:val="00476498"/>
    <w:rsid w:val="00596883"/>
    <w:rsid w:val="00662D95"/>
    <w:rsid w:val="00683B60"/>
    <w:rsid w:val="006A2882"/>
    <w:rsid w:val="006E7BF7"/>
    <w:rsid w:val="006F1AF9"/>
    <w:rsid w:val="008A1BC7"/>
    <w:rsid w:val="008F005A"/>
    <w:rsid w:val="009333FB"/>
    <w:rsid w:val="009C2631"/>
    <w:rsid w:val="009F0972"/>
    <w:rsid w:val="00A505AF"/>
    <w:rsid w:val="00AD3486"/>
    <w:rsid w:val="00AE6391"/>
    <w:rsid w:val="00B1140A"/>
    <w:rsid w:val="00B13342"/>
    <w:rsid w:val="00B81A2A"/>
    <w:rsid w:val="00BB5E32"/>
    <w:rsid w:val="00C06458"/>
    <w:rsid w:val="00C115F4"/>
    <w:rsid w:val="00CA01E7"/>
    <w:rsid w:val="00D14672"/>
    <w:rsid w:val="00DB381B"/>
    <w:rsid w:val="00E2002E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170B-3109-4378-A433-11BC4FF8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43</cp:revision>
  <cp:lastPrinted>2021-07-12T07:37:00Z</cp:lastPrinted>
  <dcterms:created xsi:type="dcterms:W3CDTF">2019-07-02T11:03:00Z</dcterms:created>
  <dcterms:modified xsi:type="dcterms:W3CDTF">2021-07-12T07:39:00Z</dcterms:modified>
</cp:coreProperties>
</file>