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2"/>
      </w:tblGrid>
      <w:tr w:rsidR="006112C7" w:rsidRPr="006112C7" w14:paraId="10DD5EA6" w14:textId="77777777" w:rsidTr="007119AC">
        <w:trPr>
          <w:trHeight w:val="1062"/>
        </w:trPr>
        <w:tc>
          <w:tcPr>
            <w:tcW w:w="9388" w:type="dxa"/>
            <w:hideMark/>
          </w:tcPr>
          <w:p w14:paraId="055B0BB9" w14:textId="77777777" w:rsidR="006112C7" w:rsidRPr="006112C7" w:rsidRDefault="006112C7" w:rsidP="007119AC">
            <w:pPr>
              <w:suppressAutoHyphens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bookmarkStart w:id="0" w:name="_Hlk76032691"/>
            <w:r w:rsidRPr="006112C7">
              <w:rPr>
                <w:rFonts w:ascii="Times New Roman" w:hAnsi="Times New Roman" w:cs="Times New Roman"/>
                <w:noProof/>
                <w:sz w:val="28"/>
                <w:szCs w:val="28"/>
                <w:lang w:eastAsia="ar-SA"/>
              </w:rPr>
              <w:drawing>
                <wp:inline distT="0" distB="0" distL="0" distR="0" wp14:anchorId="4BD5202A" wp14:editId="4A3FCDCA">
                  <wp:extent cx="558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2C7" w:rsidRPr="006112C7" w14:paraId="5DFF8ABC" w14:textId="77777777" w:rsidTr="007119AC">
        <w:trPr>
          <w:trHeight w:val="634"/>
        </w:trPr>
        <w:tc>
          <w:tcPr>
            <w:tcW w:w="9388" w:type="dxa"/>
          </w:tcPr>
          <w:p w14:paraId="1784C0C0" w14:textId="77777777" w:rsidR="006112C7" w:rsidRPr="006112C7" w:rsidRDefault="006112C7" w:rsidP="007119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6112C7">
              <w:rPr>
                <w:rFonts w:ascii="Times New Roman" w:hAnsi="Times New Roman" w:cs="Times New Roman"/>
                <w:b/>
                <w:sz w:val="36"/>
                <w:szCs w:val="36"/>
              </w:rPr>
              <w:t>ПОСТАНОВЛЕНИЕ</w:t>
            </w:r>
          </w:p>
          <w:p w14:paraId="5AE3534D" w14:textId="77777777" w:rsidR="006112C7" w:rsidRPr="006112C7" w:rsidRDefault="006112C7" w:rsidP="007119AC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4"/>
                <w:szCs w:val="36"/>
                <w:lang w:eastAsia="ar-SA"/>
              </w:rPr>
            </w:pPr>
          </w:p>
        </w:tc>
      </w:tr>
      <w:tr w:rsidR="006112C7" w:rsidRPr="006112C7" w14:paraId="76C12175" w14:textId="77777777" w:rsidTr="007119AC">
        <w:trPr>
          <w:trHeight w:val="759"/>
        </w:trPr>
        <w:tc>
          <w:tcPr>
            <w:tcW w:w="9388" w:type="dxa"/>
            <w:hideMark/>
          </w:tcPr>
          <w:p w14:paraId="2F7A3F5D" w14:textId="77777777" w:rsidR="006112C7" w:rsidRPr="006112C7" w:rsidRDefault="006112C7" w:rsidP="007119A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112C7">
              <w:rPr>
                <w:rFonts w:ascii="Times New Roman" w:hAnsi="Times New Roman" w:cs="Times New Roman"/>
              </w:rPr>
              <w:t>ГЛАВЫ ПРЕДГОРНОГО МУНИЦИПАЛЬНОГО ОКРУГА</w:t>
            </w:r>
          </w:p>
          <w:p w14:paraId="7FDDB04B" w14:textId="77777777" w:rsidR="006112C7" w:rsidRPr="006112C7" w:rsidRDefault="006112C7" w:rsidP="007119A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12C7">
              <w:rPr>
                <w:rFonts w:ascii="Times New Roman" w:hAnsi="Times New Roman" w:cs="Times New Roman"/>
              </w:rPr>
              <w:t>СТАВРОПОЛЬСКОГО КРАЯ</w:t>
            </w:r>
          </w:p>
        </w:tc>
      </w:tr>
      <w:tr w:rsidR="006112C7" w:rsidRPr="006112C7" w14:paraId="6DDCD49B" w14:textId="77777777" w:rsidTr="007119AC">
        <w:trPr>
          <w:trHeight w:val="80"/>
        </w:trPr>
        <w:tc>
          <w:tcPr>
            <w:tcW w:w="9388" w:type="dxa"/>
            <w:hideMark/>
          </w:tcPr>
          <w:p w14:paraId="6A2D7B37" w14:textId="77777777" w:rsidR="006112C7" w:rsidRPr="006112C7" w:rsidRDefault="006112C7" w:rsidP="007119A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ст. Ессентукская</w:t>
            </w:r>
          </w:p>
        </w:tc>
      </w:tr>
    </w:tbl>
    <w:bookmarkEnd w:id="0"/>
    <w:p w14:paraId="261C820B" w14:textId="5A5211A4" w:rsidR="006112C7" w:rsidRDefault="006112C7" w:rsidP="00FE3019">
      <w:pPr>
        <w:pStyle w:val="Bodytext20"/>
        <w:shd w:val="clear" w:color="auto" w:fill="auto"/>
        <w:spacing w:before="0" w:after="0" w:line="240" w:lineRule="auto"/>
      </w:pPr>
      <w:r>
        <w:t>17 февраля 2022 г.                                                                                           № 18</w:t>
      </w:r>
    </w:p>
    <w:p w14:paraId="0B8D6517" w14:textId="77777777" w:rsidR="006112C7" w:rsidRDefault="006112C7" w:rsidP="00FE3019">
      <w:pPr>
        <w:pStyle w:val="Bodytext20"/>
        <w:shd w:val="clear" w:color="auto" w:fill="auto"/>
        <w:spacing w:before="0" w:after="0" w:line="240" w:lineRule="auto"/>
      </w:pPr>
    </w:p>
    <w:p w14:paraId="06D4D963" w14:textId="77777777" w:rsidR="00293947" w:rsidRDefault="00217571" w:rsidP="00FE3019">
      <w:pPr>
        <w:pStyle w:val="Bodytext20"/>
        <w:shd w:val="clear" w:color="auto" w:fill="auto"/>
        <w:spacing w:before="0" w:after="0" w:line="240" w:lineRule="exact"/>
      </w:pPr>
      <w:r>
        <w:t xml:space="preserve">О </w:t>
      </w:r>
      <w:r w:rsidR="00867F6B">
        <w:t>результатах</w:t>
      </w:r>
      <w:r>
        <w:t xml:space="preserve"> публичных слушаний в Предгорном муниципальном </w:t>
      </w:r>
      <w:r w:rsidR="003C2F0B">
        <w:t>округе</w:t>
      </w:r>
      <w:r>
        <w:t xml:space="preserve"> Ставропольского края</w:t>
      </w:r>
    </w:p>
    <w:p w14:paraId="2EA45C32" w14:textId="527B1EA9" w:rsidR="00FE3019" w:rsidRDefault="00FE3019" w:rsidP="00FE3019">
      <w:pPr>
        <w:pStyle w:val="Bodytext20"/>
        <w:shd w:val="clear" w:color="auto" w:fill="auto"/>
        <w:spacing w:before="0" w:after="0" w:line="240" w:lineRule="auto"/>
      </w:pPr>
    </w:p>
    <w:p w14:paraId="7271AA9A" w14:textId="3BBDFB65" w:rsidR="00293947" w:rsidRDefault="00217571">
      <w:pPr>
        <w:pStyle w:val="Bodytext20"/>
        <w:shd w:val="clear" w:color="auto" w:fill="auto"/>
        <w:spacing w:before="0" w:after="390" w:line="317" w:lineRule="exact"/>
        <w:ind w:firstLine="720"/>
      </w:pPr>
      <w:r>
        <w:t xml:space="preserve">В соответствии со статьей 28 Федерального закона от </w:t>
      </w:r>
      <w:r w:rsidR="000D3F1C">
        <w:t>06 октября 2003 г. № 13</w:t>
      </w:r>
      <w:r>
        <w:t xml:space="preserve">1-ФЗ «Об общих принципах организации местного самоуправления в Российской Федерации», Уставом Предгорного муниципального </w:t>
      </w:r>
      <w:r w:rsidR="003C2F0B">
        <w:t>округа</w:t>
      </w:r>
      <w:r>
        <w:t xml:space="preserve"> Ставропольского края, </w:t>
      </w:r>
      <w:r w:rsidR="00EC5472" w:rsidRPr="00EC5472">
        <w:t>Положением о порядке организации и проведения публичных слушаний в Предгорном муниципальном округе Ставропольского края, утвержденным решением Думы Предгорного муниципального округа Ставропольского края от 16 октября 2020 г</w:t>
      </w:r>
      <w:r w:rsidR="00FE3019">
        <w:t>.</w:t>
      </w:r>
      <w:r w:rsidR="00EC5472" w:rsidRPr="00EC5472">
        <w:t xml:space="preserve"> №</w:t>
      </w:r>
      <w:r w:rsidR="00FE3019">
        <w:t xml:space="preserve"> </w:t>
      </w:r>
      <w:r w:rsidR="00EC5472" w:rsidRPr="00EC5472">
        <w:t>7</w:t>
      </w:r>
      <w:r w:rsidR="000D6CE5" w:rsidRPr="000D6CE5">
        <w:rPr>
          <w:rStyle w:val="Bodytext285ptItalicSpacing-1ptExact"/>
          <w:sz w:val="28"/>
          <w:szCs w:val="28"/>
        </w:rPr>
        <w:t xml:space="preserve"> </w:t>
      </w:r>
      <w:r w:rsidR="000D6CE5" w:rsidRPr="0063497A">
        <w:rPr>
          <w:rStyle w:val="FontStyle22"/>
          <w:sz w:val="28"/>
          <w:szCs w:val="28"/>
        </w:rPr>
        <w:t>постановлением главы Предгорного муниципального округа от 27 января 2022 г</w:t>
      </w:r>
      <w:r w:rsidR="006112C7">
        <w:rPr>
          <w:rStyle w:val="FontStyle22"/>
          <w:sz w:val="28"/>
          <w:szCs w:val="28"/>
        </w:rPr>
        <w:t xml:space="preserve">. </w:t>
      </w:r>
      <w:r w:rsidR="000D6CE5" w:rsidRPr="0063497A">
        <w:rPr>
          <w:rStyle w:val="FontStyle22"/>
          <w:sz w:val="28"/>
          <w:szCs w:val="28"/>
        </w:rPr>
        <w:t>№</w:t>
      </w:r>
      <w:r w:rsidR="006112C7">
        <w:rPr>
          <w:rStyle w:val="FontStyle22"/>
          <w:sz w:val="28"/>
          <w:szCs w:val="28"/>
        </w:rPr>
        <w:t xml:space="preserve"> </w:t>
      </w:r>
      <w:r w:rsidR="000D6CE5" w:rsidRPr="0063497A">
        <w:rPr>
          <w:rStyle w:val="FontStyle22"/>
          <w:sz w:val="28"/>
          <w:szCs w:val="28"/>
        </w:rPr>
        <w:t>7</w:t>
      </w:r>
      <w:r w:rsidR="000D6CE5">
        <w:rPr>
          <w:rStyle w:val="FontStyle22"/>
          <w:sz w:val="28"/>
          <w:szCs w:val="28"/>
        </w:rPr>
        <w:t xml:space="preserve"> «О проведении публичных слушаний </w:t>
      </w:r>
      <w:r w:rsidR="000D6CE5" w:rsidRPr="0063497A">
        <w:rPr>
          <w:rStyle w:val="FontStyle22"/>
          <w:sz w:val="28"/>
          <w:szCs w:val="28"/>
        </w:rPr>
        <w:t>в Предгорном муниципальном округе</w:t>
      </w:r>
      <w:r w:rsidR="000D6CE5">
        <w:rPr>
          <w:rStyle w:val="FontStyle22"/>
          <w:sz w:val="28"/>
          <w:szCs w:val="28"/>
        </w:rPr>
        <w:t>»</w:t>
      </w:r>
      <w:r>
        <w:t xml:space="preserve">, рассмотрев </w:t>
      </w:r>
      <w:r w:rsidR="00867F6B">
        <w:t>заключение о результатах проведения публичных слушаний</w:t>
      </w:r>
    </w:p>
    <w:p w14:paraId="0DAAB7E1" w14:textId="77777777" w:rsidR="00293947" w:rsidRDefault="00217571">
      <w:pPr>
        <w:pStyle w:val="Bodytext20"/>
        <w:shd w:val="clear" w:color="auto" w:fill="auto"/>
        <w:spacing w:before="0" w:after="233" w:line="280" w:lineRule="exact"/>
      </w:pPr>
      <w:r>
        <w:t>ПОСТАНОВЛЯЮ:</w:t>
      </w:r>
    </w:p>
    <w:p w14:paraId="695CF5CC" w14:textId="31A6BFEC" w:rsidR="00B37103" w:rsidRDefault="006112C7" w:rsidP="006112C7">
      <w:pPr>
        <w:pStyle w:val="Bodytext20"/>
        <w:shd w:val="clear" w:color="auto" w:fill="auto"/>
        <w:tabs>
          <w:tab w:val="left" w:pos="867"/>
        </w:tabs>
        <w:spacing w:before="0" w:after="0" w:line="240" w:lineRule="auto"/>
        <w:ind w:firstLine="709"/>
      </w:pPr>
      <w:r>
        <w:t xml:space="preserve">1. </w:t>
      </w:r>
      <w:r w:rsidR="003661DE">
        <w:t xml:space="preserve">Признать состоявшимися, проведенные </w:t>
      </w:r>
      <w:r w:rsidR="000C200E">
        <w:t>16</w:t>
      </w:r>
      <w:r w:rsidR="003661DE">
        <w:t xml:space="preserve"> </w:t>
      </w:r>
      <w:r w:rsidR="000C200E">
        <w:t>февраля</w:t>
      </w:r>
      <w:r w:rsidR="003661DE">
        <w:t xml:space="preserve"> 202</w:t>
      </w:r>
      <w:r w:rsidR="000C200E">
        <w:t>2</w:t>
      </w:r>
      <w:r w:rsidR="003661DE">
        <w:t xml:space="preserve"> г</w:t>
      </w:r>
      <w:r>
        <w:t>.</w:t>
      </w:r>
      <w:r w:rsidR="00AF76E1">
        <w:t>,</w:t>
      </w:r>
      <w:r w:rsidR="003661DE">
        <w:t xml:space="preserve"> п</w:t>
      </w:r>
      <w:r w:rsidR="00867F6B">
        <w:t xml:space="preserve">убличные слушания по </w:t>
      </w:r>
      <w:r w:rsidR="003661DE">
        <w:t>вопрос</w:t>
      </w:r>
      <w:r w:rsidR="00B37103">
        <w:t>у «</w:t>
      </w:r>
      <w:r w:rsidR="00B37103" w:rsidRPr="00B37103">
        <w:t>О проекте решения Думы Предгорного муниципального округа Ставропольского края «</w:t>
      </w:r>
      <w:r w:rsidR="000C200E" w:rsidRPr="00D61338">
        <w:t>О внесении изменений в Устав Предгорного муниципального округа Ставропольского края</w:t>
      </w:r>
      <w:r w:rsidR="00B37103" w:rsidRPr="00B37103">
        <w:t>»</w:t>
      </w:r>
      <w:r w:rsidR="00B37103">
        <w:t>.</w:t>
      </w:r>
    </w:p>
    <w:p w14:paraId="2E4E82C1" w14:textId="77777777" w:rsidR="00FE3019" w:rsidRDefault="00FE3019" w:rsidP="006112C7">
      <w:pPr>
        <w:pStyle w:val="Bodytext20"/>
        <w:shd w:val="clear" w:color="auto" w:fill="auto"/>
        <w:tabs>
          <w:tab w:val="left" w:pos="867"/>
        </w:tabs>
        <w:spacing w:before="0" w:after="0" w:line="240" w:lineRule="auto"/>
        <w:ind w:firstLine="709"/>
      </w:pPr>
    </w:p>
    <w:p w14:paraId="7AB8E2D8" w14:textId="63F44778" w:rsidR="00937ED7" w:rsidRDefault="006112C7" w:rsidP="006112C7">
      <w:pPr>
        <w:pStyle w:val="Bodytext20"/>
        <w:shd w:val="clear" w:color="auto" w:fill="auto"/>
        <w:tabs>
          <w:tab w:val="left" w:pos="867"/>
        </w:tabs>
        <w:spacing w:before="0" w:after="0" w:line="240" w:lineRule="auto"/>
        <w:ind w:firstLine="709"/>
      </w:pPr>
      <w:r>
        <w:t xml:space="preserve">2. </w:t>
      </w:r>
      <w:r w:rsidR="00937ED7">
        <w:t>Опубликовать заключение о результатах публичных слушаний в газете «Вести Предгорья» и разместить на сайте Предгорного муниципального округа в информационно-телекоммуникационной сети «Интернет».</w:t>
      </w:r>
    </w:p>
    <w:p w14:paraId="7A2EDCD9" w14:textId="77777777" w:rsidR="00FE3019" w:rsidRDefault="00FE3019" w:rsidP="006112C7">
      <w:pPr>
        <w:pStyle w:val="Bodytext20"/>
        <w:shd w:val="clear" w:color="auto" w:fill="auto"/>
        <w:tabs>
          <w:tab w:val="left" w:pos="867"/>
        </w:tabs>
        <w:spacing w:before="0" w:after="0" w:line="240" w:lineRule="auto"/>
        <w:ind w:firstLine="709"/>
      </w:pPr>
    </w:p>
    <w:p w14:paraId="72DB5F59" w14:textId="2043DAA5" w:rsidR="00395654" w:rsidRDefault="006112C7" w:rsidP="006112C7">
      <w:pPr>
        <w:pStyle w:val="Bodytext20"/>
        <w:shd w:val="clear" w:color="auto" w:fill="auto"/>
        <w:tabs>
          <w:tab w:val="left" w:pos="867"/>
        </w:tabs>
        <w:spacing w:before="0" w:after="0" w:line="240" w:lineRule="auto"/>
        <w:ind w:firstLine="709"/>
      </w:pPr>
      <w:r>
        <w:t>3. Р</w:t>
      </w:r>
      <w:r w:rsidR="00463509" w:rsidRPr="00463509">
        <w:t xml:space="preserve">азместить </w:t>
      </w:r>
      <w:r w:rsidR="00311309">
        <w:t xml:space="preserve">настоящее постановление </w:t>
      </w:r>
      <w:bookmarkStart w:id="1" w:name="_GoBack"/>
      <w:bookmarkEnd w:id="1"/>
      <w:r w:rsidR="00463509" w:rsidRPr="00463509">
        <w:t xml:space="preserve">на </w:t>
      </w:r>
      <w:r w:rsidR="00FE3019">
        <w:t xml:space="preserve">официальном </w:t>
      </w:r>
      <w:r w:rsidR="00463509" w:rsidRPr="00463509">
        <w:t xml:space="preserve">сайте Предгорного муниципального </w:t>
      </w:r>
      <w:r w:rsidR="00395654">
        <w:t>округа</w:t>
      </w:r>
      <w:r w:rsidR="00463509" w:rsidRPr="00463509">
        <w:t xml:space="preserve"> </w:t>
      </w:r>
      <w:r w:rsidR="00FE3019">
        <w:t xml:space="preserve">Ставропольского края </w:t>
      </w:r>
      <w:hyperlink r:id="rId9" w:history="1">
        <w:r w:rsidR="00685374" w:rsidRPr="00685374">
          <w:rPr>
            <w:rFonts w:eastAsia="Calibri"/>
            <w:color w:val="0000FF"/>
            <w:u w:val="single"/>
            <w:lang w:val="en-US" w:bidi="ar-SA"/>
          </w:rPr>
          <w:t>www</w:t>
        </w:r>
        <w:r w:rsidR="00685374" w:rsidRPr="00685374">
          <w:rPr>
            <w:rFonts w:eastAsia="Calibri"/>
            <w:color w:val="0000FF"/>
            <w:u w:val="single"/>
            <w:lang w:bidi="ar-SA"/>
          </w:rPr>
          <w:t>.</w:t>
        </w:r>
        <w:proofErr w:type="spellStart"/>
        <w:r w:rsidR="00685374" w:rsidRPr="00685374">
          <w:rPr>
            <w:rFonts w:eastAsia="Calibri"/>
            <w:color w:val="0000FF"/>
            <w:u w:val="single"/>
            <w:lang w:val="en-US" w:bidi="ar-SA"/>
          </w:rPr>
          <w:t>pmosk</w:t>
        </w:r>
        <w:proofErr w:type="spellEnd"/>
        <w:r w:rsidR="00685374" w:rsidRPr="00685374">
          <w:rPr>
            <w:rFonts w:eastAsia="Calibri"/>
            <w:color w:val="0000FF"/>
            <w:u w:val="single"/>
            <w:lang w:bidi="ar-SA"/>
          </w:rPr>
          <w:t>.</w:t>
        </w:r>
        <w:proofErr w:type="spellStart"/>
        <w:r w:rsidR="00685374" w:rsidRPr="00685374">
          <w:rPr>
            <w:rFonts w:eastAsia="Calibri"/>
            <w:color w:val="0000FF"/>
            <w:u w:val="single"/>
            <w:lang w:val="en-US" w:bidi="ar-SA"/>
          </w:rPr>
          <w:t>ru</w:t>
        </w:r>
        <w:proofErr w:type="spellEnd"/>
      </w:hyperlink>
      <w:r w:rsidR="00685374">
        <w:t xml:space="preserve"> </w:t>
      </w:r>
      <w:r w:rsidR="00463509" w:rsidRPr="00463509">
        <w:t>в информационно-коммуник</w:t>
      </w:r>
      <w:r w:rsidR="00395654">
        <w:t>а</w:t>
      </w:r>
      <w:r w:rsidR="00463509" w:rsidRPr="00463509">
        <w:t>ционной сети «Интернет»</w:t>
      </w:r>
      <w:r w:rsidR="00217571">
        <w:t>.</w:t>
      </w:r>
    </w:p>
    <w:p w14:paraId="64E5D689" w14:textId="77777777" w:rsidR="00E1408A" w:rsidRDefault="00E1408A" w:rsidP="006112C7">
      <w:pPr>
        <w:pStyle w:val="Bodytext20"/>
        <w:shd w:val="clear" w:color="auto" w:fill="auto"/>
        <w:tabs>
          <w:tab w:val="left" w:pos="867"/>
        </w:tabs>
        <w:spacing w:before="0" w:after="0" w:line="240" w:lineRule="auto"/>
        <w:ind w:firstLine="709"/>
      </w:pPr>
    </w:p>
    <w:p w14:paraId="606433B0" w14:textId="77777777" w:rsidR="00685374" w:rsidRDefault="00685374" w:rsidP="006112C7">
      <w:pPr>
        <w:pStyle w:val="Bodytext20"/>
        <w:shd w:val="clear" w:color="auto" w:fill="auto"/>
        <w:tabs>
          <w:tab w:val="left" w:pos="867"/>
        </w:tabs>
        <w:spacing w:before="0" w:after="0" w:line="240" w:lineRule="auto"/>
        <w:ind w:firstLine="709"/>
      </w:pPr>
      <w:r>
        <w:t>4. Настоящее постановление вступает в силу</w:t>
      </w:r>
      <w:r w:rsidR="00E1408A">
        <w:t xml:space="preserve"> со дня его подписания.</w:t>
      </w:r>
    </w:p>
    <w:p w14:paraId="7F1FD2AE" w14:textId="77777777" w:rsidR="00F1328E" w:rsidRDefault="00F1328E" w:rsidP="00FE3019">
      <w:pPr>
        <w:pStyle w:val="Bodytext20"/>
        <w:shd w:val="clear" w:color="auto" w:fill="auto"/>
        <w:spacing w:before="0" w:after="0" w:line="240" w:lineRule="auto"/>
        <w:jc w:val="left"/>
      </w:pPr>
    </w:p>
    <w:p w14:paraId="02E2650F" w14:textId="5089E1E2" w:rsidR="00F1328E" w:rsidRDefault="00F1328E" w:rsidP="00FE3019">
      <w:pPr>
        <w:pStyle w:val="Bodytext20"/>
        <w:shd w:val="clear" w:color="auto" w:fill="auto"/>
        <w:spacing w:before="0" w:after="0" w:line="240" w:lineRule="auto"/>
        <w:jc w:val="left"/>
      </w:pPr>
    </w:p>
    <w:p w14:paraId="5079F25B" w14:textId="524E3954" w:rsidR="006112C7" w:rsidRDefault="000C200E" w:rsidP="00F1328E">
      <w:pPr>
        <w:pStyle w:val="Bodytext20"/>
        <w:shd w:val="clear" w:color="auto" w:fill="auto"/>
        <w:spacing w:before="0" w:after="0" w:line="235" w:lineRule="exact"/>
        <w:jc w:val="left"/>
      </w:pPr>
      <w:r>
        <w:t>Глава</w:t>
      </w:r>
      <w:r w:rsidR="006112C7">
        <w:t xml:space="preserve"> </w:t>
      </w:r>
      <w:r w:rsidR="00F1328E">
        <w:t>Предгорного</w:t>
      </w:r>
    </w:p>
    <w:p w14:paraId="0BCCD087" w14:textId="715362EC" w:rsidR="00F1328E" w:rsidRDefault="00F1328E" w:rsidP="00F1328E">
      <w:pPr>
        <w:pStyle w:val="Bodytext20"/>
        <w:shd w:val="clear" w:color="auto" w:fill="auto"/>
        <w:spacing w:before="0" w:after="0" w:line="235" w:lineRule="exact"/>
        <w:jc w:val="left"/>
      </w:pPr>
      <w:r>
        <w:t>муниципального округа</w:t>
      </w:r>
    </w:p>
    <w:p w14:paraId="4B688436" w14:textId="1DFA3338" w:rsidR="00F1328E" w:rsidRDefault="00F1328E" w:rsidP="00F1328E">
      <w:pPr>
        <w:pStyle w:val="Bodytext20"/>
        <w:shd w:val="clear" w:color="auto" w:fill="auto"/>
        <w:spacing w:before="0" w:after="0" w:line="235" w:lineRule="exact"/>
        <w:jc w:val="left"/>
      </w:pPr>
      <w:r>
        <w:t>Ставропольского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3019">
        <w:t xml:space="preserve">  </w:t>
      </w:r>
      <w:r w:rsidR="00937ED7" w:rsidRPr="00937ED7">
        <w:t xml:space="preserve">    </w:t>
      </w:r>
      <w:r w:rsidR="00937ED7" w:rsidRPr="00133DCB">
        <w:t xml:space="preserve"> </w:t>
      </w:r>
      <w:r w:rsidR="00FE3019">
        <w:t xml:space="preserve"> </w:t>
      </w:r>
      <w:proofErr w:type="spellStart"/>
      <w:r w:rsidR="000C200E">
        <w:t>Н.Н.Бондаренко</w:t>
      </w:r>
      <w:proofErr w:type="spellEnd"/>
      <w:r w:rsidR="000C200E">
        <w:t xml:space="preserve"> </w:t>
      </w:r>
    </w:p>
    <w:sectPr w:rsidR="00F1328E" w:rsidSect="006112C7">
      <w:pgSz w:w="11900" w:h="16840"/>
      <w:pgMar w:top="1418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92335" w14:textId="77777777" w:rsidR="00FC3531" w:rsidRDefault="00FC3531">
      <w:r>
        <w:separator/>
      </w:r>
    </w:p>
  </w:endnote>
  <w:endnote w:type="continuationSeparator" w:id="0">
    <w:p w14:paraId="4EEC5EF5" w14:textId="77777777" w:rsidR="00FC3531" w:rsidRDefault="00FC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BAC75" w14:textId="77777777" w:rsidR="00FC3531" w:rsidRDefault="00FC3531"/>
  </w:footnote>
  <w:footnote w:type="continuationSeparator" w:id="0">
    <w:p w14:paraId="4E5F4629" w14:textId="77777777" w:rsidR="00FC3531" w:rsidRDefault="00FC35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72634"/>
    <w:multiLevelType w:val="hybridMultilevel"/>
    <w:tmpl w:val="D854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839E4"/>
    <w:multiLevelType w:val="multilevel"/>
    <w:tmpl w:val="428ED0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51E0439"/>
    <w:multiLevelType w:val="multilevel"/>
    <w:tmpl w:val="45E49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47"/>
    <w:rsid w:val="00045F74"/>
    <w:rsid w:val="000B683D"/>
    <w:rsid w:val="000C200E"/>
    <w:rsid w:val="000D3F1C"/>
    <w:rsid w:val="000D6CE5"/>
    <w:rsid w:val="00133DCB"/>
    <w:rsid w:val="00137160"/>
    <w:rsid w:val="001733C9"/>
    <w:rsid w:val="00213B2E"/>
    <w:rsid w:val="00217571"/>
    <w:rsid w:val="002636A7"/>
    <w:rsid w:val="00293947"/>
    <w:rsid w:val="002B19D9"/>
    <w:rsid w:val="00311309"/>
    <w:rsid w:val="00352EAD"/>
    <w:rsid w:val="003661DE"/>
    <w:rsid w:val="003910B7"/>
    <w:rsid w:val="00395654"/>
    <w:rsid w:val="003C2F0B"/>
    <w:rsid w:val="00433C5C"/>
    <w:rsid w:val="00463509"/>
    <w:rsid w:val="004B1503"/>
    <w:rsid w:val="00502E26"/>
    <w:rsid w:val="00587A39"/>
    <w:rsid w:val="005D1140"/>
    <w:rsid w:val="005E55C2"/>
    <w:rsid w:val="006112C7"/>
    <w:rsid w:val="00667964"/>
    <w:rsid w:val="00671EF6"/>
    <w:rsid w:val="00685374"/>
    <w:rsid w:val="00703FA1"/>
    <w:rsid w:val="007417DC"/>
    <w:rsid w:val="00751930"/>
    <w:rsid w:val="00767AA4"/>
    <w:rsid w:val="007E17C2"/>
    <w:rsid w:val="008632FE"/>
    <w:rsid w:val="00867F6B"/>
    <w:rsid w:val="008A315B"/>
    <w:rsid w:val="008C0E87"/>
    <w:rsid w:val="008C254B"/>
    <w:rsid w:val="008E2F4D"/>
    <w:rsid w:val="008F5D0D"/>
    <w:rsid w:val="00937ED7"/>
    <w:rsid w:val="009531E9"/>
    <w:rsid w:val="009A242B"/>
    <w:rsid w:val="009E2D2E"/>
    <w:rsid w:val="00A13DB5"/>
    <w:rsid w:val="00A743C6"/>
    <w:rsid w:val="00AF76E1"/>
    <w:rsid w:val="00B37103"/>
    <w:rsid w:val="00BB6BD3"/>
    <w:rsid w:val="00BF797F"/>
    <w:rsid w:val="00C33B43"/>
    <w:rsid w:val="00CA52E5"/>
    <w:rsid w:val="00CD5895"/>
    <w:rsid w:val="00CE3F9A"/>
    <w:rsid w:val="00D03264"/>
    <w:rsid w:val="00D736C5"/>
    <w:rsid w:val="00D92C96"/>
    <w:rsid w:val="00E1408A"/>
    <w:rsid w:val="00E33B31"/>
    <w:rsid w:val="00E357AD"/>
    <w:rsid w:val="00E6445D"/>
    <w:rsid w:val="00E87F51"/>
    <w:rsid w:val="00EC5472"/>
    <w:rsid w:val="00F04C0E"/>
    <w:rsid w:val="00F1328E"/>
    <w:rsid w:val="00F7795A"/>
    <w:rsid w:val="00FC3531"/>
    <w:rsid w:val="00F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E3C5"/>
  <w15:docId w15:val="{7228A847-F530-475A-B6DD-89F61744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D6C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Bodytext54ptNotItalicExact">
    <w:name w:val="Body text (5) + 4 pt;Not Italic Exact"/>
    <w:basedOn w:val="Bodytext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85ptItalicSpacing-1ptExact">
    <w:name w:val="Body text (2) + 8.5 pt;Italic;Spacing -1 pt Exac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Bodytext2Spacing2ptExact">
    <w:name w:val="Body text (2) + Spacing 2 pt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4"/>
      <w:szCs w:val="34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4pt">
    <w:name w:val="Body text (4) + 14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660" w:line="2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40"/>
      <w:sz w:val="34"/>
      <w:szCs w:val="3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60" w:after="180" w:line="293" w:lineRule="exact"/>
      <w:jc w:val="center"/>
    </w:pPr>
    <w:rPr>
      <w:rFonts w:ascii="Times New Roman" w:eastAsia="Times New Roman" w:hAnsi="Times New Roman" w:cs="Times New Roman"/>
      <w:spacing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unhideWhenUsed/>
    <w:rsid w:val="00CE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35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3509"/>
    <w:rPr>
      <w:rFonts w:ascii="Segoe UI" w:hAnsi="Segoe UI" w:cs="Segoe UI"/>
      <w:color w:val="000000"/>
      <w:sz w:val="18"/>
      <w:szCs w:val="18"/>
    </w:rPr>
  </w:style>
  <w:style w:type="paragraph" w:styleId="a7">
    <w:name w:val="No Spacing"/>
    <w:uiPriority w:val="1"/>
    <w:qFormat/>
    <w:rsid w:val="00E6445D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D6C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22">
    <w:name w:val="Font Style22"/>
    <w:basedOn w:val="a0"/>
    <w:uiPriority w:val="99"/>
    <w:rsid w:val="000D6CE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m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C0985-EAE7-41E9-9B3B-65451C55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ОВ</dc:creator>
  <cp:lastModifiedBy>Анна Таранова</cp:lastModifiedBy>
  <cp:revision>5</cp:revision>
  <cp:lastPrinted>2022-02-18T11:42:00Z</cp:lastPrinted>
  <dcterms:created xsi:type="dcterms:W3CDTF">2022-02-18T10:49:00Z</dcterms:created>
  <dcterms:modified xsi:type="dcterms:W3CDTF">2022-02-18T11:42:00Z</dcterms:modified>
</cp:coreProperties>
</file>