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D" w:rsidRDefault="00B1761D" w:rsidP="00FC76BA">
      <w:pPr>
        <w:spacing w:line="360" w:lineRule="exact"/>
        <w:ind w:firstLine="709"/>
        <w:contextualSpacing/>
        <w:jc w:val="center"/>
      </w:pPr>
    </w:p>
    <w:p w:rsidR="00B1761D" w:rsidRPr="00FC76BA" w:rsidRDefault="00B1761D" w:rsidP="00847BBF">
      <w:pPr>
        <w:spacing w:line="360" w:lineRule="exact"/>
        <w:contextualSpacing/>
        <w:jc w:val="center"/>
      </w:pPr>
      <w:r>
        <w:t>«</w:t>
      </w:r>
      <w:r w:rsidRPr="00FC76BA">
        <w:t>СООБЩЕНИЕ</w:t>
      </w:r>
    </w:p>
    <w:p w:rsidR="00B1761D" w:rsidRPr="00550149" w:rsidRDefault="00B1761D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>
        <w:t xml:space="preserve">й участок с кадастровым номером </w:t>
      </w:r>
      <w:r w:rsidRPr="005104B2">
        <w:rPr>
          <w:bCs/>
          <w:szCs w:val="20"/>
        </w:rPr>
        <w:t>26:29:</w:t>
      </w:r>
      <w:r w:rsidRPr="00550149">
        <w:rPr>
          <w:bCs/>
          <w:szCs w:val="20"/>
        </w:rPr>
        <w:t>120716</w:t>
      </w:r>
      <w:r w:rsidRPr="00193C57">
        <w:rPr>
          <w:sz w:val="26"/>
          <w:szCs w:val="26"/>
        </w:rPr>
        <w:t>:</w:t>
      </w:r>
      <w:r w:rsidRPr="00550149">
        <w:rPr>
          <w:sz w:val="26"/>
          <w:szCs w:val="26"/>
        </w:rPr>
        <w:t>3</w:t>
      </w:r>
    </w:p>
    <w:p w:rsidR="00B1761D" w:rsidRPr="00FC76BA" w:rsidRDefault="00B1761D" w:rsidP="00FC76BA">
      <w:pPr>
        <w:spacing w:line="360" w:lineRule="exact"/>
        <w:ind w:firstLine="709"/>
        <w:contextualSpacing/>
        <w:jc w:val="center"/>
      </w:pPr>
    </w:p>
    <w:p w:rsidR="00B1761D" w:rsidRPr="0004163D" w:rsidRDefault="00B1761D" w:rsidP="00550149">
      <w:pPr>
        <w:spacing w:line="360" w:lineRule="exact"/>
        <w:ind w:firstLine="708"/>
        <w:jc w:val="both"/>
      </w:pPr>
      <w:r w:rsidRPr="0004163D">
        <w:t xml:space="preserve">В соответствии с Федеральным законом № 101-ФЗ от 24.07.2002 года «Об обороте земель сельскохозяйственного назначения» администрация Предгорного муниципального округа сообщает о проведении общего собрания участников долевой собственности на земельный участок с кадастровым номером </w:t>
      </w:r>
      <w:bookmarkStart w:id="0" w:name="_Hlk87980582"/>
      <w:r w:rsidRPr="0004163D">
        <w:t>26:29:120716</w:t>
      </w:r>
      <w:bookmarkStart w:id="1" w:name="_Hlk88031417"/>
      <w:r w:rsidRPr="0004163D">
        <w:t>:</w:t>
      </w:r>
      <w:bookmarkEnd w:id="1"/>
      <w:r w:rsidRPr="0004163D">
        <w:t xml:space="preserve">3, площадью </w:t>
      </w:r>
      <w:r w:rsidRPr="0004163D">
        <w:tab/>
        <w:t xml:space="preserve">1459079 кв.м, расположенного по адресу: установлено относительно ориентира, расположенного за пределами участка. Ориентир Здание конторы. Участок находится примерно в </w:t>
      </w:r>
      <w:smartTag w:uri="urn:schemas-microsoft-com:office:smarttags" w:element="metricconverter">
        <w:smartTagPr>
          <w:attr w:name="ProductID" w:val="14.1 км"/>
        </w:smartTagPr>
        <w:r w:rsidRPr="0004163D">
          <w:t>14.1 км</w:t>
        </w:r>
      </w:smartTag>
      <w:r w:rsidRPr="0004163D">
        <w:t xml:space="preserve"> по направлению на юго-запад от ориентира. Почтовый адрес ориентира: Ставропольский край, р-н Предгорный, с. Юца, ул. Пролетарская, дом 56, в границах бывшего СХА «Пролетарская Воля» МО Юцкого сельсовета.</w:t>
      </w:r>
    </w:p>
    <w:bookmarkEnd w:id="0"/>
    <w:p w:rsidR="00B1761D" w:rsidRPr="005104B2" w:rsidRDefault="00B1761D" w:rsidP="00FE6196">
      <w:pPr>
        <w:spacing w:line="360" w:lineRule="exact"/>
        <w:ind w:firstLine="708"/>
        <w:jc w:val="both"/>
        <w:rPr>
          <w:szCs w:val="28"/>
        </w:rPr>
      </w:pPr>
      <w:r w:rsidRPr="005104B2">
        <w:rPr>
          <w:szCs w:val="28"/>
        </w:rPr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B1761D" w:rsidRPr="0004163D" w:rsidRDefault="00B1761D" w:rsidP="0004163D">
      <w:pPr>
        <w:spacing w:line="360" w:lineRule="exact"/>
        <w:rPr>
          <w:szCs w:val="28"/>
        </w:rPr>
      </w:pPr>
      <w:r w:rsidRPr="0004163D">
        <w:rPr>
          <w:szCs w:val="28"/>
        </w:rPr>
        <w:t>Дата проведения собрания: «07» августа 2022 года.</w:t>
      </w:r>
    </w:p>
    <w:p w:rsidR="00B1761D" w:rsidRPr="0004163D" w:rsidRDefault="00B1761D" w:rsidP="0004163D">
      <w:pPr>
        <w:spacing w:line="360" w:lineRule="exact"/>
        <w:rPr>
          <w:szCs w:val="28"/>
        </w:rPr>
      </w:pPr>
      <w:r w:rsidRPr="0004163D">
        <w:rPr>
          <w:szCs w:val="28"/>
        </w:rPr>
        <w:t>Место проведения собрания: Ставропольский край, Предгорный район, с. Юца, ул. Комсомольская, б/н, в здании конторы ООО «Сельскохозяйственное предприятие им. С. В. Луценко «Пролетарская воля».</w:t>
      </w:r>
    </w:p>
    <w:p w:rsidR="00B1761D" w:rsidRPr="0004163D" w:rsidRDefault="00B1761D" w:rsidP="0004163D">
      <w:pPr>
        <w:spacing w:line="360" w:lineRule="exact"/>
        <w:rPr>
          <w:szCs w:val="28"/>
        </w:rPr>
      </w:pPr>
      <w:r w:rsidRPr="0004163D">
        <w:rPr>
          <w:szCs w:val="28"/>
        </w:rPr>
        <w:t>Время начало регистрации: 13 часов 00 минут.</w:t>
      </w:r>
    </w:p>
    <w:p w:rsidR="00B1761D" w:rsidRPr="0004163D" w:rsidRDefault="00B1761D" w:rsidP="0004163D">
      <w:pPr>
        <w:spacing w:line="360" w:lineRule="exact"/>
        <w:rPr>
          <w:szCs w:val="28"/>
        </w:rPr>
      </w:pPr>
      <w:r w:rsidRPr="0004163D">
        <w:rPr>
          <w:szCs w:val="28"/>
        </w:rPr>
        <w:t>Время окончания регистрации: 13 часов 10 минут.</w:t>
      </w:r>
    </w:p>
    <w:p w:rsidR="00B1761D" w:rsidRPr="005104B2" w:rsidRDefault="00B1761D" w:rsidP="0004163D">
      <w:pPr>
        <w:spacing w:line="360" w:lineRule="exact"/>
        <w:rPr>
          <w:szCs w:val="28"/>
        </w:rPr>
      </w:pPr>
      <w:r w:rsidRPr="0004163D">
        <w:rPr>
          <w:szCs w:val="28"/>
        </w:rPr>
        <w:t xml:space="preserve">Время начала собрания: 13 часов 15 </w:t>
      </w:r>
      <w:r w:rsidRPr="005104B2">
        <w:rPr>
          <w:szCs w:val="28"/>
        </w:rPr>
        <w:t>минут.</w:t>
      </w:r>
    </w:p>
    <w:p w:rsidR="00B1761D" w:rsidRPr="005104B2" w:rsidRDefault="00B1761D" w:rsidP="005104B2">
      <w:pPr>
        <w:spacing w:line="360" w:lineRule="exact"/>
        <w:jc w:val="center"/>
        <w:rPr>
          <w:szCs w:val="28"/>
        </w:rPr>
      </w:pPr>
      <w:r w:rsidRPr="005104B2">
        <w:rPr>
          <w:szCs w:val="28"/>
        </w:rPr>
        <w:t>ПОВЕСТКА ДНЯ: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1.</w:t>
      </w:r>
      <w:r w:rsidRPr="005104B2">
        <w:rPr>
          <w:szCs w:val="28"/>
        </w:rPr>
        <w:tab/>
        <w:t>Об избрании председателя общего собрания участников долевой собственности.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2.</w:t>
      </w:r>
      <w:r w:rsidRPr="005104B2">
        <w:rPr>
          <w:szCs w:val="28"/>
        </w:rPr>
        <w:tab/>
        <w:t>Об избрании лиц, которые будут проводить подсчетов голосов.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3.</w:t>
      </w:r>
      <w:r w:rsidRPr="005104B2">
        <w:rPr>
          <w:szCs w:val="28"/>
        </w:rPr>
        <w:tab/>
        <w:t>Об избрании секретаря общего собрания участников долевой собственности.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4.</w:t>
      </w:r>
      <w:r w:rsidRPr="005104B2">
        <w:rPr>
          <w:szCs w:val="28"/>
        </w:rPr>
        <w:tab/>
        <w:t>Об условиях договора аренды земельного участка, находящегося в долевой собственности.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5.</w:t>
      </w:r>
      <w:r w:rsidRPr="005104B2">
        <w:rPr>
          <w:szCs w:val="28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полномочий.</w:t>
      </w:r>
    </w:p>
    <w:p w:rsidR="00B1761D" w:rsidRPr="005104B2" w:rsidRDefault="00B1761D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6.</w:t>
      </w:r>
      <w:r w:rsidRPr="005104B2">
        <w:rPr>
          <w:szCs w:val="28"/>
        </w:rPr>
        <w:tab/>
        <w:t>Согласование улучшений земельного участка производимых за счет арендатора.</w:t>
      </w:r>
    </w:p>
    <w:p w:rsidR="00B1761D" w:rsidRDefault="00B1761D" w:rsidP="005104B2">
      <w:pPr>
        <w:spacing w:line="360" w:lineRule="exact"/>
        <w:ind w:firstLine="709"/>
        <w:contextualSpacing/>
        <w:jc w:val="both"/>
        <w:rPr>
          <w:rStyle w:val="Strong"/>
          <w:b w:val="0"/>
          <w:bCs/>
          <w:sz w:val="22"/>
        </w:rPr>
      </w:pPr>
      <w:r w:rsidRPr="005104B2">
        <w:rPr>
          <w:szCs w:val="28"/>
        </w:rPr>
        <w:t>С документами, по вопросам, отнесенным к повестке дня, можно ознакомится в течении 40 дней со дня опубликования настоящего сообщения по адресу: Ставропольский край, Предгорный район, с. Юца,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B1761D" w:rsidRDefault="00B1761D" w:rsidP="005104B2">
      <w:pPr>
        <w:spacing w:line="360" w:lineRule="exact"/>
        <w:ind w:firstLine="709"/>
        <w:contextualSpacing/>
        <w:jc w:val="both"/>
        <w:rPr>
          <w:rStyle w:val="Strong"/>
          <w:b w:val="0"/>
          <w:bCs/>
          <w:sz w:val="22"/>
        </w:rPr>
      </w:pPr>
    </w:p>
    <w:p w:rsidR="00B1761D" w:rsidRDefault="00B1761D" w:rsidP="005104B2">
      <w:pPr>
        <w:spacing w:line="360" w:lineRule="exact"/>
        <w:ind w:firstLine="709"/>
        <w:contextualSpacing/>
        <w:jc w:val="both"/>
        <w:rPr>
          <w:rStyle w:val="Strong"/>
          <w:b w:val="0"/>
          <w:bCs/>
          <w:sz w:val="22"/>
        </w:rPr>
      </w:pPr>
    </w:p>
    <w:p w:rsidR="00B1761D" w:rsidRPr="00C30215" w:rsidRDefault="00B1761D" w:rsidP="0070685F">
      <w:pPr>
        <w:spacing w:line="360" w:lineRule="exact"/>
        <w:contextualSpacing/>
        <w:jc w:val="both"/>
        <w:rPr>
          <w:rStyle w:val="Strong"/>
          <w:b w:val="0"/>
          <w:bCs/>
        </w:rPr>
      </w:pPr>
      <w:r>
        <w:rPr>
          <w:rStyle w:val="Strong"/>
          <w:b w:val="0"/>
          <w:bCs/>
        </w:rPr>
        <w:t>Глава</w:t>
      </w:r>
      <w:r w:rsidRPr="00C30215">
        <w:rPr>
          <w:rStyle w:val="Strong"/>
          <w:b w:val="0"/>
          <w:bCs/>
        </w:rPr>
        <w:t xml:space="preserve"> Предгорного округа </w:t>
      </w:r>
    </w:p>
    <w:p w:rsidR="00B1761D" w:rsidRPr="00FE6196" w:rsidRDefault="00B1761D" w:rsidP="0070685F">
      <w:pPr>
        <w:rPr>
          <w:bCs/>
        </w:rPr>
      </w:pPr>
      <w:r w:rsidRPr="00C30215">
        <w:rPr>
          <w:rStyle w:val="Strong"/>
          <w:b w:val="0"/>
          <w:bCs/>
        </w:rPr>
        <w:t>Ставропольского края</w:t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</w:r>
      <w:r>
        <w:rPr>
          <w:rStyle w:val="Strong"/>
          <w:b w:val="0"/>
          <w:bCs/>
        </w:rPr>
        <w:tab/>
        <w:t xml:space="preserve">   </w:t>
      </w:r>
      <w:r w:rsidRPr="00C30215">
        <w:rPr>
          <w:rStyle w:val="Strong"/>
          <w:b w:val="0"/>
          <w:bCs/>
        </w:rPr>
        <w:t>Н.</w:t>
      </w:r>
      <w:r>
        <w:rPr>
          <w:rStyle w:val="Strong"/>
          <w:b w:val="0"/>
          <w:bCs/>
        </w:rPr>
        <w:t xml:space="preserve"> </w:t>
      </w:r>
      <w:r w:rsidRPr="00C30215">
        <w:rPr>
          <w:rStyle w:val="Strong"/>
          <w:b w:val="0"/>
          <w:bCs/>
        </w:rPr>
        <w:t>Н. Бондаренко</w:t>
      </w:r>
    </w:p>
    <w:p w:rsidR="00B1761D" w:rsidRDefault="00B1761D" w:rsidP="00847BBF">
      <w:pPr>
        <w:spacing w:line="360" w:lineRule="exact"/>
        <w:ind w:firstLine="709"/>
        <w:contextualSpacing/>
        <w:jc w:val="both"/>
        <w:rPr>
          <w:rStyle w:val="Strong"/>
          <w:b w:val="0"/>
          <w:bCs/>
        </w:rPr>
      </w:pPr>
    </w:p>
    <w:p w:rsidR="00B1761D" w:rsidRDefault="00B1761D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Strong"/>
          <w:b w:val="0"/>
          <w:bCs/>
        </w:rPr>
      </w:pPr>
    </w:p>
    <w:p w:rsidR="00B1761D" w:rsidRDefault="00B1761D" w:rsidP="00C30215">
      <w:pPr>
        <w:rPr>
          <w:rStyle w:val="Strong"/>
          <w:b w:val="0"/>
          <w:bCs/>
        </w:rPr>
      </w:pPr>
    </w:p>
    <w:p w:rsidR="00B1761D" w:rsidRPr="00FC76BA" w:rsidRDefault="00B1761D" w:rsidP="00C30215"/>
    <w:sectPr w:rsidR="00B1761D" w:rsidRPr="00FC76BA" w:rsidSect="0092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6BA"/>
    <w:rsid w:val="0004163D"/>
    <w:rsid w:val="000754DB"/>
    <w:rsid w:val="000F170C"/>
    <w:rsid w:val="001113B4"/>
    <w:rsid w:val="00160A48"/>
    <w:rsid w:val="00175713"/>
    <w:rsid w:val="00193C57"/>
    <w:rsid w:val="00351064"/>
    <w:rsid w:val="003F5AF7"/>
    <w:rsid w:val="004D298C"/>
    <w:rsid w:val="005104B2"/>
    <w:rsid w:val="00525651"/>
    <w:rsid w:val="00550149"/>
    <w:rsid w:val="006F7298"/>
    <w:rsid w:val="0070685F"/>
    <w:rsid w:val="007C658B"/>
    <w:rsid w:val="007C74D8"/>
    <w:rsid w:val="007D3016"/>
    <w:rsid w:val="00847BBF"/>
    <w:rsid w:val="00921FEE"/>
    <w:rsid w:val="00AF04BD"/>
    <w:rsid w:val="00B1761D"/>
    <w:rsid w:val="00B360FE"/>
    <w:rsid w:val="00C30215"/>
    <w:rsid w:val="00D76234"/>
    <w:rsid w:val="00DC7449"/>
    <w:rsid w:val="00EF24F9"/>
    <w:rsid w:val="00FC59BE"/>
    <w:rsid w:val="00FC76BA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76BA"/>
    <w:rPr>
      <w:rFonts w:cs="Times New Roman"/>
      <w:b/>
    </w:rPr>
  </w:style>
  <w:style w:type="paragraph" w:customStyle="1" w:styleId="ConsPlusNormal">
    <w:name w:val="ConsPlusNormal"/>
    <w:uiPriority w:val="99"/>
    <w:rsid w:val="00FC76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C76B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54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451</Words>
  <Characters>2577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общественно-политической газеты «Искра»</dc:title>
  <dc:subject/>
  <dc:creator>Mitra</dc:creator>
  <cp:keywords/>
  <dc:description/>
  <cp:lastModifiedBy>Пользователь Windows</cp:lastModifiedBy>
  <cp:revision>3</cp:revision>
  <cp:lastPrinted>2021-11-16T11:14:00Z</cp:lastPrinted>
  <dcterms:created xsi:type="dcterms:W3CDTF">2022-06-28T09:18:00Z</dcterms:created>
  <dcterms:modified xsi:type="dcterms:W3CDTF">2022-06-28T11:50:00Z</dcterms:modified>
</cp:coreProperties>
</file>